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EE1A4" w14:textId="77777777" w:rsidR="00E07D86" w:rsidRPr="00AD6703" w:rsidRDefault="00E07D86" w:rsidP="00E07D86">
      <w:pPr>
        <w:pStyle w:val="Title"/>
        <w:jc w:val="center"/>
        <w:rPr>
          <w:sz w:val="72"/>
          <w:szCs w:val="72"/>
        </w:rPr>
      </w:pPr>
      <w:r w:rsidRPr="00AD6703">
        <w:rPr>
          <w:sz w:val="72"/>
          <w:szCs w:val="72"/>
        </w:rPr>
        <w:t>COMSATS UNIVERSITY</w:t>
      </w:r>
    </w:p>
    <w:p w14:paraId="22331298" w14:textId="77777777" w:rsidR="00E07D86" w:rsidRPr="00AD6703" w:rsidRDefault="00E07D86" w:rsidP="00E07D86">
      <w:pPr>
        <w:pStyle w:val="Title"/>
        <w:jc w:val="center"/>
        <w:rPr>
          <w:sz w:val="72"/>
          <w:szCs w:val="72"/>
        </w:rPr>
      </w:pPr>
      <w:r w:rsidRPr="00AD6703">
        <w:rPr>
          <w:sz w:val="72"/>
          <w:szCs w:val="72"/>
        </w:rPr>
        <w:t>ISLAMABAD, LAHORE CAMPUS</w:t>
      </w:r>
    </w:p>
    <w:p w14:paraId="1C5D05AC" w14:textId="77777777" w:rsidR="00E07D86" w:rsidRPr="00AD6703" w:rsidRDefault="00E07D86" w:rsidP="00E07D86">
      <w:pPr>
        <w:jc w:val="center"/>
        <w:rPr>
          <w:sz w:val="28"/>
          <w:szCs w:val="28"/>
        </w:rPr>
      </w:pPr>
    </w:p>
    <w:p w14:paraId="37AF50A8" w14:textId="77777777" w:rsidR="00E07D86" w:rsidRPr="00AD6703" w:rsidRDefault="00E07D86" w:rsidP="00E07D86">
      <w:pPr>
        <w:jc w:val="center"/>
        <w:rPr>
          <w:sz w:val="28"/>
          <w:szCs w:val="28"/>
        </w:rPr>
      </w:pPr>
      <w:r w:rsidRPr="00AD6703">
        <w:rPr>
          <w:noProof/>
          <w:sz w:val="28"/>
          <w:szCs w:val="28"/>
        </w:rPr>
        <w:drawing>
          <wp:inline distT="0" distB="0" distL="0" distR="0" wp14:anchorId="5F5134D4" wp14:editId="76CB423C">
            <wp:extent cx="3378835" cy="3363980"/>
            <wp:effectExtent l="0" t="0" r="0" b="8255"/>
            <wp:docPr id="58079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250" cy="3366384"/>
                    </a:xfrm>
                    <a:prstGeom prst="rect">
                      <a:avLst/>
                    </a:prstGeom>
                    <a:noFill/>
                  </pic:spPr>
                </pic:pic>
              </a:graphicData>
            </a:graphic>
          </wp:inline>
        </w:drawing>
      </w:r>
    </w:p>
    <w:p w14:paraId="5BB60735" w14:textId="77777777" w:rsidR="00E07D86" w:rsidRPr="00AD6703" w:rsidRDefault="00E07D86" w:rsidP="00E07D86">
      <w:pPr>
        <w:jc w:val="center"/>
        <w:rPr>
          <w:sz w:val="28"/>
          <w:szCs w:val="28"/>
        </w:rPr>
      </w:pPr>
    </w:p>
    <w:p w14:paraId="713F75B6" w14:textId="77777777" w:rsidR="00E07D86" w:rsidRPr="00AD6703" w:rsidRDefault="00E07D86" w:rsidP="00E07D86">
      <w:pPr>
        <w:jc w:val="center"/>
        <w:rPr>
          <w:sz w:val="40"/>
          <w:szCs w:val="40"/>
        </w:rPr>
      </w:pPr>
      <w:r w:rsidRPr="00AD6703">
        <w:rPr>
          <w:sz w:val="40"/>
          <w:szCs w:val="40"/>
        </w:rPr>
        <w:t>Haris Khan (FA23-BCS-063)</w:t>
      </w:r>
    </w:p>
    <w:p w14:paraId="2A93B1D1" w14:textId="0911F47A" w:rsidR="00E07D86" w:rsidRPr="00AD6703" w:rsidRDefault="00E07D86" w:rsidP="00E07D86">
      <w:pPr>
        <w:jc w:val="center"/>
        <w:rPr>
          <w:sz w:val="40"/>
          <w:szCs w:val="40"/>
          <w:lang w:val="en-US"/>
        </w:rPr>
      </w:pPr>
      <w:r w:rsidRPr="00AD6703">
        <w:rPr>
          <w:sz w:val="40"/>
          <w:szCs w:val="40"/>
          <w:lang w:val="en-US"/>
        </w:rPr>
        <w:t>Mu</w:t>
      </w:r>
      <w:r w:rsidRPr="00AD6703">
        <w:rPr>
          <w:sz w:val="40"/>
          <w:szCs w:val="40"/>
          <w:lang w:val="en-US"/>
        </w:rPr>
        <w:t xml:space="preserve">zamil Nadeem </w:t>
      </w:r>
      <w:r w:rsidRPr="00AD6703">
        <w:rPr>
          <w:sz w:val="40"/>
          <w:szCs w:val="40"/>
          <w:lang w:val="en-US"/>
        </w:rPr>
        <w:t>(SP24-BCS-</w:t>
      </w:r>
      <w:r w:rsidRPr="00AD6703">
        <w:rPr>
          <w:sz w:val="40"/>
          <w:szCs w:val="40"/>
          <w:lang w:val="en-US"/>
        </w:rPr>
        <w:t>102</w:t>
      </w:r>
      <w:r w:rsidRPr="00AD6703">
        <w:rPr>
          <w:sz w:val="40"/>
          <w:szCs w:val="40"/>
          <w:lang w:val="en-US"/>
        </w:rPr>
        <w:t>)</w:t>
      </w:r>
    </w:p>
    <w:p w14:paraId="7F196B93" w14:textId="6D07B5AB" w:rsidR="00E07D86" w:rsidRPr="00AD6703" w:rsidRDefault="00E07D86" w:rsidP="00E07D86">
      <w:pPr>
        <w:jc w:val="center"/>
        <w:rPr>
          <w:sz w:val="40"/>
          <w:szCs w:val="40"/>
          <w:lang w:val="en-US"/>
        </w:rPr>
      </w:pPr>
      <w:r w:rsidRPr="00AD6703">
        <w:rPr>
          <w:sz w:val="40"/>
          <w:szCs w:val="40"/>
          <w:lang w:val="en-US"/>
        </w:rPr>
        <w:t xml:space="preserve">Afzaal </w:t>
      </w:r>
      <w:proofErr w:type="gramStart"/>
      <w:r w:rsidRPr="00AD6703">
        <w:rPr>
          <w:sz w:val="40"/>
          <w:szCs w:val="40"/>
          <w:lang w:val="en-US"/>
        </w:rPr>
        <w:t>Afzal</w:t>
      </w:r>
      <w:r w:rsidRPr="00AD6703">
        <w:rPr>
          <w:sz w:val="40"/>
          <w:szCs w:val="40"/>
          <w:lang w:val="en-US"/>
        </w:rPr>
        <w:t>(</w:t>
      </w:r>
      <w:proofErr w:type="gramEnd"/>
      <w:r w:rsidRPr="00AD6703">
        <w:rPr>
          <w:sz w:val="40"/>
          <w:szCs w:val="40"/>
          <w:lang w:val="en-US"/>
        </w:rPr>
        <w:t>SP24-BCS-</w:t>
      </w:r>
      <w:r w:rsidRPr="00AD6703">
        <w:rPr>
          <w:sz w:val="40"/>
          <w:szCs w:val="40"/>
          <w:lang w:val="en-US"/>
        </w:rPr>
        <w:t>134</w:t>
      </w:r>
      <w:r w:rsidRPr="00AD6703">
        <w:rPr>
          <w:sz w:val="40"/>
          <w:szCs w:val="40"/>
          <w:lang w:val="en-US"/>
        </w:rPr>
        <w:t>)</w:t>
      </w:r>
    </w:p>
    <w:p w14:paraId="0CD04629" w14:textId="5E20B2F5" w:rsidR="00E07D86" w:rsidRPr="00AD6703" w:rsidRDefault="00E07D86" w:rsidP="00E07D86">
      <w:pPr>
        <w:jc w:val="center"/>
        <w:rPr>
          <w:sz w:val="72"/>
          <w:szCs w:val="72"/>
        </w:rPr>
      </w:pPr>
      <w:r w:rsidRPr="00AD6703">
        <w:rPr>
          <w:sz w:val="72"/>
          <w:szCs w:val="72"/>
        </w:rPr>
        <w:t xml:space="preserve">Course Title:  Introduction to </w:t>
      </w:r>
      <w:r w:rsidRPr="00AD6703">
        <w:rPr>
          <w:sz w:val="72"/>
          <w:szCs w:val="72"/>
        </w:rPr>
        <w:t>Entrepreneurship</w:t>
      </w:r>
    </w:p>
    <w:p w14:paraId="2D20537C" w14:textId="072AC878" w:rsidR="00E07D86" w:rsidRPr="00AD6703" w:rsidRDefault="00E07D86" w:rsidP="00E07D86">
      <w:pPr>
        <w:jc w:val="center"/>
        <w:rPr>
          <w:sz w:val="36"/>
          <w:szCs w:val="36"/>
        </w:rPr>
      </w:pPr>
      <w:r w:rsidRPr="00AD6703">
        <w:rPr>
          <w:sz w:val="36"/>
          <w:szCs w:val="36"/>
        </w:rPr>
        <w:t>Section:</w:t>
      </w:r>
      <w:r w:rsidRPr="00AD6703">
        <w:rPr>
          <w:sz w:val="36"/>
          <w:szCs w:val="36"/>
        </w:rPr>
        <w:t xml:space="preserve"> B</w:t>
      </w:r>
    </w:p>
    <w:p w14:paraId="4C2F858D" w14:textId="454035C3" w:rsidR="00E07D86" w:rsidRPr="00AD6703" w:rsidRDefault="00E07D86" w:rsidP="00E07D86">
      <w:pPr>
        <w:jc w:val="center"/>
        <w:rPr>
          <w:sz w:val="36"/>
          <w:szCs w:val="36"/>
        </w:rPr>
      </w:pPr>
      <w:proofErr w:type="gramStart"/>
      <w:r w:rsidRPr="00AD6703">
        <w:rPr>
          <w:sz w:val="36"/>
          <w:szCs w:val="36"/>
        </w:rPr>
        <w:t>Assignment :</w:t>
      </w:r>
      <w:proofErr w:type="gramEnd"/>
      <w:r w:rsidRPr="00AD6703">
        <w:rPr>
          <w:sz w:val="36"/>
          <w:szCs w:val="36"/>
        </w:rPr>
        <w:t xml:space="preserve"> Number 4</w:t>
      </w:r>
    </w:p>
    <w:p w14:paraId="56235354" w14:textId="405872EB" w:rsidR="00E07D86" w:rsidRPr="00AD6703" w:rsidRDefault="00E07D86" w:rsidP="00E07D86">
      <w:pPr>
        <w:jc w:val="center"/>
        <w:rPr>
          <w:sz w:val="36"/>
          <w:szCs w:val="36"/>
        </w:rPr>
      </w:pPr>
      <w:r w:rsidRPr="00AD6703">
        <w:rPr>
          <w:sz w:val="36"/>
          <w:szCs w:val="36"/>
        </w:rPr>
        <w:t xml:space="preserve">Submitted </w:t>
      </w:r>
      <w:r w:rsidRPr="00AD6703">
        <w:rPr>
          <w:sz w:val="36"/>
          <w:szCs w:val="36"/>
        </w:rPr>
        <w:t>to: Dr Rana Nadir Idress</w:t>
      </w:r>
    </w:p>
    <w:p w14:paraId="19B8EB22" w14:textId="6FDE912F" w:rsidR="00973059" w:rsidRPr="00AD6703" w:rsidRDefault="00E07D86" w:rsidP="00E07D86">
      <w:pPr>
        <w:jc w:val="center"/>
        <w:rPr>
          <w:sz w:val="36"/>
          <w:szCs w:val="36"/>
        </w:rPr>
      </w:pPr>
      <w:r w:rsidRPr="00AD6703">
        <w:rPr>
          <w:sz w:val="36"/>
          <w:szCs w:val="36"/>
        </w:rPr>
        <w:t>Date:</w:t>
      </w:r>
      <w:r w:rsidRPr="00AD6703">
        <w:rPr>
          <w:sz w:val="36"/>
          <w:szCs w:val="36"/>
        </w:rPr>
        <w:t xml:space="preserve"> </w:t>
      </w:r>
      <w:r w:rsidRPr="00AD6703">
        <w:rPr>
          <w:sz w:val="36"/>
          <w:szCs w:val="36"/>
        </w:rPr>
        <w:t>23</w:t>
      </w:r>
      <w:r w:rsidRPr="00AD6703">
        <w:rPr>
          <w:sz w:val="36"/>
          <w:szCs w:val="36"/>
        </w:rPr>
        <w:t>/06/2025</w:t>
      </w:r>
    </w:p>
    <w:sdt>
      <w:sdtPr>
        <w:id w:val="19367959"/>
        <w:docPartObj>
          <w:docPartGallery w:val="Table of Contents"/>
          <w:docPartUnique/>
        </w:docPartObj>
      </w:sdtPr>
      <w:sdtEndPr>
        <w:rPr>
          <w:rFonts w:asciiTheme="minorHAnsi" w:eastAsiaTheme="minorHAnsi" w:hAnsiTheme="minorHAnsi" w:cstheme="minorBidi"/>
          <w:b/>
          <w:bCs/>
          <w:noProof/>
          <w:color w:val="auto"/>
          <w:kern w:val="2"/>
          <w:sz w:val="24"/>
          <w:szCs w:val="24"/>
          <w:lang w:val="en-PK"/>
          <w14:ligatures w14:val="standardContextual"/>
        </w:rPr>
      </w:sdtEndPr>
      <w:sdtContent>
        <w:p w14:paraId="1917CC83" w14:textId="3FB01AA8" w:rsidR="00AD6703" w:rsidRDefault="00AD6703">
          <w:pPr>
            <w:pStyle w:val="TOCHeading"/>
          </w:pPr>
          <w:r>
            <w:t>Table of Contents</w:t>
          </w:r>
        </w:p>
        <w:p w14:paraId="59EF3398" w14:textId="547038C1" w:rsidR="00AD6703" w:rsidRDefault="00AD6703">
          <w:pPr>
            <w:pStyle w:val="TOC1"/>
            <w:tabs>
              <w:tab w:val="right" w:leader="dot" w:pos="10456"/>
            </w:tabs>
            <w:rPr>
              <w:noProof/>
            </w:rPr>
          </w:pPr>
          <w:r>
            <w:fldChar w:fldCharType="begin"/>
          </w:r>
          <w:r>
            <w:instrText xml:space="preserve"> TOC \o "1-3" \h \z \u </w:instrText>
          </w:r>
          <w:r>
            <w:fldChar w:fldCharType="separate"/>
          </w:r>
          <w:hyperlink w:anchor="_Toc201582849" w:history="1">
            <w:r w:rsidRPr="00D314FC">
              <w:rPr>
                <w:rStyle w:val="Hyperlink"/>
                <w:noProof/>
              </w:rPr>
              <w:t>EXECUTIVE SUMMARY</w:t>
            </w:r>
            <w:r>
              <w:rPr>
                <w:noProof/>
                <w:webHidden/>
              </w:rPr>
              <w:tab/>
            </w:r>
            <w:r>
              <w:rPr>
                <w:noProof/>
                <w:webHidden/>
              </w:rPr>
              <w:fldChar w:fldCharType="begin"/>
            </w:r>
            <w:r>
              <w:rPr>
                <w:noProof/>
                <w:webHidden/>
              </w:rPr>
              <w:instrText xml:space="preserve"> PAGEREF _Toc201582849 \h </w:instrText>
            </w:r>
            <w:r>
              <w:rPr>
                <w:noProof/>
                <w:webHidden/>
              </w:rPr>
            </w:r>
            <w:r>
              <w:rPr>
                <w:noProof/>
                <w:webHidden/>
              </w:rPr>
              <w:fldChar w:fldCharType="separate"/>
            </w:r>
            <w:r>
              <w:rPr>
                <w:noProof/>
                <w:webHidden/>
              </w:rPr>
              <w:t>3</w:t>
            </w:r>
            <w:r>
              <w:rPr>
                <w:noProof/>
                <w:webHidden/>
              </w:rPr>
              <w:fldChar w:fldCharType="end"/>
            </w:r>
          </w:hyperlink>
        </w:p>
        <w:p w14:paraId="489B377E" w14:textId="1CB08D0D" w:rsidR="00AD6703" w:rsidRDefault="00AD6703">
          <w:pPr>
            <w:pStyle w:val="TOC2"/>
            <w:tabs>
              <w:tab w:val="right" w:leader="dot" w:pos="10456"/>
            </w:tabs>
            <w:rPr>
              <w:noProof/>
            </w:rPr>
          </w:pPr>
          <w:hyperlink w:anchor="_Toc201582850" w:history="1">
            <w:r w:rsidRPr="00D314FC">
              <w:rPr>
                <w:rStyle w:val="Hyperlink"/>
                <w:noProof/>
              </w:rPr>
              <w:t>CHAPTER 1: BUSINESS DESCRIPTION</w:t>
            </w:r>
            <w:r>
              <w:rPr>
                <w:noProof/>
                <w:webHidden/>
              </w:rPr>
              <w:tab/>
            </w:r>
            <w:r>
              <w:rPr>
                <w:noProof/>
                <w:webHidden/>
              </w:rPr>
              <w:fldChar w:fldCharType="begin"/>
            </w:r>
            <w:r>
              <w:rPr>
                <w:noProof/>
                <w:webHidden/>
              </w:rPr>
              <w:instrText xml:space="preserve"> PAGEREF _Toc201582850 \h </w:instrText>
            </w:r>
            <w:r>
              <w:rPr>
                <w:noProof/>
                <w:webHidden/>
              </w:rPr>
            </w:r>
            <w:r>
              <w:rPr>
                <w:noProof/>
                <w:webHidden/>
              </w:rPr>
              <w:fldChar w:fldCharType="separate"/>
            </w:r>
            <w:r>
              <w:rPr>
                <w:noProof/>
                <w:webHidden/>
              </w:rPr>
              <w:t>3</w:t>
            </w:r>
            <w:r>
              <w:rPr>
                <w:noProof/>
                <w:webHidden/>
              </w:rPr>
              <w:fldChar w:fldCharType="end"/>
            </w:r>
          </w:hyperlink>
        </w:p>
        <w:p w14:paraId="05ACBE7C" w14:textId="32A7C0D0" w:rsidR="00AD6703" w:rsidRDefault="00AD6703">
          <w:pPr>
            <w:pStyle w:val="TOC3"/>
            <w:tabs>
              <w:tab w:val="right" w:leader="dot" w:pos="10456"/>
            </w:tabs>
            <w:rPr>
              <w:noProof/>
            </w:rPr>
          </w:pPr>
          <w:hyperlink w:anchor="_Toc201582851" w:history="1">
            <w:r w:rsidRPr="00D314FC">
              <w:rPr>
                <w:rStyle w:val="Hyperlink"/>
                <w:noProof/>
              </w:rPr>
              <w:t>1.1 Introduction and Purpose</w:t>
            </w:r>
            <w:r>
              <w:rPr>
                <w:noProof/>
                <w:webHidden/>
              </w:rPr>
              <w:tab/>
            </w:r>
            <w:r>
              <w:rPr>
                <w:noProof/>
                <w:webHidden/>
              </w:rPr>
              <w:fldChar w:fldCharType="begin"/>
            </w:r>
            <w:r>
              <w:rPr>
                <w:noProof/>
                <w:webHidden/>
              </w:rPr>
              <w:instrText xml:space="preserve"> PAGEREF _Toc201582851 \h </w:instrText>
            </w:r>
            <w:r>
              <w:rPr>
                <w:noProof/>
                <w:webHidden/>
              </w:rPr>
            </w:r>
            <w:r>
              <w:rPr>
                <w:noProof/>
                <w:webHidden/>
              </w:rPr>
              <w:fldChar w:fldCharType="separate"/>
            </w:r>
            <w:r>
              <w:rPr>
                <w:noProof/>
                <w:webHidden/>
              </w:rPr>
              <w:t>3</w:t>
            </w:r>
            <w:r>
              <w:rPr>
                <w:noProof/>
                <w:webHidden/>
              </w:rPr>
              <w:fldChar w:fldCharType="end"/>
            </w:r>
          </w:hyperlink>
        </w:p>
        <w:p w14:paraId="4F144921" w14:textId="622E0800" w:rsidR="00AD6703" w:rsidRDefault="00AD6703">
          <w:pPr>
            <w:pStyle w:val="TOC3"/>
            <w:tabs>
              <w:tab w:val="right" w:leader="dot" w:pos="10456"/>
            </w:tabs>
            <w:rPr>
              <w:noProof/>
            </w:rPr>
          </w:pPr>
          <w:hyperlink w:anchor="_Toc201582852" w:history="1">
            <w:r w:rsidRPr="00D314FC">
              <w:rPr>
                <w:rStyle w:val="Hyperlink"/>
                <w:noProof/>
              </w:rPr>
              <w:t>1.2 Global Entrepreneurship Insights</w:t>
            </w:r>
            <w:r>
              <w:rPr>
                <w:noProof/>
                <w:webHidden/>
              </w:rPr>
              <w:tab/>
            </w:r>
            <w:r>
              <w:rPr>
                <w:noProof/>
                <w:webHidden/>
              </w:rPr>
              <w:fldChar w:fldCharType="begin"/>
            </w:r>
            <w:r>
              <w:rPr>
                <w:noProof/>
                <w:webHidden/>
              </w:rPr>
              <w:instrText xml:space="preserve"> PAGEREF _Toc201582852 \h </w:instrText>
            </w:r>
            <w:r>
              <w:rPr>
                <w:noProof/>
                <w:webHidden/>
              </w:rPr>
            </w:r>
            <w:r>
              <w:rPr>
                <w:noProof/>
                <w:webHidden/>
              </w:rPr>
              <w:fldChar w:fldCharType="separate"/>
            </w:r>
            <w:r>
              <w:rPr>
                <w:noProof/>
                <w:webHidden/>
              </w:rPr>
              <w:t>3</w:t>
            </w:r>
            <w:r>
              <w:rPr>
                <w:noProof/>
                <w:webHidden/>
              </w:rPr>
              <w:fldChar w:fldCharType="end"/>
            </w:r>
          </w:hyperlink>
        </w:p>
        <w:p w14:paraId="584645A9" w14:textId="649AFE6D" w:rsidR="00AD6703" w:rsidRDefault="00AD6703">
          <w:pPr>
            <w:pStyle w:val="TOC3"/>
            <w:tabs>
              <w:tab w:val="right" w:leader="dot" w:pos="10456"/>
            </w:tabs>
            <w:rPr>
              <w:noProof/>
            </w:rPr>
          </w:pPr>
          <w:hyperlink w:anchor="_Toc201582853" w:history="1">
            <w:r w:rsidRPr="00D314FC">
              <w:rPr>
                <w:rStyle w:val="Hyperlink"/>
                <w:noProof/>
              </w:rPr>
              <w:t>1.3 Motivation Behind the Business</w:t>
            </w:r>
            <w:r>
              <w:rPr>
                <w:noProof/>
                <w:webHidden/>
              </w:rPr>
              <w:tab/>
            </w:r>
            <w:r>
              <w:rPr>
                <w:noProof/>
                <w:webHidden/>
              </w:rPr>
              <w:fldChar w:fldCharType="begin"/>
            </w:r>
            <w:r>
              <w:rPr>
                <w:noProof/>
                <w:webHidden/>
              </w:rPr>
              <w:instrText xml:space="preserve"> PAGEREF _Toc201582853 \h </w:instrText>
            </w:r>
            <w:r>
              <w:rPr>
                <w:noProof/>
                <w:webHidden/>
              </w:rPr>
            </w:r>
            <w:r>
              <w:rPr>
                <w:noProof/>
                <w:webHidden/>
              </w:rPr>
              <w:fldChar w:fldCharType="separate"/>
            </w:r>
            <w:r>
              <w:rPr>
                <w:noProof/>
                <w:webHidden/>
              </w:rPr>
              <w:t>3</w:t>
            </w:r>
            <w:r>
              <w:rPr>
                <w:noProof/>
                <w:webHidden/>
              </w:rPr>
              <w:fldChar w:fldCharType="end"/>
            </w:r>
          </w:hyperlink>
        </w:p>
        <w:p w14:paraId="1AEB59F6" w14:textId="39A0BC10" w:rsidR="00AD6703" w:rsidRDefault="00AD6703">
          <w:pPr>
            <w:pStyle w:val="TOC3"/>
            <w:tabs>
              <w:tab w:val="right" w:leader="dot" w:pos="10456"/>
            </w:tabs>
            <w:rPr>
              <w:noProof/>
            </w:rPr>
          </w:pPr>
          <w:hyperlink w:anchor="_Toc201582854" w:history="1">
            <w:r w:rsidRPr="00D314FC">
              <w:rPr>
                <w:rStyle w:val="Hyperlink"/>
                <w:noProof/>
              </w:rPr>
              <w:t>1.4 Types of Businesses</w:t>
            </w:r>
            <w:r>
              <w:rPr>
                <w:noProof/>
                <w:webHidden/>
              </w:rPr>
              <w:tab/>
            </w:r>
            <w:r>
              <w:rPr>
                <w:noProof/>
                <w:webHidden/>
              </w:rPr>
              <w:fldChar w:fldCharType="begin"/>
            </w:r>
            <w:r>
              <w:rPr>
                <w:noProof/>
                <w:webHidden/>
              </w:rPr>
              <w:instrText xml:space="preserve"> PAGEREF _Toc201582854 \h </w:instrText>
            </w:r>
            <w:r>
              <w:rPr>
                <w:noProof/>
                <w:webHidden/>
              </w:rPr>
            </w:r>
            <w:r>
              <w:rPr>
                <w:noProof/>
                <w:webHidden/>
              </w:rPr>
              <w:fldChar w:fldCharType="separate"/>
            </w:r>
            <w:r>
              <w:rPr>
                <w:noProof/>
                <w:webHidden/>
              </w:rPr>
              <w:t>3</w:t>
            </w:r>
            <w:r>
              <w:rPr>
                <w:noProof/>
                <w:webHidden/>
              </w:rPr>
              <w:fldChar w:fldCharType="end"/>
            </w:r>
          </w:hyperlink>
        </w:p>
        <w:p w14:paraId="51E6E59E" w14:textId="60FDD7DB" w:rsidR="00AD6703" w:rsidRDefault="00AD6703">
          <w:pPr>
            <w:pStyle w:val="TOC3"/>
            <w:tabs>
              <w:tab w:val="right" w:leader="dot" w:pos="10456"/>
            </w:tabs>
            <w:rPr>
              <w:noProof/>
            </w:rPr>
          </w:pPr>
          <w:hyperlink w:anchor="_Toc201582855" w:history="1">
            <w:r w:rsidRPr="00D314FC">
              <w:rPr>
                <w:rStyle w:val="Hyperlink"/>
                <w:noProof/>
              </w:rPr>
              <w:t>1.5 Types of Entrepreneurs</w:t>
            </w:r>
            <w:r>
              <w:rPr>
                <w:noProof/>
                <w:webHidden/>
              </w:rPr>
              <w:tab/>
            </w:r>
            <w:r>
              <w:rPr>
                <w:noProof/>
                <w:webHidden/>
              </w:rPr>
              <w:fldChar w:fldCharType="begin"/>
            </w:r>
            <w:r>
              <w:rPr>
                <w:noProof/>
                <w:webHidden/>
              </w:rPr>
              <w:instrText xml:space="preserve"> PAGEREF _Toc201582855 \h </w:instrText>
            </w:r>
            <w:r>
              <w:rPr>
                <w:noProof/>
                <w:webHidden/>
              </w:rPr>
            </w:r>
            <w:r>
              <w:rPr>
                <w:noProof/>
                <w:webHidden/>
              </w:rPr>
              <w:fldChar w:fldCharType="separate"/>
            </w:r>
            <w:r>
              <w:rPr>
                <w:noProof/>
                <w:webHidden/>
              </w:rPr>
              <w:t>3</w:t>
            </w:r>
            <w:r>
              <w:rPr>
                <w:noProof/>
                <w:webHidden/>
              </w:rPr>
              <w:fldChar w:fldCharType="end"/>
            </w:r>
          </w:hyperlink>
        </w:p>
        <w:p w14:paraId="2203C188" w14:textId="3C852D0D" w:rsidR="00AD6703" w:rsidRDefault="00AD6703">
          <w:pPr>
            <w:pStyle w:val="TOC3"/>
            <w:tabs>
              <w:tab w:val="right" w:leader="dot" w:pos="10456"/>
            </w:tabs>
            <w:rPr>
              <w:noProof/>
            </w:rPr>
          </w:pPr>
          <w:hyperlink w:anchor="_Toc201582856" w:history="1">
            <w:r w:rsidRPr="00D314FC">
              <w:rPr>
                <w:rStyle w:val="Hyperlink"/>
                <w:noProof/>
              </w:rPr>
              <w:t>1.6 Entrepreneur Characteristics</w:t>
            </w:r>
            <w:r>
              <w:rPr>
                <w:noProof/>
                <w:webHidden/>
              </w:rPr>
              <w:tab/>
            </w:r>
            <w:r>
              <w:rPr>
                <w:noProof/>
                <w:webHidden/>
              </w:rPr>
              <w:fldChar w:fldCharType="begin"/>
            </w:r>
            <w:r>
              <w:rPr>
                <w:noProof/>
                <w:webHidden/>
              </w:rPr>
              <w:instrText xml:space="preserve"> PAGEREF _Toc201582856 \h </w:instrText>
            </w:r>
            <w:r>
              <w:rPr>
                <w:noProof/>
                <w:webHidden/>
              </w:rPr>
            </w:r>
            <w:r>
              <w:rPr>
                <w:noProof/>
                <w:webHidden/>
              </w:rPr>
              <w:fldChar w:fldCharType="separate"/>
            </w:r>
            <w:r>
              <w:rPr>
                <w:noProof/>
                <w:webHidden/>
              </w:rPr>
              <w:t>3</w:t>
            </w:r>
            <w:r>
              <w:rPr>
                <w:noProof/>
                <w:webHidden/>
              </w:rPr>
              <w:fldChar w:fldCharType="end"/>
            </w:r>
          </w:hyperlink>
        </w:p>
        <w:p w14:paraId="05243DCD" w14:textId="0B93D6FD" w:rsidR="00AD6703" w:rsidRDefault="00AD6703">
          <w:pPr>
            <w:pStyle w:val="TOC3"/>
            <w:tabs>
              <w:tab w:val="right" w:leader="dot" w:pos="10456"/>
            </w:tabs>
            <w:rPr>
              <w:noProof/>
            </w:rPr>
          </w:pPr>
          <w:hyperlink w:anchor="_Toc201582857" w:history="1">
            <w:r w:rsidRPr="00D314FC">
              <w:rPr>
                <w:rStyle w:val="Hyperlink"/>
                <w:noProof/>
              </w:rPr>
              <w:t>1.7 Business Entity Concept</w:t>
            </w:r>
            <w:r>
              <w:rPr>
                <w:noProof/>
                <w:webHidden/>
              </w:rPr>
              <w:tab/>
            </w:r>
            <w:r>
              <w:rPr>
                <w:noProof/>
                <w:webHidden/>
              </w:rPr>
              <w:fldChar w:fldCharType="begin"/>
            </w:r>
            <w:r>
              <w:rPr>
                <w:noProof/>
                <w:webHidden/>
              </w:rPr>
              <w:instrText xml:space="preserve"> PAGEREF _Toc201582857 \h </w:instrText>
            </w:r>
            <w:r>
              <w:rPr>
                <w:noProof/>
                <w:webHidden/>
              </w:rPr>
            </w:r>
            <w:r>
              <w:rPr>
                <w:noProof/>
                <w:webHidden/>
              </w:rPr>
              <w:fldChar w:fldCharType="separate"/>
            </w:r>
            <w:r>
              <w:rPr>
                <w:noProof/>
                <w:webHidden/>
              </w:rPr>
              <w:t>4</w:t>
            </w:r>
            <w:r>
              <w:rPr>
                <w:noProof/>
                <w:webHidden/>
              </w:rPr>
              <w:fldChar w:fldCharType="end"/>
            </w:r>
          </w:hyperlink>
        </w:p>
        <w:p w14:paraId="5A638836" w14:textId="65CC7769" w:rsidR="00AD6703" w:rsidRDefault="00AD6703">
          <w:pPr>
            <w:pStyle w:val="TOC3"/>
            <w:tabs>
              <w:tab w:val="right" w:leader="dot" w:pos="10456"/>
            </w:tabs>
            <w:rPr>
              <w:noProof/>
            </w:rPr>
          </w:pPr>
          <w:hyperlink w:anchor="_Toc201582858" w:history="1">
            <w:r w:rsidRPr="00D314FC">
              <w:rPr>
                <w:rStyle w:val="Hyperlink"/>
                <w:noProof/>
              </w:rPr>
              <w:t>1.8 Vision, Mission &amp; Values</w:t>
            </w:r>
            <w:r>
              <w:rPr>
                <w:noProof/>
                <w:webHidden/>
              </w:rPr>
              <w:tab/>
            </w:r>
            <w:r>
              <w:rPr>
                <w:noProof/>
                <w:webHidden/>
              </w:rPr>
              <w:fldChar w:fldCharType="begin"/>
            </w:r>
            <w:r>
              <w:rPr>
                <w:noProof/>
                <w:webHidden/>
              </w:rPr>
              <w:instrText xml:space="preserve"> PAGEREF _Toc201582858 \h </w:instrText>
            </w:r>
            <w:r>
              <w:rPr>
                <w:noProof/>
                <w:webHidden/>
              </w:rPr>
            </w:r>
            <w:r>
              <w:rPr>
                <w:noProof/>
                <w:webHidden/>
              </w:rPr>
              <w:fldChar w:fldCharType="separate"/>
            </w:r>
            <w:r>
              <w:rPr>
                <w:noProof/>
                <w:webHidden/>
              </w:rPr>
              <w:t>4</w:t>
            </w:r>
            <w:r>
              <w:rPr>
                <w:noProof/>
                <w:webHidden/>
              </w:rPr>
              <w:fldChar w:fldCharType="end"/>
            </w:r>
          </w:hyperlink>
        </w:p>
        <w:p w14:paraId="376D55EF" w14:textId="60BA7B51" w:rsidR="00AD6703" w:rsidRDefault="00AD6703">
          <w:pPr>
            <w:pStyle w:val="TOC3"/>
            <w:tabs>
              <w:tab w:val="right" w:leader="dot" w:pos="10456"/>
            </w:tabs>
            <w:rPr>
              <w:noProof/>
            </w:rPr>
          </w:pPr>
          <w:hyperlink w:anchor="_Toc201582859" w:history="1">
            <w:r w:rsidRPr="00D314FC">
              <w:rPr>
                <w:rStyle w:val="Hyperlink"/>
                <w:noProof/>
              </w:rPr>
              <w:t>1.9 USP</w:t>
            </w:r>
            <w:r>
              <w:rPr>
                <w:noProof/>
                <w:webHidden/>
              </w:rPr>
              <w:tab/>
            </w:r>
            <w:r>
              <w:rPr>
                <w:noProof/>
                <w:webHidden/>
              </w:rPr>
              <w:fldChar w:fldCharType="begin"/>
            </w:r>
            <w:r>
              <w:rPr>
                <w:noProof/>
                <w:webHidden/>
              </w:rPr>
              <w:instrText xml:space="preserve"> PAGEREF _Toc201582859 \h </w:instrText>
            </w:r>
            <w:r>
              <w:rPr>
                <w:noProof/>
                <w:webHidden/>
              </w:rPr>
            </w:r>
            <w:r>
              <w:rPr>
                <w:noProof/>
                <w:webHidden/>
              </w:rPr>
              <w:fldChar w:fldCharType="separate"/>
            </w:r>
            <w:r>
              <w:rPr>
                <w:noProof/>
                <w:webHidden/>
              </w:rPr>
              <w:t>4</w:t>
            </w:r>
            <w:r>
              <w:rPr>
                <w:noProof/>
                <w:webHidden/>
              </w:rPr>
              <w:fldChar w:fldCharType="end"/>
            </w:r>
          </w:hyperlink>
        </w:p>
        <w:p w14:paraId="78869540" w14:textId="0E0671F7" w:rsidR="00AD6703" w:rsidRDefault="00AD6703">
          <w:pPr>
            <w:pStyle w:val="TOC3"/>
            <w:tabs>
              <w:tab w:val="right" w:leader="dot" w:pos="10456"/>
            </w:tabs>
            <w:rPr>
              <w:noProof/>
            </w:rPr>
          </w:pPr>
          <w:hyperlink w:anchor="_Toc201582860" w:history="1">
            <w:r w:rsidRPr="00D314FC">
              <w:rPr>
                <w:rStyle w:val="Hyperlink"/>
                <w:noProof/>
              </w:rPr>
              <w:t>1.10 CVP</w:t>
            </w:r>
            <w:r>
              <w:rPr>
                <w:noProof/>
                <w:webHidden/>
              </w:rPr>
              <w:tab/>
            </w:r>
            <w:r>
              <w:rPr>
                <w:noProof/>
                <w:webHidden/>
              </w:rPr>
              <w:fldChar w:fldCharType="begin"/>
            </w:r>
            <w:r>
              <w:rPr>
                <w:noProof/>
                <w:webHidden/>
              </w:rPr>
              <w:instrText xml:space="preserve"> PAGEREF _Toc201582860 \h </w:instrText>
            </w:r>
            <w:r>
              <w:rPr>
                <w:noProof/>
                <w:webHidden/>
              </w:rPr>
            </w:r>
            <w:r>
              <w:rPr>
                <w:noProof/>
                <w:webHidden/>
              </w:rPr>
              <w:fldChar w:fldCharType="separate"/>
            </w:r>
            <w:r>
              <w:rPr>
                <w:noProof/>
                <w:webHidden/>
              </w:rPr>
              <w:t>4</w:t>
            </w:r>
            <w:r>
              <w:rPr>
                <w:noProof/>
                <w:webHidden/>
              </w:rPr>
              <w:fldChar w:fldCharType="end"/>
            </w:r>
          </w:hyperlink>
        </w:p>
        <w:p w14:paraId="5E18B9E0" w14:textId="6EF28C22" w:rsidR="00AD6703" w:rsidRDefault="00AD6703">
          <w:pPr>
            <w:pStyle w:val="TOC3"/>
            <w:tabs>
              <w:tab w:val="right" w:leader="dot" w:pos="10456"/>
            </w:tabs>
            <w:rPr>
              <w:noProof/>
            </w:rPr>
          </w:pPr>
          <w:hyperlink w:anchor="_Toc201582861" w:history="1">
            <w:r w:rsidRPr="00D314FC">
              <w:rPr>
                <w:rStyle w:val="Hyperlink"/>
                <w:noProof/>
              </w:rPr>
              <w:t>1.11 Governance Structure</w:t>
            </w:r>
            <w:r>
              <w:rPr>
                <w:noProof/>
                <w:webHidden/>
              </w:rPr>
              <w:tab/>
            </w:r>
            <w:r>
              <w:rPr>
                <w:noProof/>
                <w:webHidden/>
              </w:rPr>
              <w:fldChar w:fldCharType="begin"/>
            </w:r>
            <w:r>
              <w:rPr>
                <w:noProof/>
                <w:webHidden/>
              </w:rPr>
              <w:instrText xml:space="preserve"> PAGEREF _Toc201582861 \h </w:instrText>
            </w:r>
            <w:r>
              <w:rPr>
                <w:noProof/>
                <w:webHidden/>
              </w:rPr>
            </w:r>
            <w:r>
              <w:rPr>
                <w:noProof/>
                <w:webHidden/>
              </w:rPr>
              <w:fldChar w:fldCharType="separate"/>
            </w:r>
            <w:r>
              <w:rPr>
                <w:noProof/>
                <w:webHidden/>
              </w:rPr>
              <w:t>4</w:t>
            </w:r>
            <w:r>
              <w:rPr>
                <w:noProof/>
                <w:webHidden/>
              </w:rPr>
              <w:fldChar w:fldCharType="end"/>
            </w:r>
          </w:hyperlink>
        </w:p>
        <w:p w14:paraId="759FA981" w14:textId="3FCC1775" w:rsidR="00AD6703" w:rsidRDefault="00AD6703">
          <w:pPr>
            <w:pStyle w:val="TOC3"/>
            <w:tabs>
              <w:tab w:val="right" w:leader="dot" w:pos="10456"/>
            </w:tabs>
            <w:rPr>
              <w:noProof/>
            </w:rPr>
          </w:pPr>
          <w:hyperlink w:anchor="_Toc201582862" w:history="1">
            <w:r w:rsidRPr="00D314FC">
              <w:rPr>
                <w:rStyle w:val="Hyperlink"/>
                <w:noProof/>
              </w:rPr>
              <w:t>1.12 Self-Evaluation – 5Ws</w:t>
            </w:r>
            <w:r>
              <w:rPr>
                <w:noProof/>
                <w:webHidden/>
              </w:rPr>
              <w:tab/>
            </w:r>
            <w:r>
              <w:rPr>
                <w:noProof/>
                <w:webHidden/>
              </w:rPr>
              <w:fldChar w:fldCharType="begin"/>
            </w:r>
            <w:r>
              <w:rPr>
                <w:noProof/>
                <w:webHidden/>
              </w:rPr>
              <w:instrText xml:space="preserve"> PAGEREF _Toc201582862 \h </w:instrText>
            </w:r>
            <w:r>
              <w:rPr>
                <w:noProof/>
                <w:webHidden/>
              </w:rPr>
            </w:r>
            <w:r>
              <w:rPr>
                <w:noProof/>
                <w:webHidden/>
              </w:rPr>
              <w:fldChar w:fldCharType="separate"/>
            </w:r>
            <w:r>
              <w:rPr>
                <w:noProof/>
                <w:webHidden/>
              </w:rPr>
              <w:t>4</w:t>
            </w:r>
            <w:r>
              <w:rPr>
                <w:noProof/>
                <w:webHidden/>
              </w:rPr>
              <w:fldChar w:fldCharType="end"/>
            </w:r>
          </w:hyperlink>
        </w:p>
        <w:p w14:paraId="09369F9F" w14:textId="6428134E" w:rsidR="00AD6703" w:rsidRDefault="00AD6703">
          <w:pPr>
            <w:pStyle w:val="TOC3"/>
            <w:tabs>
              <w:tab w:val="right" w:leader="dot" w:pos="10456"/>
            </w:tabs>
            <w:rPr>
              <w:noProof/>
            </w:rPr>
          </w:pPr>
          <w:hyperlink w:anchor="_Toc201582863" w:history="1">
            <w:r w:rsidRPr="00D314FC">
              <w:rPr>
                <w:rStyle w:val="Hyperlink"/>
                <w:noProof/>
              </w:rPr>
              <w:t>1.13 What to Look For in a Business Idea</w:t>
            </w:r>
            <w:r>
              <w:rPr>
                <w:noProof/>
                <w:webHidden/>
              </w:rPr>
              <w:tab/>
            </w:r>
            <w:r>
              <w:rPr>
                <w:noProof/>
                <w:webHidden/>
              </w:rPr>
              <w:fldChar w:fldCharType="begin"/>
            </w:r>
            <w:r>
              <w:rPr>
                <w:noProof/>
                <w:webHidden/>
              </w:rPr>
              <w:instrText xml:space="preserve"> PAGEREF _Toc201582863 \h </w:instrText>
            </w:r>
            <w:r>
              <w:rPr>
                <w:noProof/>
                <w:webHidden/>
              </w:rPr>
            </w:r>
            <w:r>
              <w:rPr>
                <w:noProof/>
                <w:webHidden/>
              </w:rPr>
              <w:fldChar w:fldCharType="separate"/>
            </w:r>
            <w:r>
              <w:rPr>
                <w:noProof/>
                <w:webHidden/>
              </w:rPr>
              <w:t>4</w:t>
            </w:r>
            <w:r>
              <w:rPr>
                <w:noProof/>
                <w:webHidden/>
              </w:rPr>
              <w:fldChar w:fldCharType="end"/>
            </w:r>
          </w:hyperlink>
        </w:p>
        <w:p w14:paraId="0F963DA7" w14:textId="7F08B0BB" w:rsidR="00AD6703" w:rsidRDefault="00AD6703">
          <w:pPr>
            <w:pStyle w:val="TOC3"/>
            <w:tabs>
              <w:tab w:val="right" w:leader="dot" w:pos="10456"/>
            </w:tabs>
            <w:rPr>
              <w:noProof/>
            </w:rPr>
          </w:pPr>
          <w:hyperlink w:anchor="_Toc201582864" w:history="1">
            <w:r w:rsidRPr="00D314FC">
              <w:rPr>
                <w:rStyle w:val="Hyperlink"/>
                <w:noProof/>
              </w:rPr>
              <w:t>1.14 What to Avoid</w:t>
            </w:r>
            <w:r>
              <w:rPr>
                <w:noProof/>
                <w:webHidden/>
              </w:rPr>
              <w:tab/>
            </w:r>
            <w:r>
              <w:rPr>
                <w:noProof/>
                <w:webHidden/>
              </w:rPr>
              <w:fldChar w:fldCharType="begin"/>
            </w:r>
            <w:r>
              <w:rPr>
                <w:noProof/>
                <w:webHidden/>
              </w:rPr>
              <w:instrText xml:space="preserve"> PAGEREF _Toc201582864 \h </w:instrText>
            </w:r>
            <w:r>
              <w:rPr>
                <w:noProof/>
                <w:webHidden/>
              </w:rPr>
            </w:r>
            <w:r>
              <w:rPr>
                <w:noProof/>
                <w:webHidden/>
              </w:rPr>
              <w:fldChar w:fldCharType="separate"/>
            </w:r>
            <w:r>
              <w:rPr>
                <w:noProof/>
                <w:webHidden/>
              </w:rPr>
              <w:t>4</w:t>
            </w:r>
            <w:r>
              <w:rPr>
                <w:noProof/>
                <w:webHidden/>
              </w:rPr>
              <w:fldChar w:fldCharType="end"/>
            </w:r>
          </w:hyperlink>
        </w:p>
        <w:p w14:paraId="11C7ED90" w14:textId="06633CB1" w:rsidR="00AD6703" w:rsidRDefault="00AD6703">
          <w:pPr>
            <w:pStyle w:val="TOC1"/>
            <w:tabs>
              <w:tab w:val="right" w:leader="dot" w:pos="10456"/>
            </w:tabs>
            <w:rPr>
              <w:noProof/>
            </w:rPr>
          </w:pPr>
          <w:hyperlink w:anchor="_Toc201582865" w:history="1">
            <w:r w:rsidRPr="00D314FC">
              <w:rPr>
                <w:rStyle w:val="Hyperlink"/>
                <w:noProof/>
              </w:rPr>
              <w:t>CHAPTER 2: MARKETING STRATEGY</w:t>
            </w:r>
            <w:r>
              <w:rPr>
                <w:noProof/>
                <w:webHidden/>
              </w:rPr>
              <w:tab/>
            </w:r>
            <w:r>
              <w:rPr>
                <w:noProof/>
                <w:webHidden/>
              </w:rPr>
              <w:fldChar w:fldCharType="begin"/>
            </w:r>
            <w:r>
              <w:rPr>
                <w:noProof/>
                <w:webHidden/>
              </w:rPr>
              <w:instrText xml:space="preserve"> PAGEREF _Toc201582865 \h </w:instrText>
            </w:r>
            <w:r>
              <w:rPr>
                <w:noProof/>
                <w:webHidden/>
              </w:rPr>
            </w:r>
            <w:r>
              <w:rPr>
                <w:noProof/>
                <w:webHidden/>
              </w:rPr>
              <w:fldChar w:fldCharType="separate"/>
            </w:r>
            <w:r>
              <w:rPr>
                <w:noProof/>
                <w:webHidden/>
              </w:rPr>
              <w:t>5</w:t>
            </w:r>
            <w:r>
              <w:rPr>
                <w:noProof/>
                <w:webHidden/>
              </w:rPr>
              <w:fldChar w:fldCharType="end"/>
            </w:r>
          </w:hyperlink>
        </w:p>
        <w:p w14:paraId="3DF16223" w14:textId="560255DE" w:rsidR="00AD6703" w:rsidRDefault="00AD6703">
          <w:pPr>
            <w:pStyle w:val="TOC3"/>
            <w:tabs>
              <w:tab w:val="right" w:leader="dot" w:pos="10456"/>
            </w:tabs>
            <w:rPr>
              <w:noProof/>
            </w:rPr>
          </w:pPr>
          <w:hyperlink w:anchor="_Toc201582866" w:history="1">
            <w:r w:rsidRPr="00D314FC">
              <w:rPr>
                <w:rStyle w:val="Hyperlink"/>
                <w:noProof/>
              </w:rPr>
              <w:t>2.1 What is Marketing?</w:t>
            </w:r>
            <w:r>
              <w:rPr>
                <w:noProof/>
                <w:webHidden/>
              </w:rPr>
              <w:tab/>
            </w:r>
            <w:r>
              <w:rPr>
                <w:noProof/>
                <w:webHidden/>
              </w:rPr>
              <w:fldChar w:fldCharType="begin"/>
            </w:r>
            <w:r>
              <w:rPr>
                <w:noProof/>
                <w:webHidden/>
              </w:rPr>
              <w:instrText xml:space="preserve"> PAGEREF _Toc201582866 \h </w:instrText>
            </w:r>
            <w:r>
              <w:rPr>
                <w:noProof/>
                <w:webHidden/>
              </w:rPr>
            </w:r>
            <w:r>
              <w:rPr>
                <w:noProof/>
                <w:webHidden/>
              </w:rPr>
              <w:fldChar w:fldCharType="separate"/>
            </w:r>
            <w:r>
              <w:rPr>
                <w:noProof/>
                <w:webHidden/>
              </w:rPr>
              <w:t>5</w:t>
            </w:r>
            <w:r>
              <w:rPr>
                <w:noProof/>
                <w:webHidden/>
              </w:rPr>
              <w:fldChar w:fldCharType="end"/>
            </w:r>
          </w:hyperlink>
        </w:p>
        <w:p w14:paraId="704EB4B9" w14:textId="032B9F12" w:rsidR="00AD6703" w:rsidRDefault="00AD6703">
          <w:pPr>
            <w:pStyle w:val="TOC2"/>
            <w:tabs>
              <w:tab w:val="right" w:leader="dot" w:pos="10456"/>
            </w:tabs>
            <w:rPr>
              <w:noProof/>
            </w:rPr>
          </w:pPr>
          <w:hyperlink w:anchor="_Toc201582867" w:history="1">
            <w:r w:rsidRPr="00D314FC">
              <w:rPr>
                <w:rStyle w:val="Hyperlink"/>
                <w:noProof/>
              </w:rPr>
              <w:t>2.2 Types of Marketing</w:t>
            </w:r>
            <w:r>
              <w:rPr>
                <w:noProof/>
                <w:webHidden/>
              </w:rPr>
              <w:tab/>
            </w:r>
            <w:r>
              <w:rPr>
                <w:noProof/>
                <w:webHidden/>
              </w:rPr>
              <w:fldChar w:fldCharType="begin"/>
            </w:r>
            <w:r>
              <w:rPr>
                <w:noProof/>
                <w:webHidden/>
              </w:rPr>
              <w:instrText xml:space="preserve"> PAGEREF _Toc201582867 \h </w:instrText>
            </w:r>
            <w:r>
              <w:rPr>
                <w:noProof/>
                <w:webHidden/>
              </w:rPr>
            </w:r>
            <w:r>
              <w:rPr>
                <w:noProof/>
                <w:webHidden/>
              </w:rPr>
              <w:fldChar w:fldCharType="separate"/>
            </w:r>
            <w:r>
              <w:rPr>
                <w:noProof/>
                <w:webHidden/>
              </w:rPr>
              <w:t>5</w:t>
            </w:r>
            <w:r>
              <w:rPr>
                <w:noProof/>
                <w:webHidden/>
              </w:rPr>
              <w:fldChar w:fldCharType="end"/>
            </w:r>
          </w:hyperlink>
        </w:p>
        <w:p w14:paraId="16781F83" w14:textId="0D019DE5" w:rsidR="00AD6703" w:rsidRDefault="00AD6703">
          <w:pPr>
            <w:pStyle w:val="TOC2"/>
            <w:tabs>
              <w:tab w:val="right" w:leader="dot" w:pos="10456"/>
            </w:tabs>
            <w:rPr>
              <w:noProof/>
            </w:rPr>
          </w:pPr>
          <w:hyperlink w:anchor="_Toc201582868" w:history="1">
            <w:r w:rsidRPr="00D314FC">
              <w:rPr>
                <w:rStyle w:val="Hyperlink"/>
                <w:noProof/>
              </w:rPr>
              <w:t>2.3 Market Need Identification</w:t>
            </w:r>
            <w:r>
              <w:rPr>
                <w:noProof/>
                <w:webHidden/>
              </w:rPr>
              <w:tab/>
            </w:r>
            <w:r>
              <w:rPr>
                <w:noProof/>
                <w:webHidden/>
              </w:rPr>
              <w:fldChar w:fldCharType="begin"/>
            </w:r>
            <w:r>
              <w:rPr>
                <w:noProof/>
                <w:webHidden/>
              </w:rPr>
              <w:instrText xml:space="preserve"> PAGEREF _Toc201582868 \h </w:instrText>
            </w:r>
            <w:r>
              <w:rPr>
                <w:noProof/>
                <w:webHidden/>
              </w:rPr>
            </w:r>
            <w:r>
              <w:rPr>
                <w:noProof/>
                <w:webHidden/>
              </w:rPr>
              <w:fldChar w:fldCharType="separate"/>
            </w:r>
            <w:r>
              <w:rPr>
                <w:noProof/>
                <w:webHidden/>
              </w:rPr>
              <w:t>5</w:t>
            </w:r>
            <w:r>
              <w:rPr>
                <w:noProof/>
                <w:webHidden/>
              </w:rPr>
              <w:fldChar w:fldCharType="end"/>
            </w:r>
          </w:hyperlink>
        </w:p>
        <w:p w14:paraId="195D9346" w14:textId="0289CD92" w:rsidR="00AD6703" w:rsidRDefault="00AD6703">
          <w:pPr>
            <w:pStyle w:val="TOC2"/>
            <w:tabs>
              <w:tab w:val="right" w:leader="dot" w:pos="10456"/>
            </w:tabs>
            <w:rPr>
              <w:noProof/>
            </w:rPr>
          </w:pPr>
          <w:hyperlink w:anchor="_Toc201582869" w:history="1">
            <w:r w:rsidRPr="00D314FC">
              <w:rPr>
                <w:rStyle w:val="Hyperlink"/>
                <w:noProof/>
              </w:rPr>
              <w:t>2.4 Target Market and Customer Profiling</w:t>
            </w:r>
            <w:r>
              <w:rPr>
                <w:noProof/>
                <w:webHidden/>
              </w:rPr>
              <w:tab/>
            </w:r>
            <w:r>
              <w:rPr>
                <w:noProof/>
                <w:webHidden/>
              </w:rPr>
              <w:fldChar w:fldCharType="begin"/>
            </w:r>
            <w:r>
              <w:rPr>
                <w:noProof/>
                <w:webHidden/>
              </w:rPr>
              <w:instrText xml:space="preserve"> PAGEREF _Toc201582869 \h </w:instrText>
            </w:r>
            <w:r>
              <w:rPr>
                <w:noProof/>
                <w:webHidden/>
              </w:rPr>
            </w:r>
            <w:r>
              <w:rPr>
                <w:noProof/>
                <w:webHidden/>
              </w:rPr>
              <w:fldChar w:fldCharType="separate"/>
            </w:r>
            <w:r>
              <w:rPr>
                <w:noProof/>
                <w:webHidden/>
              </w:rPr>
              <w:t>5</w:t>
            </w:r>
            <w:r>
              <w:rPr>
                <w:noProof/>
                <w:webHidden/>
              </w:rPr>
              <w:fldChar w:fldCharType="end"/>
            </w:r>
          </w:hyperlink>
        </w:p>
        <w:p w14:paraId="35E79E20" w14:textId="4489E5C5" w:rsidR="00AD6703" w:rsidRDefault="00AD6703">
          <w:pPr>
            <w:pStyle w:val="TOC2"/>
            <w:tabs>
              <w:tab w:val="right" w:leader="dot" w:pos="10456"/>
            </w:tabs>
            <w:rPr>
              <w:noProof/>
            </w:rPr>
          </w:pPr>
          <w:hyperlink w:anchor="_Toc201582870" w:history="1">
            <w:r w:rsidRPr="00D314FC">
              <w:rPr>
                <w:rStyle w:val="Hyperlink"/>
                <w:noProof/>
              </w:rPr>
              <w:t>2.5 Industry Overview &amp; Market Size</w:t>
            </w:r>
            <w:r>
              <w:rPr>
                <w:noProof/>
                <w:webHidden/>
              </w:rPr>
              <w:tab/>
            </w:r>
            <w:r>
              <w:rPr>
                <w:noProof/>
                <w:webHidden/>
              </w:rPr>
              <w:fldChar w:fldCharType="begin"/>
            </w:r>
            <w:r>
              <w:rPr>
                <w:noProof/>
                <w:webHidden/>
              </w:rPr>
              <w:instrText xml:space="preserve"> PAGEREF _Toc201582870 \h </w:instrText>
            </w:r>
            <w:r>
              <w:rPr>
                <w:noProof/>
                <w:webHidden/>
              </w:rPr>
            </w:r>
            <w:r>
              <w:rPr>
                <w:noProof/>
                <w:webHidden/>
              </w:rPr>
              <w:fldChar w:fldCharType="separate"/>
            </w:r>
            <w:r>
              <w:rPr>
                <w:noProof/>
                <w:webHidden/>
              </w:rPr>
              <w:t>5</w:t>
            </w:r>
            <w:r>
              <w:rPr>
                <w:noProof/>
                <w:webHidden/>
              </w:rPr>
              <w:fldChar w:fldCharType="end"/>
            </w:r>
          </w:hyperlink>
        </w:p>
        <w:p w14:paraId="11AA0639" w14:textId="39FF9956" w:rsidR="00AD6703" w:rsidRDefault="00AD6703">
          <w:pPr>
            <w:pStyle w:val="TOC2"/>
            <w:tabs>
              <w:tab w:val="right" w:leader="dot" w:pos="10456"/>
            </w:tabs>
            <w:rPr>
              <w:noProof/>
            </w:rPr>
          </w:pPr>
          <w:hyperlink w:anchor="_Toc201582871" w:history="1">
            <w:r w:rsidRPr="00D314FC">
              <w:rPr>
                <w:rStyle w:val="Hyperlink"/>
                <w:noProof/>
              </w:rPr>
              <w:t>2.6 Competitor Types</w:t>
            </w:r>
            <w:r>
              <w:rPr>
                <w:noProof/>
                <w:webHidden/>
              </w:rPr>
              <w:tab/>
            </w:r>
            <w:r>
              <w:rPr>
                <w:noProof/>
                <w:webHidden/>
              </w:rPr>
              <w:fldChar w:fldCharType="begin"/>
            </w:r>
            <w:r>
              <w:rPr>
                <w:noProof/>
                <w:webHidden/>
              </w:rPr>
              <w:instrText xml:space="preserve"> PAGEREF _Toc201582871 \h </w:instrText>
            </w:r>
            <w:r>
              <w:rPr>
                <w:noProof/>
                <w:webHidden/>
              </w:rPr>
            </w:r>
            <w:r>
              <w:rPr>
                <w:noProof/>
                <w:webHidden/>
              </w:rPr>
              <w:fldChar w:fldCharType="separate"/>
            </w:r>
            <w:r>
              <w:rPr>
                <w:noProof/>
                <w:webHidden/>
              </w:rPr>
              <w:t>5</w:t>
            </w:r>
            <w:r>
              <w:rPr>
                <w:noProof/>
                <w:webHidden/>
              </w:rPr>
              <w:fldChar w:fldCharType="end"/>
            </w:r>
          </w:hyperlink>
        </w:p>
        <w:p w14:paraId="42BD6EF5" w14:textId="2ADF3882" w:rsidR="00AD6703" w:rsidRDefault="00AD6703">
          <w:pPr>
            <w:pStyle w:val="TOC2"/>
            <w:tabs>
              <w:tab w:val="right" w:leader="dot" w:pos="10456"/>
            </w:tabs>
            <w:rPr>
              <w:noProof/>
            </w:rPr>
          </w:pPr>
          <w:hyperlink w:anchor="_Toc201582872" w:history="1">
            <w:r w:rsidRPr="00D314FC">
              <w:rPr>
                <w:rStyle w:val="Hyperlink"/>
                <w:noProof/>
              </w:rPr>
              <w:t>2.7 Competitive Intelligence Techniques</w:t>
            </w:r>
            <w:r>
              <w:rPr>
                <w:noProof/>
                <w:webHidden/>
              </w:rPr>
              <w:tab/>
            </w:r>
            <w:r>
              <w:rPr>
                <w:noProof/>
                <w:webHidden/>
              </w:rPr>
              <w:fldChar w:fldCharType="begin"/>
            </w:r>
            <w:r>
              <w:rPr>
                <w:noProof/>
                <w:webHidden/>
              </w:rPr>
              <w:instrText xml:space="preserve"> PAGEREF _Toc201582872 \h </w:instrText>
            </w:r>
            <w:r>
              <w:rPr>
                <w:noProof/>
                <w:webHidden/>
              </w:rPr>
            </w:r>
            <w:r>
              <w:rPr>
                <w:noProof/>
                <w:webHidden/>
              </w:rPr>
              <w:fldChar w:fldCharType="separate"/>
            </w:r>
            <w:r>
              <w:rPr>
                <w:noProof/>
                <w:webHidden/>
              </w:rPr>
              <w:t>6</w:t>
            </w:r>
            <w:r>
              <w:rPr>
                <w:noProof/>
                <w:webHidden/>
              </w:rPr>
              <w:fldChar w:fldCharType="end"/>
            </w:r>
          </w:hyperlink>
        </w:p>
        <w:p w14:paraId="785673F5" w14:textId="7E358BCC" w:rsidR="00AD6703" w:rsidRDefault="00AD6703">
          <w:pPr>
            <w:pStyle w:val="TOC2"/>
            <w:tabs>
              <w:tab w:val="right" w:leader="dot" w:pos="10456"/>
            </w:tabs>
            <w:rPr>
              <w:noProof/>
            </w:rPr>
          </w:pPr>
          <w:hyperlink w:anchor="_Toc201582873" w:history="1">
            <w:r w:rsidRPr="00D314FC">
              <w:rPr>
                <w:rStyle w:val="Hyperlink"/>
                <w:noProof/>
              </w:rPr>
              <w:t>2.8 SWOT Analysis</w:t>
            </w:r>
            <w:r>
              <w:rPr>
                <w:noProof/>
                <w:webHidden/>
              </w:rPr>
              <w:tab/>
            </w:r>
            <w:r>
              <w:rPr>
                <w:noProof/>
                <w:webHidden/>
              </w:rPr>
              <w:fldChar w:fldCharType="begin"/>
            </w:r>
            <w:r>
              <w:rPr>
                <w:noProof/>
                <w:webHidden/>
              </w:rPr>
              <w:instrText xml:space="preserve"> PAGEREF _Toc201582873 \h </w:instrText>
            </w:r>
            <w:r>
              <w:rPr>
                <w:noProof/>
                <w:webHidden/>
              </w:rPr>
            </w:r>
            <w:r>
              <w:rPr>
                <w:noProof/>
                <w:webHidden/>
              </w:rPr>
              <w:fldChar w:fldCharType="separate"/>
            </w:r>
            <w:r>
              <w:rPr>
                <w:noProof/>
                <w:webHidden/>
              </w:rPr>
              <w:t>6</w:t>
            </w:r>
            <w:r>
              <w:rPr>
                <w:noProof/>
                <w:webHidden/>
              </w:rPr>
              <w:fldChar w:fldCharType="end"/>
            </w:r>
          </w:hyperlink>
        </w:p>
        <w:p w14:paraId="27AB7EBC" w14:textId="42C12429" w:rsidR="00AD6703" w:rsidRDefault="00AD6703">
          <w:pPr>
            <w:pStyle w:val="TOC3"/>
            <w:tabs>
              <w:tab w:val="right" w:leader="dot" w:pos="10456"/>
            </w:tabs>
            <w:rPr>
              <w:noProof/>
            </w:rPr>
          </w:pPr>
          <w:hyperlink w:anchor="_Toc201582874" w:history="1">
            <w:r w:rsidRPr="00D314FC">
              <w:rPr>
                <w:rStyle w:val="Hyperlink"/>
                <w:noProof/>
              </w:rPr>
              <w:t>Strengths:</w:t>
            </w:r>
            <w:r>
              <w:rPr>
                <w:noProof/>
                <w:webHidden/>
              </w:rPr>
              <w:tab/>
            </w:r>
            <w:r>
              <w:rPr>
                <w:noProof/>
                <w:webHidden/>
              </w:rPr>
              <w:fldChar w:fldCharType="begin"/>
            </w:r>
            <w:r>
              <w:rPr>
                <w:noProof/>
                <w:webHidden/>
              </w:rPr>
              <w:instrText xml:space="preserve"> PAGEREF _Toc201582874 \h </w:instrText>
            </w:r>
            <w:r>
              <w:rPr>
                <w:noProof/>
                <w:webHidden/>
              </w:rPr>
            </w:r>
            <w:r>
              <w:rPr>
                <w:noProof/>
                <w:webHidden/>
              </w:rPr>
              <w:fldChar w:fldCharType="separate"/>
            </w:r>
            <w:r>
              <w:rPr>
                <w:noProof/>
                <w:webHidden/>
              </w:rPr>
              <w:t>6</w:t>
            </w:r>
            <w:r>
              <w:rPr>
                <w:noProof/>
                <w:webHidden/>
              </w:rPr>
              <w:fldChar w:fldCharType="end"/>
            </w:r>
          </w:hyperlink>
        </w:p>
        <w:p w14:paraId="7929A82B" w14:textId="1E2DBCCB" w:rsidR="00AD6703" w:rsidRDefault="00AD6703">
          <w:pPr>
            <w:pStyle w:val="TOC3"/>
            <w:tabs>
              <w:tab w:val="right" w:leader="dot" w:pos="10456"/>
            </w:tabs>
            <w:rPr>
              <w:noProof/>
            </w:rPr>
          </w:pPr>
          <w:hyperlink w:anchor="_Toc201582875" w:history="1">
            <w:r w:rsidRPr="00D314FC">
              <w:rPr>
                <w:rStyle w:val="Hyperlink"/>
                <w:noProof/>
              </w:rPr>
              <w:t>Weaknesses:</w:t>
            </w:r>
            <w:r>
              <w:rPr>
                <w:noProof/>
                <w:webHidden/>
              </w:rPr>
              <w:tab/>
            </w:r>
            <w:r>
              <w:rPr>
                <w:noProof/>
                <w:webHidden/>
              </w:rPr>
              <w:fldChar w:fldCharType="begin"/>
            </w:r>
            <w:r>
              <w:rPr>
                <w:noProof/>
                <w:webHidden/>
              </w:rPr>
              <w:instrText xml:space="preserve"> PAGEREF _Toc201582875 \h </w:instrText>
            </w:r>
            <w:r>
              <w:rPr>
                <w:noProof/>
                <w:webHidden/>
              </w:rPr>
            </w:r>
            <w:r>
              <w:rPr>
                <w:noProof/>
                <w:webHidden/>
              </w:rPr>
              <w:fldChar w:fldCharType="separate"/>
            </w:r>
            <w:r>
              <w:rPr>
                <w:noProof/>
                <w:webHidden/>
              </w:rPr>
              <w:t>6</w:t>
            </w:r>
            <w:r>
              <w:rPr>
                <w:noProof/>
                <w:webHidden/>
              </w:rPr>
              <w:fldChar w:fldCharType="end"/>
            </w:r>
          </w:hyperlink>
        </w:p>
        <w:p w14:paraId="4E256A76" w14:textId="1BAF08A1" w:rsidR="00AD6703" w:rsidRDefault="00AD6703">
          <w:pPr>
            <w:pStyle w:val="TOC3"/>
            <w:tabs>
              <w:tab w:val="right" w:leader="dot" w:pos="10456"/>
            </w:tabs>
            <w:rPr>
              <w:noProof/>
            </w:rPr>
          </w:pPr>
          <w:hyperlink w:anchor="_Toc201582876" w:history="1">
            <w:r w:rsidRPr="00D314FC">
              <w:rPr>
                <w:rStyle w:val="Hyperlink"/>
                <w:noProof/>
              </w:rPr>
              <w:t>Opportunities:</w:t>
            </w:r>
            <w:r>
              <w:rPr>
                <w:noProof/>
                <w:webHidden/>
              </w:rPr>
              <w:tab/>
            </w:r>
            <w:r>
              <w:rPr>
                <w:noProof/>
                <w:webHidden/>
              </w:rPr>
              <w:fldChar w:fldCharType="begin"/>
            </w:r>
            <w:r>
              <w:rPr>
                <w:noProof/>
                <w:webHidden/>
              </w:rPr>
              <w:instrText xml:space="preserve"> PAGEREF _Toc201582876 \h </w:instrText>
            </w:r>
            <w:r>
              <w:rPr>
                <w:noProof/>
                <w:webHidden/>
              </w:rPr>
            </w:r>
            <w:r>
              <w:rPr>
                <w:noProof/>
                <w:webHidden/>
              </w:rPr>
              <w:fldChar w:fldCharType="separate"/>
            </w:r>
            <w:r>
              <w:rPr>
                <w:noProof/>
                <w:webHidden/>
              </w:rPr>
              <w:t>6</w:t>
            </w:r>
            <w:r>
              <w:rPr>
                <w:noProof/>
                <w:webHidden/>
              </w:rPr>
              <w:fldChar w:fldCharType="end"/>
            </w:r>
          </w:hyperlink>
        </w:p>
        <w:p w14:paraId="0C721FFD" w14:textId="5E98491D" w:rsidR="00AD6703" w:rsidRDefault="00AD6703">
          <w:pPr>
            <w:pStyle w:val="TOC3"/>
            <w:tabs>
              <w:tab w:val="right" w:leader="dot" w:pos="10456"/>
            </w:tabs>
            <w:rPr>
              <w:noProof/>
            </w:rPr>
          </w:pPr>
          <w:hyperlink w:anchor="_Toc201582877" w:history="1">
            <w:r w:rsidRPr="00D314FC">
              <w:rPr>
                <w:rStyle w:val="Hyperlink"/>
                <w:noProof/>
              </w:rPr>
              <w:t>Threats:</w:t>
            </w:r>
            <w:r>
              <w:rPr>
                <w:noProof/>
                <w:webHidden/>
              </w:rPr>
              <w:tab/>
            </w:r>
            <w:r>
              <w:rPr>
                <w:noProof/>
                <w:webHidden/>
              </w:rPr>
              <w:fldChar w:fldCharType="begin"/>
            </w:r>
            <w:r>
              <w:rPr>
                <w:noProof/>
                <w:webHidden/>
              </w:rPr>
              <w:instrText xml:space="preserve"> PAGEREF _Toc201582877 \h </w:instrText>
            </w:r>
            <w:r>
              <w:rPr>
                <w:noProof/>
                <w:webHidden/>
              </w:rPr>
            </w:r>
            <w:r>
              <w:rPr>
                <w:noProof/>
                <w:webHidden/>
              </w:rPr>
              <w:fldChar w:fldCharType="separate"/>
            </w:r>
            <w:r>
              <w:rPr>
                <w:noProof/>
                <w:webHidden/>
              </w:rPr>
              <w:t>6</w:t>
            </w:r>
            <w:r>
              <w:rPr>
                <w:noProof/>
                <w:webHidden/>
              </w:rPr>
              <w:fldChar w:fldCharType="end"/>
            </w:r>
          </w:hyperlink>
        </w:p>
        <w:p w14:paraId="1141EEB3" w14:textId="2A16FA36" w:rsidR="00AD6703" w:rsidRDefault="00AD6703">
          <w:pPr>
            <w:pStyle w:val="TOC3"/>
            <w:tabs>
              <w:tab w:val="right" w:leader="dot" w:pos="10456"/>
            </w:tabs>
            <w:rPr>
              <w:noProof/>
            </w:rPr>
          </w:pPr>
          <w:hyperlink w:anchor="_Toc201582878" w:history="1">
            <w:r w:rsidRPr="00D314FC">
              <w:rPr>
                <w:rStyle w:val="Hyperlink"/>
                <w:noProof/>
              </w:rPr>
              <w:t>2.9 Porter’s Five Forces (Simplified)</w:t>
            </w:r>
            <w:r>
              <w:rPr>
                <w:noProof/>
                <w:webHidden/>
              </w:rPr>
              <w:tab/>
            </w:r>
            <w:r>
              <w:rPr>
                <w:noProof/>
                <w:webHidden/>
              </w:rPr>
              <w:fldChar w:fldCharType="begin"/>
            </w:r>
            <w:r>
              <w:rPr>
                <w:noProof/>
                <w:webHidden/>
              </w:rPr>
              <w:instrText xml:space="preserve"> PAGEREF _Toc201582878 \h </w:instrText>
            </w:r>
            <w:r>
              <w:rPr>
                <w:noProof/>
                <w:webHidden/>
              </w:rPr>
            </w:r>
            <w:r>
              <w:rPr>
                <w:noProof/>
                <w:webHidden/>
              </w:rPr>
              <w:fldChar w:fldCharType="separate"/>
            </w:r>
            <w:r>
              <w:rPr>
                <w:noProof/>
                <w:webHidden/>
              </w:rPr>
              <w:t>6</w:t>
            </w:r>
            <w:r>
              <w:rPr>
                <w:noProof/>
                <w:webHidden/>
              </w:rPr>
              <w:fldChar w:fldCharType="end"/>
            </w:r>
          </w:hyperlink>
        </w:p>
        <w:p w14:paraId="296F0EF0" w14:textId="11E081EF" w:rsidR="00AD6703" w:rsidRDefault="00AD6703">
          <w:pPr>
            <w:pStyle w:val="TOC2"/>
            <w:tabs>
              <w:tab w:val="right" w:leader="dot" w:pos="10456"/>
            </w:tabs>
            <w:rPr>
              <w:noProof/>
            </w:rPr>
          </w:pPr>
          <w:hyperlink w:anchor="_Toc201582879" w:history="1">
            <w:r w:rsidRPr="00D314FC">
              <w:rPr>
                <w:rStyle w:val="Hyperlink"/>
                <w:noProof/>
              </w:rPr>
              <w:t>2.10 4Ps of Marketing</w:t>
            </w:r>
            <w:r>
              <w:rPr>
                <w:noProof/>
                <w:webHidden/>
              </w:rPr>
              <w:tab/>
            </w:r>
            <w:r>
              <w:rPr>
                <w:noProof/>
                <w:webHidden/>
              </w:rPr>
              <w:fldChar w:fldCharType="begin"/>
            </w:r>
            <w:r>
              <w:rPr>
                <w:noProof/>
                <w:webHidden/>
              </w:rPr>
              <w:instrText xml:space="preserve"> PAGEREF _Toc201582879 \h </w:instrText>
            </w:r>
            <w:r>
              <w:rPr>
                <w:noProof/>
                <w:webHidden/>
              </w:rPr>
            </w:r>
            <w:r>
              <w:rPr>
                <w:noProof/>
                <w:webHidden/>
              </w:rPr>
              <w:fldChar w:fldCharType="separate"/>
            </w:r>
            <w:r>
              <w:rPr>
                <w:noProof/>
                <w:webHidden/>
              </w:rPr>
              <w:t>7</w:t>
            </w:r>
            <w:r>
              <w:rPr>
                <w:noProof/>
                <w:webHidden/>
              </w:rPr>
              <w:fldChar w:fldCharType="end"/>
            </w:r>
          </w:hyperlink>
        </w:p>
        <w:p w14:paraId="249CD2B9" w14:textId="399E5871" w:rsidR="00AD6703" w:rsidRDefault="00AD6703">
          <w:pPr>
            <w:pStyle w:val="TOC2"/>
            <w:tabs>
              <w:tab w:val="right" w:leader="dot" w:pos="10456"/>
            </w:tabs>
            <w:rPr>
              <w:noProof/>
            </w:rPr>
          </w:pPr>
          <w:hyperlink w:anchor="_Toc201582880" w:history="1">
            <w:r w:rsidRPr="00D314FC">
              <w:rPr>
                <w:rStyle w:val="Hyperlink"/>
                <w:noProof/>
              </w:rPr>
              <w:t>2.11 Guerrilla Marketing Case Studies</w:t>
            </w:r>
            <w:r>
              <w:rPr>
                <w:noProof/>
                <w:webHidden/>
              </w:rPr>
              <w:tab/>
            </w:r>
            <w:r>
              <w:rPr>
                <w:noProof/>
                <w:webHidden/>
              </w:rPr>
              <w:fldChar w:fldCharType="begin"/>
            </w:r>
            <w:r>
              <w:rPr>
                <w:noProof/>
                <w:webHidden/>
              </w:rPr>
              <w:instrText xml:space="preserve"> PAGEREF _Toc201582880 \h </w:instrText>
            </w:r>
            <w:r>
              <w:rPr>
                <w:noProof/>
                <w:webHidden/>
              </w:rPr>
            </w:r>
            <w:r>
              <w:rPr>
                <w:noProof/>
                <w:webHidden/>
              </w:rPr>
              <w:fldChar w:fldCharType="separate"/>
            </w:r>
            <w:r>
              <w:rPr>
                <w:noProof/>
                <w:webHidden/>
              </w:rPr>
              <w:t>7</w:t>
            </w:r>
            <w:r>
              <w:rPr>
                <w:noProof/>
                <w:webHidden/>
              </w:rPr>
              <w:fldChar w:fldCharType="end"/>
            </w:r>
          </w:hyperlink>
        </w:p>
        <w:p w14:paraId="2F4CCC43" w14:textId="2E602C77" w:rsidR="00AD6703" w:rsidRDefault="00AD6703">
          <w:pPr>
            <w:pStyle w:val="TOC2"/>
            <w:tabs>
              <w:tab w:val="right" w:leader="dot" w:pos="10456"/>
            </w:tabs>
            <w:rPr>
              <w:noProof/>
            </w:rPr>
          </w:pPr>
          <w:hyperlink w:anchor="_Toc201582881" w:history="1">
            <w:r w:rsidRPr="00D314FC">
              <w:rPr>
                <w:rStyle w:val="Hyperlink"/>
                <w:noProof/>
              </w:rPr>
              <w:t>2.12 Marketing A–I Template Plan</w:t>
            </w:r>
            <w:r>
              <w:rPr>
                <w:noProof/>
                <w:webHidden/>
              </w:rPr>
              <w:tab/>
            </w:r>
            <w:r>
              <w:rPr>
                <w:noProof/>
                <w:webHidden/>
              </w:rPr>
              <w:fldChar w:fldCharType="begin"/>
            </w:r>
            <w:r>
              <w:rPr>
                <w:noProof/>
                <w:webHidden/>
              </w:rPr>
              <w:instrText xml:space="preserve"> PAGEREF _Toc201582881 \h </w:instrText>
            </w:r>
            <w:r>
              <w:rPr>
                <w:noProof/>
                <w:webHidden/>
              </w:rPr>
            </w:r>
            <w:r>
              <w:rPr>
                <w:noProof/>
                <w:webHidden/>
              </w:rPr>
              <w:fldChar w:fldCharType="separate"/>
            </w:r>
            <w:r>
              <w:rPr>
                <w:noProof/>
                <w:webHidden/>
              </w:rPr>
              <w:t>7</w:t>
            </w:r>
            <w:r>
              <w:rPr>
                <w:noProof/>
                <w:webHidden/>
              </w:rPr>
              <w:fldChar w:fldCharType="end"/>
            </w:r>
          </w:hyperlink>
        </w:p>
        <w:p w14:paraId="30450400" w14:textId="3F44F932" w:rsidR="00AD6703" w:rsidRDefault="00AD6703">
          <w:pPr>
            <w:pStyle w:val="TOC2"/>
            <w:tabs>
              <w:tab w:val="right" w:leader="dot" w:pos="10456"/>
            </w:tabs>
            <w:rPr>
              <w:noProof/>
            </w:rPr>
          </w:pPr>
          <w:hyperlink w:anchor="_Toc201582882" w:history="1">
            <w:r w:rsidRPr="00D314FC">
              <w:rPr>
                <w:rStyle w:val="Hyperlink"/>
                <w:noProof/>
              </w:rPr>
              <w:t>2.13 Marketing Strategy Self-Check</w:t>
            </w:r>
            <w:r>
              <w:rPr>
                <w:noProof/>
                <w:webHidden/>
              </w:rPr>
              <w:tab/>
            </w:r>
            <w:r>
              <w:rPr>
                <w:noProof/>
                <w:webHidden/>
              </w:rPr>
              <w:fldChar w:fldCharType="begin"/>
            </w:r>
            <w:r>
              <w:rPr>
                <w:noProof/>
                <w:webHidden/>
              </w:rPr>
              <w:instrText xml:space="preserve"> PAGEREF _Toc201582882 \h </w:instrText>
            </w:r>
            <w:r>
              <w:rPr>
                <w:noProof/>
                <w:webHidden/>
              </w:rPr>
            </w:r>
            <w:r>
              <w:rPr>
                <w:noProof/>
                <w:webHidden/>
              </w:rPr>
              <w:fldChar w:fldCharType="separate"/>
            </w:r>
            <w:r>
              <w:rPr>
                <w:noProof/>
                <w:webHidden/>
              </w:rPr>
              <w:t>7</w:t>
            </w:r>
            <w:r>
              <w:rPr>
                <w:noProof/>
                <w:webHidden/>
              </w:rPr>
              <w:fldChar w:fldCharType="end"/>
            </w:r>
          </w:hyperlink>
        </w:p>
        <w:p w14:paraId="62B74FC9" w14:textId="57ED607B" w:rsidR="00AD6703" w:rsidRDefault="00AD6703">
          <w:pPr>
            <w:pStyle w:val="TOC1"/>
            <w:tabs>
              <w:tab w:val="right" w:leader="dot" w:pos="10456"/>
            </w:tabs>
            <w:rPr>
              <w:noProof/>
            </w:rPr>
          </w:pPr>
          <w:hyperlink w:anchor="_Toc201582883" w:history="1">
            <w:r w:rsidRPr="00D314FC">
              <w:rPr>
                <w:rStyle w:val="Hyperlink"/>
                <w:noProof/>
              </w:rPr>
              <w:t>CHAPTER 3: RESEARCH, DESIGN &amp; DEVELOPMENT</w:t>
            </w:r>
            <w:r>
              <w:rPr>
                <w:noProof/>
                <w:webHidden/>
              </w:rPr>
              <w:tab/>
            </w:r>
            <w:r>
              <w:rPr>
                <w:noProof/>
                <w:webHidden/>
              </w:rPr>
              <w:fldChar w:fldCharType="begin"/>
            </w:r>
            <w:r>
              <w:rPr>
                <w:noProof/>
                <w:webHidden/>
              </w:rPr>
              <w:instrText xml:space="preserve"> PAGEREF _Toc201582883 \h </w:instrText>
            </w:r>
            <w:r>
              <w:rPr>
                <w:noProof/>
                <w:webHidden/>
              </w:rPr>
            </w:r>
            <w:r>
              <w:rPr>
                <w:noProof/>
                <w:webHidden/>
              </w:rPr>
              <w:fldChar w:fldCharType="separate"/>
            </w:r>
            <w:r>
              <w:rPr>
                <w:noProof/>
                <w:webHidden/>
              </w:rPr>
              <w:t>8</w:t>
            </w:r>
            <w:r>
              <w:rPr>
                <w:noProof/>
                <w:webHidden/>
              </w:rPr>
              <w:fldChar w:fldCharType="end"/>
            </w:r>
          </w:hyperlink>
        </w:p>
        <w:p w14:paraId="2D7CBF6B" w14:textId="04CD1E94" w:rsidR="00AD6703" w:rsidRDefault="00AD6703">
          <w:pPr>
            <w:pStyle w:val="TOC2"/>
            <w:tabs>
              <w:tab w:val="right" w:leader="dot" w:pos="10456"/>
            </w:tabs>
            <w:rPr>
              <w:noProof/>
            </w:rPr>
          </w:pPr>
          <w:hyperlink w:anchor="_Toc201582884" w:history="1">
            <w:r w:rsidRPr="00D314FC">
              <w:rPr>
                <w:rStyle w:val="Hyperlink"/>
                <w:noProof/>
              </w:rPr>
              <w:t>3.1 Definition of Research</w:t>
            </w:r>
            <w:r>
              <w:rPr>
                <w:noProof/>
                <w:webHidden/>
              </w:rPr>
              <w:tab/>
            </w:r>
            <w:r>
              <w:rPr>
                <w:noProof/>
                <w:webHidden/>
              </w:rPr>
              <w:fldChar w:fldCharType="begin"/>
            </w:r>
            <w:r>
              <w:rPr>
                <w:noProof/>
                <w:webHidden/>
              </w:rPr>
              <w:instrText xml:space="preserve"> PAGEREF _Toc201582884 \h </w:instrText>
            </w:r>
            <w:r>
              <w:rPr>
                <w:noProof/>
                <w:webHidden/>
              </w:rPr>
            </w:r>
            <w:r>
              <w:rPr>
                <w:noProof/>
                <w:webHidden/>
              </w:rPr>
              <w:fldChar w:fldCharType="separate"/>
            </w:r>
            <w:r>
              <w:rPr>
                <w:noProof/>
                <w:webHidden/>
              </w:rPr>
              <w:t>8</w:t>
            </w:r>
            <w:r>
              <w:rPr>
                <w:noProof/>
                <w:webHidden/>
              </w:rPr>
              <w:fldChar w:fldCharType="end"/>
            </w:r>
          </w:hyperlink>
        </w:p>
        <w:p w14:paraId="25C826D7" w14:textId="39ADEEF5" w:rsidR="00AD6703" w:rsidRDefault="00AD6703">
          <w:pPr>
            <w:pStyle w:val="TOC2"/>
            <w:tabs>
              <w:tab w:val="right" w:leader="dot" w:pos="10456"/>
            </w:tabs>
            <w:rPr>
              <w:noProof/>
            </w:rPr>
          </w:pPr>
          <w:hyperlink w:anchor="_Toc201582885" w:history="1">
            <w:r w:rsidRPr="00D314FC">
              <w:rPr>
                <w:rStyle w:val="Hyperlink"/>
                <w:noProof/>
              </w:rPr>
              <w:t>3.2 Types of Research</w:t>
            </w:r>
            <w:r>
              <w:rPr>
                <w:noProof/>
                <w:webHidden/>
              </w:rPr>
              <w:tab/>
            </w:r>
            <w:r>
              <w:rPr>
                <w:noProof/>
                <w:webHidden/>
              </w:rPr>
              <w:fldChar w:fldCharType="begin"/>
            </w:r>
            <w:r>
              <w:rPr>
                <w:noProof/>
                <w:webHidden/>
              </w:rPr>
              <w:instrText xml:space="preserve"> PAGEREF _Toc201582885 \h </w:instrText>
            </w:r>
            <w:r>
              <w:rPr>
                <w:noProof/>
                <w:webHidden/>
              </w:rPr>
            </w:r>
            <w:r>
              <w:rPr>
                <w:noProof/>
                <w:webHidden/>
              </w:rPr>
              <w:fldChar w:fldCharType="separate"/>
            </w:r>
            <w:r>
              <w:rPr>
                <w:noProof/>
                <w:webHidden/>
              </w:rPr>
              <w:t>8</w:t>
            </w:r>
            <w:r>
              <w:rPr>
                <w:noProof/>
                <w:webHidden/>
              </w:rPr>
              <w:fldChar w:fldCharType="end"/>
            </w:r>
          </w:hyperlink>
        </w:p>
        <w:p w14:paraId="0A86DE13" w14:textId="1892C3A6" w:rsidR="00AD6703" w:rsidRDefault="00AD6703">
          <w:pPr>
            <w:pStyle w:val="TOC2"/>
            <w:tabs>
              <w:tab w:val="right" w:leader="dot" w:pos="10456"/>
            </w:tabs>
            <w:rPr>
              <w:noProof/>
            </w:rPr>
          </w:pPr>
          <w:hyperlink w:anchor="_Toc201582886" w:history="1">
            <w:r w:rsidRPr="00D314FC">
              <w:rPr>
                <w:rStyle w:val="Hyperlink"/>
                <w:noProof/>
              </w:rPr>
              <w:t>3.3 Quantitative vs. Qualitative Methods</w:t>
            </w:r>
            <w:r>
              <w:rPr>
                <w:noProof/>
                <w:webHidden/>
              </w:rPr>
              <w:tab/>
            </w:r>
            <w:r>
              <w:rPr>
                <w:noProof/>
                <w:webHidden/>
              </w:rPr>
              <w:fldChar w:fldCharType="begin"/>
            </w:r>
            <w:r>
              <w:rPr>
                <w:noProof/>
                <w:webHidden/>
              </w:rPr>
              <w:instrText xml:space="preserve"> PAGEREF _Toc201582886 \h </w:instrText>
            </w:r>
            <w:r>
              <w:rPr>
                <w:noProof/>
                <w:webHidden/>
              </w:rPr>
            </w:r>
            <w:r>
              <w:rPr>
                <w:noProof/>
                <w:webHidden/>
              </w:rPr>
              <w:fldChar w:fldCharType="separate"/>
            </w:r>
            <w:r>
              <w:rPr>
                <w:noProof/>
                <w:webHidden/>
              </w:rPr>
              <w:t>8</w:t>
            </w:r>
            <w:r>
              <w:rPr>
                <w:noProof/>
                <w:webHidden/>
              </w:rPr>
              <w:fldChar w:fldCharType="end"/>
            </w:r>
          </w:hyperlink>
        </w:p>
        <w:p w14:paraId="73023BD1" w14:textId="2EA44305" w:rsidR="00AD6703" w:rsidRDefault="00AD6703">
          <w:pPr>
            <w:pStyle w:val="TOC2"/>
            <w:tabs>
              <w:tab w:val="right" w:leader="dot" w:pos="10456"/>
            </w:tabs>
            <w:rPr>
              <w:noProof/>
            </w:rPr>
          </w:pPr>
          <w:hyperlink w:anchor="_Toc201582887" w:history="1">
            <w:r w:rsidRPr="00D314FC">
              <w:rPr>
                <w:rStyle w:val="Hyperlink"/>
                <w:noProof/>
              </w:rPr>
              <w:t>3.4 Descriptive vs. Inferential Statistics</w:t>
            </w:r>
            <w:r>
              <w:rPr>
                <w:noProof/>
                <w:webHidden/>
              </w:rPr>
              <w:tab/>
            </w:r>
            <w:r>
              <w:rPr>
                <w:noProof/>
                <w:webHidden/>
              </w:rPr>
              <w:fldChar w:fldCharType="begin"/>
            </w:r>
            <w:r>
              <w:rPr>
                <w:noProof/>
                <w:webHidden/>
              </w:rPr>
              <w:instrText xml:space="preserve"> PAGEREF _Toc201582887 \h </w:instrText>
            </w:r>
            <w:r>
              <w:rPr>
                <w:noProof/>
                <w:webHidden/>
              </w:rPr>
            </w:r>
            <w:r>
              <w:rPr>
                <w:noProof/>
                <w:webHidden/>
              </w:rPr>
              <w:fldChar w:fldCharType="separate"/>
            </w:r>
            <w:r>
              <w:rPr>
                <w:noProof/>
                <w:webHidden/>
              </w:rPr>
              <w:t>8</w:t>
            </w:r>
            <w:r>
              <w:rPr>
                <w:noProof/>
                <w:webHidden/>
              </w:rPr>
              <w:fldChar w:fldCharType="end"/>
            </w:r>
          </w:hyperlink>
        </w:p>
        <w:p w14:paraId="37BDB49E" w14:textId="50F2201B" w:rsidR="00AD6703" w:rsidRDefault="00AD6703">
          <w:pPr>
            <w:pStyle w:val="TOC2"/>
            <w:tabs>
              <w:tab w:val="right" w:leader="dot" w:pos="10456"/>
            </w:tabs>
            <w:rPr>
              <w:noProof/>
            </w:rPr>
          </w:pPr>
          <w:hyperlink w:anchor="_Toc201582888" w:history="1">
            <w:r w:rsidRPr="00D314FC">
              <w:rPr>
                <w:rStyle w:val="Hyperlink"/>
                <w:noProof/>
              </w:rPr>
              <w:t>3.5 Market Research Checklist</w:t>
            </w:r>
            <w:r>
              <w:rPr>
                <w:noProof/>
                <w:webHidden/>
              </w:rPr>
              <w:tab/>
            </w:r>
            <w:r>
              <w:rPr>
                <w:noProof/>
                <w:webHidden/>
              </w:rPr>
              <w:fldChar w:fldCharType="begin"/>
            </w:r>
            <w:r>
              <w:rPr>
                <w:noProof/>
                <w:webHidden/>
              </w:rPr>
              <w:instrText xml:space="preserve"> PAGEREF _Toc201582888 \h </w:instrText>
            </w:r>
            <w:r>
              <w:rPr>
                <w:noProof/>
                <w:webHidden/>
              </w:rPr>
            </w:r>
            <w:r>
              <w:rPr>
                <w:noProof/>
                <w:webHidden/>
              </w:rPr>
              <w:fldChar w:fldCharType="separate"/>
            </w:r>
            <w:r>
              <w:rPr>
                <w:noProof/>
                <w:webHidden/>
              </w:rPr>
              <w:t>8</w:t>
            </w:r>
            <w:r>
              <w:rPr>
                <w:noProof/>
                <w:webHidden/>
              </w:rPr>
              <w:fldChar w:fldCharType="end"/>
            </w:r>
          </w:hyperlink>
        </w:p>
        <w:p w14:paraId="03C6D643" w14:textId="2224816D" w:rsidR="00AD6703" w:rsidRDefault="00AD6703">
          <w:pPr>
            <w:pStyle w:val="TOC2"/>
            <w:tabs>
              <w:tab w:val="right" w:leader="dot" w:pos="10456"/>
            </w:tabs>
            <w:rPr>
              <w:noProof/>
            </w:rPr>
          </w:pPr>
          <w:hyperlink w:anchor="_Toc201582889" w:history="1">
            <w:r w:rsidRPr="00D314FC">
              <w:rPr>
                <w:rStyle w:val="Hyperlink"/>
                <w:noProof/>
              </w:rPr>
              <w:t>3.6 Product/Service Offering Models</w:t>
            </w:r>
            <w:r>
              <w:rPr>
                <w:noProof/>
                <w:webHidden/>
              </w:rPr>
              <w:tab/>
            </w:r>
            <w:r>
              <w:rPr>
                <w:noProof/>
                <w:webHidden/>
              </w:rPr>
              <w:fldChar w:fldCharType="begin"/>
            </w:r>
            <w:r>
              <w:rPr>
                <w:noProof/>
                <w:webHidden/>
              </w:rPr>
              <w:instrText xml:space="preserve"> PAGEREF _Toc201582889 \h </w:instrText>
            </w:r>
            <w:r>
              <w:rPr>
                <w:noProof/>
                <w:webHidden/>
              </w:rPr>
            </w:r>
            <w:r>
              <w:rPr>
                <w:noProof/>
                <w:webHidden/>
              </w:rPr>
              <w:fldChar w:fldCharType="separate"/>
            </w:r>
            <w:r>
              <w:rPr>
                <w:noProof/>
                <w:webHidden/>
              </w:rPr>
              <w:t>9</w:t>
            </w:r>
            <w:r>
              <w:rPr>
                <w:noProof/>
                <w:webHidden/>
              </w:rPr>
              <w:fldChar w:fldCharType="end"/>
            </w:r>
          </w:hyperlink>
        </w:p>
        <w:p w14:paraId="7E16790A" w14:textId="48E30A04" w:rsidR="00AD6703" w:rsidRDefault="00AD6703">
          <w:pPr>
            <w:pStyle w:val="TOC2"/>
            <w:tabs>
              <w:tab w:val="right" w:leader="dot" w:pos="10456"/>
            </w:tabs>
            <w:rPr>
              <w:noProof/>
            </w:rPr>
          </w:pPr>
          <w:hyperlink w:anchor="_Toc201582890" w:history="1">
            <w:r w:rsidRPr="00D314FC">
              <w:rPr>
                <w:rStyle w:val="Hyperlink"/>
                <w:noProof/>
              </w:rPr>
              <w:t>3.7 Differentiation Strategy</w:t>
            </w:r>
            <w:r>
              <w:rPr>
                <w:noProof/>
                <w:webHidden/>
              </w:rPr>
              <w:tab/>
            </w:r>
            <w:r>
              <w:rPr>
                <w:noProof/>
                <w:webHidden/>
              </w:rPr>
              <w:fldChar w:fldCharType="begin"/>
            </w:r>
            <w:r>
              <w:rPr>
                <w:noProof/>
                <w:webHidden/>
              </w:rPr>
              <w:instrText xml:space="preserve"> PAGEREF _Toc201582890 \h </w:instrText>
            </w:r>
            <w:r>
              <w:rPr>
                <w:noProof/>
                <w:webHidden/>
              </w:rPr>
            </w:r>
            <w:r>
              <w:rPr>
                <w:noProof/>
                <w:webHidden/>
              </w:rPr>
              <w:fldChar w:fldCharType="separate"/>
            </w:r>
            <w:r>
              <w:rPr>
                <w:noProof/>
                <w:webHidden/>
              </w:rPr>
              <w:t>9</w:t>
            </w:r>
            <w:r>
              <w:rPr>
                <w:noProof/>
                <w:webHidden/>
              </w:rPr>
              <w:fldChar w:fldCharType="end"/>
            </w:r>
          </w:hyperlink>
        </w:p>
        <w:p w14:paraId="3F2E7762" w14:textId="3E891AB5" w:rsidR="00AD6703" w:rsidRDefault="00AD6703">
          <w:pPr>
            <w:pStyle w:val="TOC2"/>
            <w:tabs>
              <w:tab w:val="right" w:leader="dot" w:pos="10456"/>
            </w:tabs>
            <w:rPr>
              <w:noProof/>
            </w:rPr>
          </w:pPr>
          <w:hyperlink w:anchor="_Toc201582891" w:history="1">
            <w:r w:rsidRPr="00D314FC">
              <w:rPr>
                <w:rStyle w:val="Hyperlink"/>
                <w:noProof/>
              </w:rPr>
              <w:t>3.8 R&amp;D Activities</w:t>
            </w:r>
            <w:r>
              <w:rPr>
                <w:noProof/>
                <w:webHidden/>
              </w:rPr>
              <w:tab/>
            </w:r>
            <w:r>
              <w:rPr>
                <w:noProof/>
                <w:webHidden/>
              </w:rPr>
              <w:fldChar w:fldCharType="begin"/>
            </w:r>
            <w:r>
              <w:rPr>
                <w:noProof/>
                <w:webHidden/>
              </w:rPr>
              <w:instrText xml:space="preserve"> PAGEREF _Toc201582891 \h </w:instrText>
            </w:r>
            <w:r>
              <w:rPr>
                <w:noProof/>
                <w:webHidden/>
              </w:rPr>
            </w:r>
            <w:r>
              <w:rPr>
                <w:noProof/>
                <w:webHidden/>
              </w:rPr>
              <w:fldChar w:fldCharType="separate"/>
            </w:r>
            <w:r>
              <w:rPr>
                <w:noProof/>
                <w:webHidden/>
              </w:rPr>
              <w:t>9</w:t>
            </w:r>
            <w:r>
              <w:rPr>
                <w:noProof/>
                <w:webHidden/>
              </w:rPr>
              <w:fldChar w:fldCharType="end"/>
            </w:r>
          </w:hyperlink>
        </w:p>
        <w:p w14:paraId="74A6C317" w14:textId="21989F52" w:rsidR="00AD6703" w:rsidRDefault="00AD6703">
          <w:pPr>
            <w:pStyle w:val="TOC2"/>
            <w:tabs>
              <w:tab w:val="right" w:leader="dot" w:pos="10456"/>
            </w:tabs>
            <w:rPr>
              <w:noProof/>
            </w:rPr>
          </w:pPr>
          <w:hyperlink w:anchor="_Toc201582892" w:history="1">
            <w:r w:rsidRPr="00D314FC">
              <w:rPr>
                <w:rStyle w:val="Hyperlink"/>
                <w:noProof/>
              </w:rPr>
              <w:t>3.9 Success Forecast</w:t>
            </w:r>
            <w:r>
              <w:rPr>
                <w:noProof/>
                <w:webHidden/>
              </w:rPr>
              <w:tab/>
            </w:r>
            <w:r>
              <w:rPr>
                <w:noProof/>
                <w:webHidden/>
              </w:rPr>
              <w:fldChar w:fldCharType="begin"/>
            </w:r>
            <w:r>
              <w:rPr>
                <w:noProof/>
                <w:webHidden/>
              </w:rPr>
              <w:instrText xml:space="preserve"> PAGEREF _Toc201582892 \h </w:instrText>
            </w:r>
            <w:r>
              <w:rPr>
                <w:noProof/>
                <w:webHidden/>
              </w:rPr>
            </w:r>
            <w:r>
              <w:rPr>
                <w:noProof/>
                <w:webHidden/>
              </w:rPr>
              <w:fldChar w:fldCharType="separate"/>
            </w:r>
            <w:r>
              <w:rPr>
                <w:noProof/>
                <w:webHidden/>
              </w:rPr>
              <w:t>9</w:t>
            </w:r>
            <w:r>
              <w:rPr>
                <w:noProof/>
                <w:webHidden/>
              </w:rPr>
              <w:fldChar w:fldCharType="end"/>
            </w:r>
          </w:hyperlink>
        </w:p>
        <w:p w14:paraId="3C97370D" w14:textId="5B439C18" w:rsidR="00AD6703" w:rsidRDefault="00AD6703">
          <w:pPr>
            <w:pStyle w:val="TOC2"/>
            <w:tabs>
              <w:tab w:val="right" w:leader="dot" w:pos="10456"/>
            </w:tabs>
            <w:rPr>
              <w:noProof/>
            </w:rPr>
          </w:pPr>
          <w:hyperlink w:anchor="_Toc201582893" w:history="1">
            <w:r w:rsidRPr="00D314FC">
              <w:rPr>
                <w:rStyle w:val="Hyperlink"/>
                <w:noProof/>
              </w:rPr>
              <w:t>3.10 Ice Cream Parlour Case (Model Example for Comparison)</w:t>
            </w:r>
            <w:r>
              <w:rPr>
                <w:noProof/>
                <w:webHidden/>
              </w:rPr>
              <w:tab/>
            </w:r>
            <w:r>
              <w:rPr>
                <w:noProof/>
                <w:webHidden/>
              </w:rPr>
              <w:fldChar w:fldCharType="begin"/>
            </w:r>
            <w:r>
              <w:rPr>
                <w:noProof/>
                <w:webHidden/>
              </w:rPr>
              <w:instrText xml:space="preserve"> PAGEREF _Toc201582893 \h </w:instrText>
            </w:r>
            <w:r>
              <w:rPr>
                <w:noProof/>
                <w:webHidden/>
              </w:rPr>
            </w:r>
            <w:r>
              <w:rPr>
                <w:noProof/>
                <w:webHidden/>
              </w:rPr>
              <w:fldChar w:fldCharType="separate"/>
            </w:r>
            <w:r>
              <w:rPr>
                <w:noProof/>
                <w:webHidden/>
              </w:rPr>
              <w:t>9</w:t>
            </w:r>
            <w:r>
              <w:rPr>
                <w:noProof/>
                <w:webHidden/>
              </w:rPr>
              <w:fldChar w:fldCharType="end"/>
            </w:r>
          </w:hyperlink>
        </w:p>
        <w:p w14:paraId="1027C491" w14:textId="586898B0" w:rsidR="00AD6703" w:rsidRDefault="00AD6703">
          <w:pPr>
            <w:pStyle w:val="TOC1"/>
            <w:tabs>
              <w:tab w:val="right" w:leader="dot" w:pos="10456"/>
            </w:tabs>
            <w:rPr>
              <w:noProof/>
            </w:rPr>
          </w:pPr>
          <w:hyperlink w:anchor="_Toc201582894" w:history="1">
            <w:r w:rsidRPr="00D314FC">
              <w:rPr>
                <w:rStyle w:val="Hyperlink"/>
                <w:noProof/>
              </w:rPr>
              <w:t>CHAPTER 4: OPERATIONS &amp; HUMAN RESOURCE PLAN</w:t>
            </w:r>
            <w:r>
              <w:rPr>
                <w:noProof/>
                <w:webHidden/>
              </w:rPr>
              <w:tab/>
            </w:r>
            <w:r>
              <w:rPr>
                <w:noProof/>
                <w:webHidden/>
              </w:rPr>
              <w:fldChar w:fldCharType="begin"/>
            </w:r>
            <w:r>
              <w:rPr>
                <w:noProof/>
                <w:webHidden/>
              </w:rPr>
              <w:instrText xml:space="preserve"> PAGEREF _Toc201582894 \h </w:instrText>
            </w:r>
            <w:r>
              <w:rPr>
                <w:noProof/>
                <w:webHidden/>
              </w:rPr>
            </w:r>
            <w:r>
              <w:rPr>
                <w:noProof/>
                <w:webHidden/>
              </w:rPr>
              <w:fldChar w:fldCharType="separate"/>
            </w:r>
            <w:r>
              <w:rPr>
                <w:noProof/>
                <w:webHidden/>
              </w:rPr>
              <w:t>10</w:t>
            </w:r>
            <w:r>
              <w:rPr>
                <w:noProof/>
                <w:webHidden/>
              </w:rPr>
              <w:fldChar w:fldCharType="end"/>
            </w:r>
          </w:hyperlink>
        </w:p>
        <w:p w14:paraId="60ACB628" w14:textId="56A1E0AB" w:rsidR="00AD6703" w:rsidRDefault="00AD6703">
          <w:pPr>
            <w:pStyle w:val="TOC2"/>
            <w:tabs>
              <w:tab w:val="right" w:leader="dot" w:pos="10456"/>
            </w:tabs>
            <w:rPr>
              <w:noProof/>
            </w:rPr>
          </w:pPr>
          <w:hyperlink w:anchor="_Toc201582895" w:history="1">
            <w:r w:rsidRPr="00D314FC">
              <w:rPr>
                <w:rStyle w:val="Hyperlink"/>
                <w:noProof/>
              </w:rPr>
              <w:t>4.1 Business Location</w:t>
            </w:r>
            <w:r>
              <w:rPr>
                <w:noProof/>
                <w:webHidden/>
              </w:rPr>
              <w:tab/>
            </w:r>
            <w:r>
              <w:rPr>
                <w:noProof/>
                <w:webHidden/>
              </w:rPr>
              <w:fldChar w:fldCharType="begin"/>
            </w:r>
            <w:r>
              <w:rPr>
                <w:noProof/>
                <w:webHidden/>
              </w:rPr>
              <w:instrText xml:space="preserve"> PAGEREF _Toc201582895 \h </w:instrText>
            </w:r>
            <w:r>
              <w:rPr>
                <w:noProof/>
                <w:webHidden/>
              </w:rPr>
            </w:r>
            <w:r>
              <w:rPr>
                <w:noProof/>
                <w:webHidden/>
              </w:rPr>
              <w:fldChar w:fldCharType="separate"/>
            </w:r>
            <w:r>
              <w:rPr>
                <w:noProof/>
                <w:webHidden/>
              </w:rPr>
              <w:t>10</w:t>
            </w:r>
            <w:r>
              <w:rPr>
                <w:noProof/>
                <w:webHidden/>
              </w:rPr>
              <w:fldChar w:fldCharType="end"/>
            </w:r>
          </w:hyperlink>
        </w:p>
        <w:p w14:paraId="5CD5014F" w14:textId="58356609" w:rsidR="00AD6703" w:rsidRDefault="00AD6703">
          <w:pPr>
            <w:pStyle w:val="TOC2"/>
            <w:tabs>
              <w:tab w:val="right" w:leader="dot" w:pos="10456"/>
            </w:tabs>
            <w:rPr>
              <w:noProof/>
            </w:rPr>
          </w:pPr>
          <w:hyperlink w:anchor="_Toc201582896" w:history="1">
            <w:r w:rsidRPr="00D314FC">
              <w:rPr>
                <w:rStyle w:val="Hyperlink"/>
                <w:noProof/>
              </w:rPr>
              <w:t>4.2 Supplier &amp; Transport Linkages</w:t>
            </w:r>
            <w:r>
              <w:rPr>
                <w:noProof/>
                <w:webHidden/>
              </w:rPr>
              <w:tab/>
            </w:r>
            <w:r>
              <w:rPr>
                <w:noProof/>
                <w:webHidden/>
              </w:rPr>
              <w:fldChar w:fldCharType="begin"/>
            </w:r>
            <w:r>
              <w:rPr>
                <w:noProof/>
                <w:webHidden/>
              </w:rPr>
              <w:instrText xml:space="preserve"> PAGEREF _Toc201582896 \h </w:instrText>
            </w:r>
            <w:r>
              <w:rPr>
                <w:noProof/>
                <w:webHidden/>
              </w:rPr>
            </w:r>
            <w:r>
              <w:rPr>
                <w:noProof/>
                <w:webHidden/>
              </w:rPr>
              <w:fldChar w:fldCharType="separate"/>
            </w:r>
            <w:r>
              <w:rPr>
                <w:noProof/>
                <w:webHidden/>
              </w:rPr>
              <w:t>10</w:t>
            </w:r>
            <w:r>
              <w:rPr>
                <w:noProof/>
                <w:webHidden/>
              </w:rPr>
              <w:fldChar w:fldCharType="end"/>
            </w:r>
          </w:hyperlink>
        </w:p>
        <w:p w14:paraId="72A0194D" w14:textId="53685C72" w:rsidR="00AD6703" w:rsidRDefault="00AD6703">
          <w:pPr>
            <w:pStyle w:val="TOC2"/>
            <w:tabs>
              <w:tab w:val="right" w:leader="dot" w:pos="10456"/>
            </w:tabs>
            <w:rPr>
              <w:noProof/>
            </w:rPr>
          </w:pPr>
          <w:hyperlink w:anchor="_Toc201582897" w:history="1">
            <w:r w:rsidRPr="00D314FC">
              <w:rPr>
                <w:rStyle w:val="Hyperlink"/>
                <w:noProof/>
              </w:rPr>
              <w:t>4.3 Supply Chain Structure</w:t>
            </w:r>
            <w:r>
              <w:rPr>
                <w:noProof/>
                <w:webHidden/>
              </w:rPr>
              <w:tab/>
            </w:r>
            <w:r>
              <w:rPr>
                <w:noProof/>
                <w:webHidden/>
              </w:rPr>
              <w:fldChar w:fldCharType="begin"/>
            </w:r>
            <w:r>
              <w:rPr>
                <w:noProof/>
                <w:webHidden/>
              </w:rPr>
              <w:instrText xml:space="preserve"> PAGEREF _Toc201582897 \h </w:instrText>
            </w:r>
            <w:r>
              <w:rPr>
                <w:noProof/>
                <w:webHidden/>
              </w:rPr>
            </w:r>
            <w:r>
              <w:rPr>
                <w:noProof/>
                <w:webHidden/>
              </w:rPr>
              <w:fldChar w:fldCharType="separate"/>
            </w:r>
            <w:r>
              <w:rPr>
                <w:noProof/>
                <w:webHidden/>
              </w:rPr>
              <w:t>10</w:t>
            </w:r>
            <w:r>
              <w:rPr>
                <w:noProof/>
                <w:webHidden/>
              </w:rPr>
              <w:fldChar w:fldCharType="end"/>
            </w:r>
          </w:hyperlink>
        </w:p>
        <w:p w14:paraId="02F78481" w14:textId="153B080B" w:rsidR="00AD6703" w:rsidRDefault="00AD6703">
          <w:pPr>
            <w:pStyle w:val="TOC2"/>
            <w:tabs>
              <w:tab w:val="right" w:leader="dot" w:pos="10456"/>
            </w:tabs>
            <w:rPr>
              <w:noProof/>
            </w:rPr>
          </w:pPr>
          <w:hyperlink w:anchor="_Toc201582898" w:history="1">
            <w:r w:rsidRPr="00D314FC">
              <w:rPr>
                <w:rStyle w:val="Hyperlink"/>
                <w:noProof/>
              </w:rPr>
              <w:t>4.4 Key Team Members &amp; Roles</w:t>
            </w:r>
            <w:r>
              <w:rPr>
                <w:noProof/>
                <w:webHidden/>
              </w:rPr>
              <w:tab/>
            </w:r>
            <w:r>
              <w:rPr>
                <w:noProof/>
                <w:webHidden/>
              </w:rPr>
              <w:fldChar w:fldCharType="begin"/>
            </w:r>
            <w:r>
              <w:rPr>
                <w:noProof/>
                <w:webHidden/>
              </w:rPr>
              <w:instrText xml:space="preserve"> PAGEREF _Toc201582898 \h </w:instrText>
            </w:r>
            <w:r>
              <w:rPr>
                <w:noProof/>
                <w:webHidden/>
              </w:rPr>
            </w:r>
            <w:r>
              <w:rPr>
                <w:noProof/>
                <w:webHidden/>
              </w:rPr>
              <w:fldChar w:fldCharType="separate"/>
            </w:r>
            <w:r>
              <w:rPr>
                <w:noProof/>
                <w:webHidden/>
              </w:rPr>
              <w:t>10</w:t>
            </w:r>
            <w:r>
              <w:rPr>
                <w:noProof/>
                <w:webHidden/>
              </w:rPr>
              <w:fldChar w:fldCharType="end"/>
            </w:r>
          </w:hyperlink>
        </w:p>
        <w:p w14:paraId="6CA30122" w14:textId="4BBDAEBF" w:rsidR="00AD6703" w:rsidRDefault="00AD6703">
          <w:pPr>
            <w:pStyle w:val="TOC2"/>
            <w:tabs>
              <w:tab w:val="right" w:leader="dot" w:pos="10456"/>
            </w:tabs>
            <w:rPr>
              <w:noProof/>
            </w:rPr>
          </w:pPr>
          <w:hyperlink w:anchor="_Toc201582899" w:history="1">
            <w:r w:rsidRPr="00D314FC">
              <w:rPr>
                <w:rStyle w:val="Hyperlink"/>
                <w:noProof/>
              </w:rPr>
              <w:t>4.5 Backup Planning</w:t>
            </w:r>
            <w:r>
              <w:rPr>
                <w:noProof/>
                <w:webHidden/>
              </w:rPr>
              <w:tab/>
            </w:r>
            <w:r>
              <w:rPr>
                <w:noProof/>
                <w:webHidden/>
              </w:rPr>
              <w:fldChar w:fldCharType="begin"/>
            </w:r>
            <w:r>
              <w:rPr>
                <w:noProof/>
                <w:webHidden/>
              </w:rPr>
              <w:instrText xml:space="preserve"> PAGEREF _Toc201582899 \h </w:instrText>
            </w:r>
            <w:r>
              <w:rPr>
                <w:noProof/>
                <w:webHidden/>
              </w:rPr>
            </w:r>
            <w:r>
              <w:rPr>
                <w:noProof/>
                <w:webHidden/>
              </w:rPr>
              <w:fldChar w:fldCharType="separate"/>
            </w:r>
            <w:r>
              <w:rPr>
                <w:noProof/>
                <w:webHidden/>
              </w:rPr>
              <w:t>10</w:t>
            </w:r>
            <w:r>
              <w:rPr>
                <w:noProof/>
                <w:webHidden/>
              </w:rPr>
              <w:fldChar w:fldCharType="end"/>
            </w:r>
          </w:hyperlink>
        </w:p>
        <w:p w14:paraId="446F5F01" w14:textId="739A2016" w:rsidR="00AD6703" w:rsidRDefault="00AD6703">
          <w:pPr>
            <w:pStyle w:val="TOC2"/>
            <w:tabs>
              <w:tab w:val="right" w:leader="dot" w:pos="10456"/>
            </w:tabs>
            <w:rPr>
              <w:noProof/>
            </w:rPr>
          </w:pPr>
          <w:hyperlink w:anchor="_Toc201582900" w:history="1">
            <w:r w:rsidRPr="00D314FC">
              <w:rPr>
                <w:rStyle w:val="Hyperlink"/>
                <w:noProof/>
              </w:rPr>
              <w:t>4.6 Salary and Benefits Plan</w:t>
            </w:r>
            <w:r>
              <w:rPr>
                <w:noProof/>
                <w:webHidden/>
              </w:rPr>
              <w:tab/>
            </w:r>
            <w:r>
              <w:rPr>
                <w:noProof/>
                <w:webHidden/>
              </w:rPr>
              <w:fldChar w:fldCharType="begin"/>
            </w:r>
            <w:r>
              <w:rPr>
                <w:noProof/>
                <w:webHidden/>
              </w:rPr>
              <w:instrText xml:space="preserve"> PAGEREF _Toc201582900 \h </w:instrText>
            </w:r>
            <w:r>
              <w:rPr>
                <w:noProof/>
                <w:webHidden/>
              </w:rPr>
            </w:r>
            <w:r>
              <w:rPr>
                <w:noProof/>
                <w:webHidden/>
              </w:rPr>
              <w:fldChar w:fldCharType="separate"/>
            </w:r>
            <w:r>
              <w:rPr>
                <w:noProof/>
                <w:webHidden/>
              </w:rPr>
              <w:t>10</w:t>
            </w:r>
            <w:r>
              <w:rPr>
                <w:noProof/>
                <w:webHidden/>
              </w:rPr>
              <w:fldChar w:fldCharType="end"/>
            </w:r>
          </w:hyperlink>
        </w:p>
        <w:p w14:paraId="7F9C7842" w14:textId="4683E796" w:rsidR="00AD6703" w:rsidRDefault="00AD6703">
          <w:pPr>
            <w:pStyle w:val="TOC2"/>
            <w:tabs>
              <w:tab w:val="right" w:leader="dot" w:pos="10456"/>
            </w:tabs>
            <w:rPr>
              <w:noProof/>
            </w:rPr>
          </w:pPr>
          <w:hyperlink w:anchor="_Toc201582901" w:history="1">
            <w:r w:rsidRPr="00D314FC">
              <w:rPr>
                <w:rStyle w:val="Hyperlink"/>
                <w:noProof/>
              </w:rPr>
              <w:t>4.7 HR Structure</w:t>
            </w:r>
            <w:r>
              <w:rPr>
                <w:noProof/>
                <w:webHidden/>
              </w:rPr>
              <w:tab/>
            </w:r>
            <w:r>
              <w:rPr>
                <w:noProof/>
                <w:webHidden/>
              </w:rPr>
              <w:fldChar w:fldCharType="begin"/>
            </w:r>
            <w:r>
              <w:rPr>
                <w:noProof/>
                <w:webHidden/>
              </w:rPr>
              <w:instrText xml:space="preserve"> PAGEREF _Toc201582901 \h </w:instrText>
            </w:r>
            <w:r>
              <w:rPr>
                <w:noProof/>
                <w:webHidden/>
              </w:rPr>
            </w:r>
            <w:r>
              <w:rPr>
                <w:noProof/>
                <w:webHidden/>
              </w:rPr>
              <w:fldChar w:fldCharType="separate"/>
            </w:r>
            <w:r>
              <w:rPr>
                <w:noProof/>
                <w:webHidden/>
              </w:rPr>
              <w:t>11</w:t>
            </w:r>
            <w:r>
              <w:rPr>
                <w:noProof/>
                <w:webHidden/>
              </w:rPr>
              <w:fldChar w:fldCharType="end"/>
            </w:r>
          </w:hyperlink>
        </w:p>
        <w:p w14:paraId="30BE8672" w14:textId="4E6E26F2" w:rsidR="00AD6703" w:rsidRDefault="00AD6703">
          <w:pPr>
            <w:pStyle w:val="TOC2"/>
            <w:tabs>
              <w:tab w:val="right" w:leader="dot" w:pos="10456"/>
            </w:tabs>
            <w:rPr>
              <w:noProof/>
            </w:rPr>
          </w:pPr>
          <w:hyperlink w:anchor="_Toc201582902" w:history="1">
            <w:r w:rsidRPr="00D314FC">
              <w:rPr>
                <w:rStyle w:val="Hyperlink"/>
                <w:noProof/>
              </w:rPr>
              <w:t>4.8 Staff Training</w:t>
            </w:r>
            <w:r>
              <w:rPr>
                <w:noProof/>
                <w:webHidden/>
              </w:rPr>
              <w:tab/>
            </w:r>
            <w:r>
              <w:rPr>
                <w:noProof/>
                <w:webHidden/>
              </w:rPr>
              <w:fldChar w:fldCharType="begin"/>
            </w:r>
            <w:r>
              <w:rPr>
                <w:noProof/>
                <w:webHidden/>
              </w:rPr>
              <w:instrText xml:space="preserve"> PAGEREF _Toc201582902 \h </w:instrText>
            </w:r>
            <w:r>
              <w:rPr>
                <w:noProof/>
                <w:webHidden/>
              </w:rPr>
            </w:r>
            <w:r>
              <w:rPr>
                <w:noProof/>
                <w:webHidden/>
              </w:rPr>
              <w:fldChar w:fldCharType="separate"/>
            </w:r>
            <w:r>
              <w:rPr>
                <w:noProof/>
                <w:webHidden/>
              </w:rPr>
              <w:t>11</w:t>
            </w:r>
            <w:r>
              <w:rPr>
                <w:noProof/>
                <w:webHidden/>
              </w:rPr>
              <w:fldChar w:fldCharType="end"/>
            </w:r>
          </w:hyperlink>
        </w:p>
        <w:p w14:paraId="183890AB" w14:textId="07E190E4" w:rsidR="00AD6703" w:rsidRDefault="00AD6703">
          <w:pPr>
            <w:pStyle w:val="TOC2"/>
            <w:tabs>
              <w:tab w:val="right" w:leader="dot" w:pos="10456"/>
            </w:tabs>
            <w:rPr>
              <w:noProof/>
            </w:rPr>
          </w:pPr>
          <w:hyperlink w:anchor="_Toc201582903" w:history="1">
            <w:r w:rsidRPr="00D314FC">
              <w:rPr>
                <w:rStyle w:val="Hyperlink"/>
                <w:noProof/>
              </w:rPr>
              <w:t>4.9 Tools/Equipment List</w:t>
            </w:r>
            <w:r>
              <w:rPr>
                <w:noProof/>
                <w:webHidden/>
              </w:rPr>
              <w:tab/>
            </w:r>
            <w:r>
              <w:rPr>
                <w:noProof/>
                <w:webHidden/>
              </w:rPr>
              <w:fldChar w:fldCharType="begin"/>
            </w:r>
            <w:r>
              <w:rPr>
                <w:noProof/>
                <w:webHidden/>
              </w:rPr>
              <w:instrText xml:space="preserve"> PAGEREF _Toc201582903 \h </w:instrText>
            </w:r>
            <w:r>
              <w:rPr>
                <w:noProof/>
                <w:webHidden/>
              </w:rPr>
            </w:r>
            <w:r>
              <w:rPr>
                <w:noProof/>
                <w:webHidden/>
              </w:rPr>
              <w:fldChar w:fldCharType="separate"/>
            </w:r>
            <w:r>
              <w:rPr>
                <w:noProof/>
                <w:webHidden/>
              </w:rPr>
              <w:t>11</w:t>
            </w:r>
            <w:r>
              <w:rPr>
                <w:noProof/>
                <w:webHidden/>
              </w:rPr>
              <w:fldChar w:fldCharType="end"/>
            </w:r>
          </w:hyperlink>
        </w:p>
        <w:p w14:paraId="4D12AE03" w14:textId="181E30C5" w:rsidR="00AD6703" w:rsidRDefault="00AD6703">
          <w:pPr>
            <w:pStyle w:val="TOC1"/>
            <w:tabs>
              <w:tab w:val="right" w:leader="dot" w:pos="10456"/>
            </w:tabs>
            <w:rPr>
              <w:noProof/>
            </w:rPr>
          </w:pPr>
          <w:hyperlink w:anchor="_Toc201582904" w:history="1">
            <w:r w:rsidRPr="00D314FC">
              <w:rPr>
                <w:rStyle w:val="Hyperlink"/>
                <w:noProof/>
              </w:rPr>
              <w:t>CHAPTER 5: LEGAL ASPECTS OF BUSINESS</w:t>
            </w:r>
            <w:r>
              <w:rPr>
                <w:noProof/>
                <w:webHidden/>
              </w:rPr>
              <w:tab/>
            </w:r>
            <w:r>
              <w:rPr>
                <w:noProof/>
                <w:webHidden/>
              </w:rPr>
              <w:fldChar w:fldCharType="begin"/>
            </w:r>
            <w:r>
              <w:rPr>
                <w:noProof/>
                <w:webHidden/>
              </w:rPr>
              <w:instrText xml:space="preserve"> PAGEREF _Toc201582904 \h </w:instrText>
            </w:r>
            <w:r>
              <w:rPr>
                <w:noProof/>
                <w:webHidden/>
              </w:rPr>
            </w:r>
            <w:r>
              <w:rPr>
                <w:noProof/>
                <w:webHidden/>
              </w:rPr>
              <w:fldChar w:fldCharType="separate"/>
            </w:r>
            <w:r>
              <w:rPr>
                <w:noProof/>
                <w:webHidden/>
              </w:rPr>
              <w:t>12</w:t>
            </w:r>
            <w:r>
              <w:rPr>
                <w:noProof/>
                <w:webHidden/>
              </w:rPr>
              <w:fldChar w:fldCharType="end"/>
            </w:r>
          </w:hyperlink>
        </w:p>
        <w:p w14:paraId="60AA8447" w14:textId="46DC5E38" w:rsidR="00AD6703" w:rsidRDefault="00AD6703">
          <w:pPr>
            <w:pStyle w:val="TOC2"/>
            <w:tabs>
              <w:tab w:val="right" w:leader="dot" w:pos="10456"/>
            </w:tabs>
            <w:rPr>
              <w:noProof/>
            </w:rPr>
          </w:pPr>
          <w:hyperlink w:anchor="_Toc201582905" w:history="1">
            <w:r w:rsidRPr="00D314FC">
              <w:rPr>
                <w:rStyle w:val="Hyperlink"/>
                <w:noProof/>
              </w:rPr>
              <w:t>5.2 Legal Identity – How to Register and Get NTN</w:t>
            </w:r>
            <w:r>
              <w:rPr>
                <w:noProof/>
                <w:webHidden/>
              </w:rPr>
              <w:tab/>
            </w:r>
            <w:r>
              <w:rPr>
                <w:noProof/>
                <w:webHidden/>
              </w:rPr>
              <w:fldChar w:fldCharType="begin"/>
            </w:r>
            <w:r>
              <w:rPr>
                <w:noProof/>
                <w:webHidden/>
              </w:rPr>
              <w:instrText xml:space="preserve"> PAGEREF _Toc201582905 \h </w:instrText>
            </w:r>
            <w:r>
              <w:rPr>
                <w:noProof/>
                <w:webHidden/>
              </w:rPr>
            </w:r>
            <w:r>
              <w:rPr>
                <w:noProof/>
                <w:webHidden/>
              </w:rPr>
              <w:fldChar w:fldCharType="separate"/>
            </w:r>
            <w:r>
              <w:rPr>
                <w:noProof/>
                <w:webHidden/>
              </w:rPr>
              <w:t>12</w:t>
            </w:r>
            <w:r>
              <w:rPr>
                <w:noProof/>
                <w:webHidden/>
              </w:rPr>
              <w:fldChar w:fldCharType="end"/>
            </w:r>
          </w:hyperlink>
        </w:p>
        <w:p w14:paraId="08A173CF" w14:textId="11035E63" w:rsidR="00AD6703" w:rsidRDefault="00AD6703">
          <w:pPr>
            <w:pStyle w:val="TOC2"/>
            <w:tabs>
              <w:tab w:val="right" w:leader="dot" w:pos="10456"/>
            </w:tabs>
            <w:rPr>
              <w:noProof/>
            </w:rPr>
          </w:pPr>
          <w:hyperlink w:anchor="_Toc201582906" w:history="1">
            <w:r w:rsidRPr="00D314FC">
              <w:rPr>
                <w:rStyle w:val="Hyperlink"/>
                <w:noProof/>
              </w:rPr>
              <w:t>5.3 Partnership Act 1932 – Key Updates from 2017</w:t>
            </w:r>
            <w:r>
              <w:rPr>
                <w:noProof/>
                <w:webHidden/>
              </w:rPr>
              <w:tab/>
            </w:r>
            <w:r>
              <w:rPr>
                <w:noProof/>
                <w:webHidden/>
              </w:rPr>
              <w:fldChar w:fldCharType="begin"/>
            </w:r>
            <w:r>
              <w:rPr>
                <w:noProof/>
                <w:webHidden/>
              </w:rPr>
              <w:instrText xml:space="preserve"> PAGEREF _Toc201582906 \h </w:instrText>
            </w:r>
            <w:r>
              <w:rPr>
                <w:noProof/>
                <w:webHidden/>
              </w:rPr>
            </w:r>
            <w:r>
              <w:rPr>
                <w:noProof/>
                <w:webHidden/>
              </w:rPr>
              <w:fldChar w:fldCharType="separate"/>
            </w:r>
            <w:r>
              <w:rPr>
                <w:noProof/>
                <w:webHidden/>
              </w:rPr>
              <w:t>12</w:t>
            </w:r>
            <w:r>
              <w:rPr>
                <w:noProof/>
                <w:webHidden/>
              </w:rPr>
              <w:fldChar w:fldCharType="end"/>
            </w:r>
          </w:hyperlink>
        </w:p>
        <w:p w14:paraId="34E481C6" w14:textId="02F86551" w:rsidR="00AD6703" w:rsidRDefault="00AD6703">
          <w:pPr>
            <w:pStyle w:val="TOC2"/>
            <w:tabs>
              <w:tab w:val="right" w:leader="dot" w:pos="10456"/>
            </w:tabs>
            <w:rPr>
              <w:noProof/>
            </w:rPr>
          </w:pPr>
          <w:hyperlink w:anchor="_Toc201582907" w:history="1">
            <w:r w:rsidRPr="00D314FC">
              <w:rPr>
                <w:rStyle w:val="Hyperlink"/>
                <w:noProof/>
              </w:rPr>
              <w:t>5.4 Companies Act 2017 – Rules for Private and Public Firms</w:t>
            </w:r>
            <w:r>
              <w:rPr>
                <w:noProof/>
                <w:webHidden/>
              </w:rPr>
              <w:tab/>
            </w:r>
            <w:r>
              <w:rPr>
                <w:noProof/>
                <w:webHidden/>
              </w:rPr>
              <w:fldChar w:fldCharType="begin"/>
            </w:r>
            <w:r>
              <w:rPr>
                <w:noProof/>
                <w:webHidden/>
              </w:rPr>
              <w:instrText xml:space="preserve"> PAGEREF _Toc201582907 \h </w:instrText>
            </w:r>
            <w:r>
              <w:rPr>
                <w:noProof/>
                <w:webHidden/>
              </w:rPr>
            </w:r>
            <w:r>
              <w:rPr>
                <w:noProof/>
                <w:webHidden/>
              </w:rPr>
              <w:fldChar w:fldCharType="separate"/>
            </w:r>
            <w:r>
              <w:rPr>
                <w:noProof/>
                <w:webHidden/>
              </w:rPr>
              <w:t>12</w:t>
            </w:r>
            <w:r>
              <w:rPr>
                <w:noProof/>
                <w:webHidden/>
              </w:rPr>
              <w:fldChar w:fldCharType="end"/>
            </w:r>
          </w:hyperlink>
        </w:p>
        <w:p w14:paraId="3D535DE6" w14:textId="3341553C" w:rsidR="00AD6703" w:rsidRDefault="00AD6703">
          <w:pPr>
            <w:pStyle w:val="TOC2"/>
            <w:tabs>
              <w:tab w:val="right" w:leader="dot" w:pos="10456"/>
            </w:tabs>
            <w:rPr>
              <w:noProof/>
            </w:rPr>
          </w:pPr>
          <w:hyperlink w:anchor="_Toc201582908" w:history="1">
            <w:r w:rsidRPr="00D314FC">
              <w:rPr>
                <w:rStyle w:val="Hyperlink"/>
                <w:noProof/>
              </w:rPr>
              <w:t>5.5 Intellectual Property Rights – Protect Your Brand and Content</w:t>
            </w:r>
            <w:r>
              <w:rPr>
                <w:noProof/>
                <w:webHidden/>
              </w:rPr>
              <w:tab/>
            </w:r>
            <w:r>
              <w:rPr>
                <w:noProof/>
                <w:webHidden/>
              </w:rPr>
              <w:fldChar w:fldCharType="begin"/>
            </w:r>
            <w:r>
              <w:rPr>
                <w:noProof/>
                <w:webHidden/>
              </w:rPr>
              <w:instrText xml:space="preserve"> PAGEREF _Toc201582908 \h </w:instrText>
            </w:r>
            <w:r>
              <w:rPr>
                <w:noProof/>
                <w:webHidden/>
              </w:rPr>
            </w:r>
            <w:r>
              <w:rPr>
                <w:noProof/>
                <w:webHidden/>
              </w:rPr>
              <w:fldChar w:fldCharType="separate"/>
            </w:r>
            <w:r>
              <w:rPr>
                <w:noProof/>
                <w:webHidden/>
              </w:rPr>
              <w:t>12</w:t>
            </w:r>
            <w:r>
              <w:rPr>
                <w:noProof/>
                <w:webHidden/>
              </w:rPr>
              <w:fldChar w:fldCharType="end"/>
            </w:r>
          </w:hyperlink>
        </w:p>
        <w:p w14:paraId="424619A5" w14:textId="136A49A4" w:rsidR="00AD6703" w:rsidRDefault="00AD6703">
          <w:pPr>
            <w:pStyle w:val="TOC2"/>
            <w:tabs>
              <w:tab w:val="right" w:leader="dot" w:pos="10456"/>
            </w:tabs>
            <w:rPr>
              <w:noProof/>
            </w:rPr>
          </w:pPr>
          <w:hyperlink w:anchor="_Toc201582909" w:history="1">
            <w:r w:rsidRPr="00D314FC">
              <w:rPr>
                <w:rStyle w:val="Hyperlink"/>
                <w:noProof/>
              </w:rPr>
              <w:t>5.6 Registered vs. Unregistered Brands – Local Examples</w:t>
            </w:r>
            <w:r>
              <w:rPr>
                <w:noProof/>
                <w:webHidden/>
              </w:rPr>
              <w:tab/>
            </w:r>
            <w:r>
              <w:rPr>
                <w:noProof/>
                <w:webHidden/>
              </w:rPr>
              <w:fldChar w:fldCharType="begin"/>
            </w:r>
            <w:r>
              <w:rPr>
                <w:noProof/>
                <w:webHidden/>
              </w:rPr>
              <w:instrText xml:space="preserve"> PAGEREF _Toc201582909 \h </w:instrText>
            </w:r>
            <w:r>
              <w:rPr>
                <w:noProof/>
                <w:webHidden/>
              </w:rPr>
            </w:r>
            <w:r>
              <w:rPr>
                <w:noProof/>
                <w:webHidden/>
              </w:rPr>
              <w:fldChar w:fldCharType="separate"/>
            </w:r>
            <w:r>
              <w:rPr>
                <w:noProof/>
                <w:webHidden/>
              </w:rPr>
              <w:t>13</w:t>
            </w:r>
            <w:r>
              <w:rPr>
                <w:noProof/>
                <w:webHidden/>
              </w:rPr>
              <w:fldChar w:fldCharType="end"/>
            </w:r>
          </w:hyperlink>
        </w:p>
        <w:p w14:paraId="1652A7A9" w14:textId="30BDA141" w:rsidR="00AD6703" w:rsidRDefault="00AD6703">
          <w:pPr>
            <w:pStyle w:val="TOC1"/>
            <w:tabs>
              <w:tab w:val="right" w:leader="dot" w:pos="10456"/>
            </w:tabs>
            <w:rPr>
              <w:noProof/>
            </w:rPr>
          </w:pPr>
          <w:hyperlink w:anchor="_Toc201582910" w:history="1">
            <w:r w:rsidRPr="00D314FC">
              <w:rPr>
                <w:rStyle w:val="Hyperlink"/>
                <w:noProof/>
              </w:rPr>
              <w:t>CHAPTER 6: FINANCIAL PLAN</w:t>
            </w:r>
            <w:r>
              <w:rPr>
                <w:noProof/>
                <w:webHidden/>
              </w:rPr>
              <w:tab/>
            </w:r>
            <w:r>
              <w:rPr>
                <w:noProof/>
                <w:webHidden/>
              </w:rPr>
              <w:fldChar w:fldCharType="begin"/>
            </w:r>
            <w:r>
              <w:rPr>
                <w:noProof/>
                <w:webHidden/>
              </w:rPr>
              <w:instrText xml:space="preserve"> PAGEREF _Toc201582910 \h </w:instrText>
            </w:r>
            <w:r>
              <w:rPr>
                <w:noProof/>
                <w:webHidden/>
              </w:rPr>
            </w:r>
            <w:r>
              <w:rPr>
                <w:noProof/>
                <w:webHidden/>
              </w:rPr>
              <w:fldChar w:fldCharType="separate"/>
            </w:r>
            <w:r>
              <w:rPr>
                <w:noProof/>
                <w:webHidden/>
              </w:rPr>
              <w:t>14</w:t>
            </w:r>
            <w:r>
              <w:rPr>
                <w:noProof/>
                <w:webHidden/>
              </w:rPr>
              <w:fldChar w:fldCharType="end"/>
            </w:r>
          </w:hyperlink>
        </w:p>
        <w:p w14:paraId="7BF6B444" w14:textId="2F8C02AD" w:rsidR="00AD6703" w:rsidRDefault="00AD6703">
          <w:pPr>
            <w:pStyle w:val="TOC2"/>
            <w:tabs>
              <w:tab w:val="right" w:leader="dot" w:pos="10456"/>
            </w:tabs>
            <w:rPr>
              <w:noProof/>
            </w:rPr>
          </w:pPr>
          <w:hyperlink w:anchor="_Toc201582911" w:history="1">
            <w:r w:rsidRPr="00D314FC">
              <w:rPr>
                <w:rStyle w:val="Hyperlink"/>
                <w:noProof/>
              </w:rPr>
              <w:t>6.1 Revenue Streams</w:t>
            </w:r>
            <w:r>
              <w:rPr>
                <w:noProof/>
                <w:webHidden/>
              </w:rPr>
              <w:tab/>
            </w:r>
            <w:r>
              <w:rPr>
                <w:noProof/>
                <w:webHidden/>
              </w:rPr>
              <w:fldChar w:fldCharType="begin"/>
            </w:r>
            <w:r>
              <w:rPr>
                <w:noProof/>
                <w:webHidden/>
              </w:rPr>
              <w:instrText xml:space="preserve"> PAGEREF _Toc201582911 \h </w:instrText>
            </w:r>
            <w:r>
              <w:rPr>
                <w:noProof/>
                <w:webHidden/>
              </w:rPr>
            </w:r>
            <w:r>
              <w:rPr>
                <w:noProof/>
                <w:webHidden/>
              </w:rPr>
              <w:fldChar w:fldCharType="separate"/>
            </w:r>
            <w:r>
              <w:rPr>
                <w:noProof/>
                <w:webHidden/>
              </w:rPr>
              <w:t>14</w:t>
            </w:r>
            <w:r>
              <w:rPr>
                <w:noProof/>
                <w:webHidden/>
              </w:rPr>
              <w:fldChar w:fldCharType="end"/>
            </w:r>
          </w:hyperlink>
        </w:p>
        <w:p w14:paraId="426E858C" w14:textId="6A1FB093" w:rsidR="00AD6703" w:rsidRDefault="00AD6703">
          <w:pPr>
            <w:pStyle w:val="TOC2"/>
            <w:tabs>
              <w:tab w:val="right" w:leader="dot" w:pos="10456"/>
            </w:tabs>
            <w:rPr>
              <w:noProof/>
            </w:rPr>
          </w:pPr>
          <w:hyperlink w:anchor="_Toc201582912" w:history="1">
            <w:r w:rsidRPr="00D314FC">
              <w:rPr>
                <w:rStyle w:val="Hyperlink"/>
                <w:noProof/>
              </w:rPr>
              <w:t>6.2 Assets and Liabilities</w:t>
            </w:r>
            <w:r>
              <w:rPr>
                <w:noProof/>
                <w:webHidden/>
              </w:rPr>
              <w:tab/>
            </w:r>
            <w:r>
              <w:rPr>
                <w:noProof/>
                <w:webHidden/>
              </w:rPr>
              <w:fldChar w:fldCharType="begin"/>
            </w:r>
            <w:r>
              <w:rPr>
                <w:noProof/>
                <w:webHidden/>
              </w:rPr>
              <w:instrText xml:space="preserve"> PAGEREF _Toc201582912 \h </w:instrText>
            </w:r>
            <w:r>
              <w:rPr>
                <w:noProof/>
                <w:webHidden/>
              </w:rPr>
            </w:r>
            <w:r>
              <w:rPr>
                <w:noProof/>
                <w:webHidden/>
              </w:rPr>
              <w:fldChar w:fldCharType="separate"/>
            </w:r>
            <w:r>
              <w:rPr>
                <w:noProof/>
                <w:webHidden/>
              </w:rPr>
              <w:t>14</w:t>
            </w:r>
            <w:r>
              <w:rPr>
                <w:noProof/>
                <w:webHidden/>
              </w:rPr>
              <w:fldChar w:fldCharType="end"/>
            </w:r>
          </w:hyperlink>
        </w:p>
        <w:p w14:paraId="2506149E" w14:textId="2CB6C0A9" w:rsidR="00AD6703" w:rsidRDefault="00AD6703">
          <w:pPr>
            <w:pStyle w:val="TOC2"/>
            <w:tabs>
              <w:tab w:val="right" w:leader="dot" w:pos="10456"/>
            </w:tabs>
            <w:rPr>
              <w:noProof/>
            </w:rPr>
          </w:pPr>
          <w:hyperlink w:anchor="_Toc201582913" w:history="1">
            <w:r w:rsidRPr="00D314FC">
              <w:rPr>
                <w:rStyle w:val="Hyperlink"/>
                <w:noProof/>
              </w:rPr>
              <w:t>6.3 Owner’s Equity, Debtors, Creditors</w:t>
            </w:r>
            <w:r>
              <w:rPr>
                <w:noProof/>
                <w:webHidden/>
              </w:rPr>
              <w:tab/>
            </w:r>
            <w:r>
              <w:rPr>
                <w:noProof/>
                <w:webHidden/>
              </w:rPr>
              <w:fldChar w:fldCharType="begin"/>
            </w:r>
            <w:r>
              <w:rPr>
                <w:noProof/>
                <w:webHidden/>
              </w:rPr>
              <w:instrText xml:space="preserve"> PAGEREF _Toc201582913 \h </w:instrText>
            </w:r>
            <w:r>
              <w:rPr>
                <w:noProof/>
                <w:webHidden/>
              </w:rPr>
            </w:r>
            <w:r>
              <w:rPr>
                <w:noProof/>
                <w:webHidden/>
              </w:rPr>
              <w:fldChar w:fldCharType="separate"/>
            </w:r>
            <w:r>
              <w:rPr>
                <w:noProof/>
                <w:webHidden/>
              </w:rPr>
              <w:t>14</w:t>
            </w:r>
            <w:r>
              <w:rPr>
                <w:noProof/>
                <w:webHidden/>
              </w:rPr>
              <w:fldChar w:fldCharType="end"/>
            </w:r>
          </w:hyperlink>
        </w:p>
        <w:p w14:paraId="7551B32F" w14:textId="69496F31" w:rsidR="00AD6703" w:rsidRDefault="00AD6703">
          <w:pPr>
            <w:pStyle w:val="TOC2"/>
            <w:tabs>
              <w:tab w:val="right" w:leader="dot" w:pos="10456"/>
            </w:tabs>
            <w:rPr>
              <w:noProof/>
            </w:rPr>
          </w:pPr>
          <w:hyperlink w:anchor="_Toc201582914" w:history="1">
            <w:r w:rsidRPr="00D314FC">
              <w:rPr>
                <w:rStyle w:val="Hyperlink"/>
                <w:noProof/>
              </w:rPr>
              <w:t>6.4 Types of Expenses &amp; Income</w:t>
            </w:r>
            <w:r>
              <w:rPr>
                <w:noProof/>
                <w:webHidden/>
              </w:rPr>
              <w:tab/>
            </w:r>
            <w:r>
              <w:rPr>
                <w:noProof/>
                <w:webHidden/>
              </w:rPr>
              <w:fldChar w:fldCharType="begin"/>
            </w:r>
            <w:r>
              <w:rPr>
                <w:noProof/>
                <w:webHidden/>
              </w:rPr>
              <w:instrText xml:space="preserve"> PAGEREF _Toc201582914 \h </w:instrText>
            </w:r>
            <w:r>
              <w:rPr>
                <w:noProof/>
                <w:webHidden/>
              </w:rPr>
            </w:r>
            <w:r>
              <w:rPr>
                <w:noProof/>
                <w:webHidden/>
              </w:rPr>
              <w:fldChar w:fldCharType="separate"/>
            </w:r>
            <w:r>
              <w:rPr>
                <w:noProof/>
                <w:webHidden/>
              </w:rPr>
              <w:t>14</w:t>
            </w:r>
            <w:r>
              <w:rPr>
                <w:noProof/>
                <w:webHidden/>
              </w:rPr>
              <w:fldChar w:fldCharType="end"/>
            </w:r>
          </w:hyperlink>
        </w:p>
        <w:p w14:paraId="5A53FE58" w14:textId="26AF32F9" w:rsidR="00AD6703" w:rsidRDefault="00AD6703">
          <w:pPr>
            <w:pStyle w:val="TOC2"/>
            <w:tabs>
              <w:tab w:val="right" w:leader="dot" w:pos="10456"/>
            </w:tabs>
            <w:rPr>
              <w:noProof/>
            </w:rPr>
          </w:pPr>
          <w:hyperlink w:anchor="_Toc201582915" w:history="1">
            <w:r w:rsidRPr="00D314FC">
              <w:rPr>
                <w:rStyle w:val="Hyperlink"/>
                <w:noProof/>
              </w:rPr>
              <w:t>6.5 Break-even Point</w:t>
            </w:r>
            <w:r>
              <w:rPr>
                <w:noProof/>
                <w:webHidden/>
              </w:rPr>
              <w:tab/>
            </w:r>
            <w:r>
              <w:rPr>
                <w:noProof/>
                <w:webHidden/>
              </w:rPr>
              <w:fldChar w:fldCharType="begin"/>
            </w:r>
            <w:r>
              <w:rPr>
                <w:noProof/>
                <w:webHidden/>
              </w:rPr>
              <w:instrText xml:space="preserve"> PAGEREF _Toc201582915 \h </w:instrText>
            </w:r>
            <w:r>
              <w:rPr>
                <w:noProof/>
                <w:webHidden/>
              </w:rPr>
            </w:r>
            <w:r>
              <w:rPr>
                <w:noProof/>
                <w:webHidden/>
              </w:rPr>
              <w:fldChar w:fldCharType="separate"/>
            </w:r>
            <w:r>
              <w:rPr>
                <w:noProof/>
                <w:webHidden/>
              </w:rPr>
              <w:t>15</w:t>
            </w:r>
            <w:r>
              <w:rPr>
                <w:noProof/>
                <w:webHidden/>
              </w:rPr>
              <w:fldChar w:fldCharType="end"/>
            </w:r>
          </w:hyperlink>
        </w:p>
        <w:p w14:paraId="635161F0" w14:textId="6F5FAED2" w:rsidR="00AD6703" w:rsidRDefault="00AD6703">
          <w:pPr>
            <w:pStyle w:val="TOC2"/>
            <w:tabs>
              <w:tab w:val="right" w:leader="dot" w:pos="10456"/>
            </w:tabs>
            <w:rPr>
              <w:noProof/>
            </w:rPr>
          </w:pPr>
          <w:hyperlink w:anchor="_Toc201582916" w:history="1">
            <w:r w:rsidRPr="00D314FC">
              <w:rPr>
                <w:rStyle w:val="Hyperlink"/>
                <w:noProof/>
              </w:rPr>
              <w:t>6.6 Profit Margin Target</w:t>
            </w:r>
            <w:r>
              <w:rPr>
                <w:noProof/>
                <w:webHidden/>
              </w:rPr>
              <w:tab/>
            </w:r>
            <w:r>
              <w:rPr>
                <w:noProof/>
                <w:webHidden/>
              </w:rPr>
              <w:fldChar w:fldCharType="begin"/>
            </w:r>
            <w:r>
              <w:rPr>
                <w:noProof/>
                <w:webHidden/>
              </w:rPr>
              <w:instrText xml:space="preserve"> PAGEREF _Toc201582916 \h </w:instrText>
            </w:r>
            <w:r>
              <w:rPr>
                <w:noProof/>
                <w:webHidden/>
              </w:rPr>
            </w:r>
            <w:r>
              <w:rPr>
                <w:noProof/>
                <w:webHidden/>
              </w:rPr>
              <w:fldChar w:fldCharType="separate"/>
            </w:r>
            <w:r>
              <w:rPr>
                <w:noProof/>
                <w:webHidden/>
              </w:rPr>
              <w:t>15</w:t>
            </w:r>
            <w:r>
              <w:rPr>
                <w:noProof/>
                <w:webHidden/>
              </w:rPr>
              <w:fldChar w:fldCharType="end"/>
            </w:r>
          </w:hyperlink>
        </w:p>
        <w:p w14:paraId="44272A93" w14:textId="78938D36" w:rsidR="00AD6703" w:rsidRDefault="00AD6703">
          <w:pPr>
            <w:pStyle w:val="TOC2"/>
            <w:tabs>
              <w:tab w:val="right" w:leader="dot" w:pos="10456"/>
            </w:tabs>
            <w:rPr>
              <w:noProof/>
            </w:rPr>
          </w:pPr>
          <w:hyperlink w:anchor="_Toc201582917" w:history="1">
            <w:r w:rsidRPr="00D314FC">
              <w:rPr>
                <w:rStyle w:val="Hyperlink"/>
                <w:noProof/>
              </w:rPr>
              <w:t>6.7 Funding Sources</w:t>
            </w:r>
            <w:r>
              <w:rPr>
                <w:noProof/>
                <w:webHidden/>
              </w:rPr>
              <w:tab/>
            </w:r>
            <w:r>
              <w:rPr>
                <w:noProof/>
                <w:webHidden/>
              </w:rPr>
              <w:fldChar w:fldCharType="begin"/>
            </w:r>
            <w:r>
              <w:rPr>
                <w:noProof/>
                <w:webHidden/>
              </w:rPr>
              <w:instrText xml:space="preserve"> PAGEREF _Toc201582917 \h </w:instrText>
            </w:r>
            <w:r>
              <w:rPr>
                <w:noProof/>
                <w:webHidden/>
              </w:rPr>
            </w:r>
            <w:r>
              <w:rPr>
                <w:noProof/>
                <w:webHidden/>
              </w:rPr>
              <w:fldChar w:fldCharType="separate"/>
            </w:r>
            <w:r>
              <w:rPr>
                <w:noProof/>
                <w:webHidden/>
              </w:rPr>
              <w:t>15</w:t>
            </w:r>
            <w:r>
              <w:rPr>
                <w:noProof/>
                <w:webHidden/>
              </w:rPr>
              <w:fldChar w:fldCharType="end"/>
            </w:r>
          </w:hyperlink>
        </w:p>
        <w:p w14:paraId="2D9922F1" w14:textId="60270623" w:rsidR="00AD6703" w:rsidRDefault="00AD6703">
          <w:pPr>
            <w:pStyle w:val="TOC2"/>
            <w:tabs>
              <w:tab w:val="right" w:leader="dot" w:pos="10456"/>
            </w:tabs>
            <w:rPr>
              <w:noProof/>
            </w:rPr>
          </w:pPr>
          <w:hyperlink w:anchor="_Toc201582918" w:history="1">
            <w:r w:rsidRPr="00D314FC">
              <w:rPr>
                <w:rStyle w:val="Hyperlink"/>
                <w:noProof/>
              </w:rPr>
              <w:t>6.8 Use of Initial Funds</w:t>
            </w:r>
            <w:r>
              <w:rPr>
                <w:noProof/>
                <w:webHidden/>
              </w:rPr>
              <w:tab/>
            </w:r>
            <w:r>
              <w:rPr>
                <w:noProof/>
                <w:webHidden/>
              </w:rPr>
              <w:fldChar w:fldCharType="begin"/>
            </w:r>
            <w:r>
              <w:rPr>
                <w:noProof/>
                <w:webHidden/>
              </w:rPr>
              <w:instrText xml:space="preserve"> PAGEREF _Toc201582918 \h </w:instrText>
            </w:r>
            <w:r>
              <w:rPr>
                <w:noProof/>
                <w:webHidden/>
              </w:rPr>
            </w:r>
            <w:r>
              <w:rPr>
                <w:noProof/>
                <w:webHidden/>
              </w:rPr>
              <w:fldChar w:fldCharType="separate"/>
            </w:r>
            <w:r>
              <w:rPr>
                <w:noProof/>
                <w:webHidden/>
              </w:rPr>
              <w:t>15</w:t>
            </w:r>
            <w:r>
              <w:rPr>
                <w:noProof/>
                <w:webHidden/>
              </w:rPr>
              <w:fldChar w:fldCharType="end"/>
            </w:r>
          </w:hyperlink>
        </w:p>
        <w:p w14:paraId="66DE53B6" w14:textId="6A4D90A0" w:rsidR="00AD6703" w:rsidRDefault="00AD6703">
          <w:pPr>
            <w:pStyle w:val="TOC2"/>
            <w:tabs>
              <w:tab w:val="right" w:leader="dot" w:pos="10456"/>
            </w:tabs>
            <w:rPr>
              <w:noProof/>
            </w:rPr>
          </w:pPr>
          <w:hyperlink w:anchor="_Toc201582919" w:history="1">
            <w:r w:rsidRPr="00D314FC">
              <w:rPr>
                <w:rStyle w:val="Hyperlink"/>
                <w:noProof/>
              </w:rPr>
              <w:t>6.9 Repayment Timeline</w:t>
            </w:r>
            <w:r>
              <w:rPr>
                <w:noProof/>
                <w:webHidden/>
              </w:rPr>
              <w:tab/>
            </w:r>
            <w:r>
              <w:rPr>
                <w:noProof/>
                <w:webHidden/>
              </w:rPr>
              <w:fldChar w:fldCharType="begin"/>
            </w:r>
            <w:r>
              <w:rPr>
                <w:noProof/>
                <w:webHidden/>
              </w:rPr>
              <w:instrText xml:space="preserve"> PAGEREF _Toc201582919 \h </w:instrText>
            </w:r>
            <w:r>
              <w:rPr>
                <w:noProof/>
                <w:webHidden/>
              </w:rPr>
            </w:r>
            <w:r>
              <w:rPr>
                <w:noProof/>
                <w:webHidden/>
              </w:rPr>
              <w:fldChar w:fldCharType="separate"/>
            </w:r>
            <w:r>
              <w:rPr>
                <w:noProof/>
                <w:webHidden/>
              </w:rPr>
              <w:t>15</w:t>
            </w:r>
            <w:r>
              <w:rPr>
                <w:noProof/>
                <w:webHidden/>
              </w:rPr>
              <w:fldChar w:fldCharType="end"/>
            </w:r>
          </w:hyperlink>
        </w:p>
        <w:p w14:paraId="7A3E56FD" w14:textId="1A315FDC" w:rsidR="00AD6703" w:rsidRDefault="00AD6703">
          <w:pPr>
            <w:pStyle w:val="TOC2"/>
            <w:tabs>
              <w:tab w:val="right" w:leader="dot" w:pos="10456"/>
            </w:tabs>
            <w:rPr>
              <w:noProof/>
            </w:rPr>
          </w:pPr>
          <w:hyperlink w:anchor="_Toc201582920" w:history="1">
            <w:r w:rsidRPr="00D314FC">
              <w:rPr>
                <w:rStyle w:val="Hyperlink"/>
                <w:noProof/>
              </w:rPr>
              <w:t>6.10 Projected Financials (First Year Estimates)</w:t>
            </w:r>
            <w:r>
              <w:rPr>
                <w:noProof/>
                <w:webHidden/>
              </w:rPr>
              <w:tab/>
            </w:r>
            <w:r>
              <w:rPr>
                <w:noProof/>
                <w:webHidden/>
              </w:rPr>
              <w:fldChar w:fldCharType="begin"/>
            </w:r>
            <w:r>
              <w:rPr>
                <w:noProof/>
                <w:webHidden/>
              </w:rPr>
              <w:instrText xml:space="preserve"> PAGEREF _Toc201582920 \h </w:instrText>
            </w:r>
            <w:r>
              <w:rPr>
                <w:noProof/>
                <w:webHidden/>
              </w:rPr>
            </w:r>
            <w:r>
              <w:rPr>
                <w:noProof/>
                <w:webHidden/>
              </w:rPr>
              <w:fldChar w:fldCharType="separate"/>
            </w:r>
            <w:r>
              <w:rPr>
                <w:noProof/>
                <w:webHidden/>
              </w:rPr>
              <w:t>15</w:t>
            </w:r>
            <w:r>
              <w:rPr>
                <w:noProof/>
                <w:webHidden/>
              </w:rPr>
              <w:fldChar w:fldCharType="end"/>
            </w:r>
          </w:hyperlink>
        </w:p>
        <w:p w14:paraId="449C1B00" w14:textId="2A404B18" w:rsidR="00AD6703" w:rsidRDefault="00AD6703">
          <w:pPr>
            <w:pStyle w:val="TOC2"/>
            <w:tabs>
              <w:tab w:val="right" w:leader="dot" w:pos="10456"/>
            </w:tabs>
            <w:rPr>
              <w:noProof/>
            </w:rPr>
          </w:pPr>
          <w:hyperlink w:anchor="_Toc201582921" w:history="1">
            <w:r w:rsidRPr="00D314FC">
              <w:rPr>
                <w:rStyle w:val="Hyperlink"/>
                <w:noProof/>
              </w:rPr>
              <w:t>6.11 Contingent Liabilities</w:t>
            </w:r>
            <w:r>
              <w:rPr>
                <w:noProof/>
                <w:webHidden/>
              </w:rPr>
              <w:tab/>
            </w:r>
            <w:r>
              <w:rPr>
                <w:noProof/>
                <w:webHidden/>
              </w:rPr>
              <w:fldChar w:fldCharType="begin"/>
            </w:r>
            <w:r>
              <w:rPr>
                <w:noProof/>
                <w:webHidden/>
              </w:rPr>
              <w:instrText xml:space="preserve"> PAGEREF _Toc201582921 \h </w:instrText>
            </w:r>
            <w:r>
              <w:rPr>
                <w:noProof/>
                <w:webHidden/>
              </w:rPr>
            </w:r>
            <w:r>
              <w:rPr>
                <w:noProof/>
                <w:webHidden/>
              </w:rPr>
              <w:fldChar w:fldCharType="separate"/>
            </w:r>
            <w:r>
              <w:rPr>
                <w:noProof/>
                <w:webHidden/>
              </w:rPr>
              <w:t>16</w:t>
            </w:r>
            <w:r>
              <w:rPr>
                <w:noProof/>
                <w:webHidden/>
              </w:rPr>
              <w:fldChar w:fldCharType="end"/>
            </w:r>
          </w:hyperlink>
        </w:p>
        <w:p w14:paraId="33C4A8D7" w14:textId="7854DE77" w:rsidR="00AD6703" w:rsidRDefault="00AD6703">
          <w:pPr>
            <w:pStyle w:val="TOC1"/>
            <w:tabs>
              <w:tab w:val="right" w:leader="dot" w:pos="10456"/>
            </w:tabs>
            <w:rPr>
              <w:noProof/>
            </w:rPr>
          </w:pPr>
          <w:hyperlink w:anchor="_Toc201582922" w:history="1">
            <w:r w:rsidRPr="00D314FC">
              <w:rPr>
                <w:rStyle w:val="Hyperlink"/>
                <w:noProof/>
              </w:rPr>
              <w:t>CHAPTER 7: RISK, GROWTH &amp; HARVEST STRATEGY</w:t>
            </w:r>
            <w:r>
              <w:rPr>
                <w:noProof/>
                <w:webHidden/>
              </w:rPr>
              <w:tab/>
            </w:r>
            <w:r>
              <w:rPr>
                <w:noProof/>
                <w:webHidden/>
              </w:rPr>
              <w:fldChar w:fldCharType="begin"/>
            </w:r>
            <w:r>
              <w:rPr>
                <w:noProof/>
                <w:webHidden/>
              </w:rPr>
              <w:instrText xml:space="preserve"> PAGEREF _Toc201582922 \h </w:instrText>
            </w:r>
            <w:r>
              <w:rPr>
                <w:noProof/>
                <w:webHidden/>
              </w:rPr>
            </w:r>
            <w:r>
              <w:rPr>
                <w:noProof/>
                <w:webHidden/>
              </w:rPr>
              <w:fldChar w:fldCharType="separate"/>
            </w:r>
            <w:r>
              <w:rPr>
                <w:noProof/>
                <w:webHidden/>
              </w:rPr>
              <w:t>17</w:t>
            </w:r>
            <w:r>
              <w:rPr>
                <w:noProof/>
                <w:webHidden/>
              </w:rPr>
              <w:fldChar w:fldCharType="end"/>
            </w:r>
          </w:hyperlink>
        </w:p>
        <w:p w14:paraId="1A8E11C8" w14:textId="4C632F7C" w:rsidR="00AD6703" w:rsidRDefault="00AD6703">
          <w:pPr>
            <w:pStyle w:val="TOC2"/>
            <w:tabs>
              <w:tab w:val="right" w:leader="dot" w:pos="10456"/>
            </w:tabs>
            <w:rPr>
              <w:noProof/>
            </w:rPr>
          </w:pPr>
          <w:hyperlink w:anchor="_Toc201582923" w:history="1">
            <w:r w:rsidRPr="00D314FC">
              <w:rPr>
                <w:rStyle w:val="Hyperlink"/>
                <w:noProof/>
              </w:rPr>
              <w:t>7.1 Identifying Risks</w:t>
            </w:r>
            <w:r>
              <w:rPr>
                <w:noProof/>
                <w:webHidden/>
              </w:rPr>
              <w:tab/>
            </w:r>
            <w:r>
              <w:rPr>
                <w:noProof/>
                <w:webHidden/>
              </w:rPr>
              <w:fldChar w:fldCharType="begin"/>
            </w:r>
            <w:r>
              <w:rPr>
                <w:noProof/>
                <w:webHidden/>
              </w:rPr>
              <w:instrText xml:space="preserve"> PAGEREF _Toc201582923 \h </w:instrText>
            </w:r>
            <w:r>
              <w:rPr>
                <w:noProof/>
                <w:webHidden/>
              </w:rPr>
            </w:r>
            <w:r>
              <w:rPr>
                <w:noProof/>
                <w:webHidden/>
              </w:rPr>
              <w:fldChar w:fldCharType="separate"/>
            </w:r>
            <w:r>
              <w:rPr>
                <w:noProof/>
                <w:webHidden/>
              </w:rPr>
              <w:t>17</w:t>
            </w:r>
            <w:r>
              <w:rPr>
                <w:noProof/>
                <w:webHidden/>
              </w:rPr>
              <w:fldChar w:fldCharType="end"/>
            </w:r>
          </w:hyperlink>
        </w:p>
        <w:p w14:paraId="574CD8AE" w14:textId="67499310" w:rsidR="00AD6703" w:rsidRDefault="00AD6703">
          <w:pPr>
            <w:pStyle w:val="TOC2"/>
            <w:tabs>
              <w:tab w:val="right" w:leader="dot" w:pos="10456"/>
            </w:tabs>
            <w:rPr>
              <w:noProof/>
            </w:rPr>
          </w:pPr>
          <w:hyperlink w:anchor="_Toc201582924" w:history="1">
            <w:r w:rsidRPr="00D314FC">
              <w:rPr>
                <w:rStyle w:val="Hyperlink"/>
                <w:noProof/>
              </w:rPr>
              <w:t>7.2 Risk in Sales &amp; Cost Structure</w:t>
            </w:r>
            <w:r>
              <w:rPr>
                <w:noProof/>
                <w:webHidden/>
              </w:rPr>
              <w:tab/>
            </w:r>
            <w:r>
              <w:rPr>
                <w:noProof/>
                <w:webHidden/>
              </w:rPr>
              <w:fldChar w:fldCharType="begin"/>
            </w:r>
            <w:r>
              <w:rPr>
                <w:noProof/>
                <w:webHidden/>
              </w:rPr>
              <w:instrText xml:space="preserve"> PAGEREF _Toc201582924 \h </w:instrText>
            </w:r>
            <w:r>
              <w:rPr>
                <w:noProof/>
                <w:webHidden/>
              </w:rPr>
            </w:r>
            <w:r>
              <w:rPr>
                <w:noProof/>
                <w:webHidden/>
              </w:rPr>
              <w:fldChar w:fldCharType="separate"/>
            </w:r>
            <w:r>
              <w:rPr>
                <w:noProof/>
                <w:webHidden/>
              </w:rPr>
              <w:t>17</w:t>
            </w:r>
            <w:r>
              <w:rPr>
                <w:noProof/>
                <w:webHidden/>
              </w:rPr>
              <w:fldChar w:fldCharType="end"/>
            </w:r>
          </w:hyperlink>
        </w:p>
        <w:p w14:paraId="3A217FCD" w14:textId="4C54CF52" w:rsidR="00AD6703" w:rsidRDefault="00AD6703">
          <w:pPr>
            <w:pStyle w:val="TOC2"/>
            <w:tabs>
              <w:tab w:val="right" w:leader="dot" w:pos="10456"/>
            </w:tabs>
            <w:rPr>
              <w:noProof/>
            </w:rPr>
          </w:pPr>
          <w:hyperlink w:anchor="_Toc201582925" w:history="1">
            <w:r w:rsidRPr="00D314FC">
              <w:rPr>
                <w:rStyle w:val="Hyperlink"/>
                <w:noProof/>
              </w:rPr>
              <w:t>7.3 External Threats</w:t>
            </w:r>
            <w:r>
              <w:rPr>
                <w:noProof/>
                <w:webHidden/>
              </w:rPr>
              <w:tab/>
            </w:r>
            <w:r>
              <w:rPr>
                <w:noProof/>
                <w:webHidden/>
              </w:rPr>
              <w:fldChar w:fldCharType="begin"/>
            </w:r>
            <w:r>
              <w:rPr>
                <w:noProof/>
                <w:webHidden/>
              </w:rPr>
              <w:instrText xml:space="preserve"> PAGEREF _Toc201582925 \h </w:instrText>
            </w:r>
            <w:r>
              <w:rPr>
                <w:noProof/>
                <w:webHidden/>
              </w:rPr>
            </w:r>
            <w:r>
              <w:rPr>
                <w:noProof/>
                <w:webHidden/>
              </w:rPr>
              <w:fldChar w:fldCharType="separate"/>
            </w:r>
            <w:r>
              <w:rPr>
                <w:noProof/>
                <w:webHidden/>
              </w:rPr>
              <w:t>17</w:t>
            </w:r>
            <w:r>
              <w:rPr>
                <w:noProof/>
                <w:webHidden/>
              </w:rPr>
              <w:fldChar w:fldCharType="end"/>
            </w:r>
          </w:hyperlink>
        </w:p>
        <w:p w14:paraId="3230A73A" w14:textId="2A1EB8F5" w:rsidR="00AD6703" w:rsidRDefault="00AD6703">
          <w:pPr>
            <w:pStyle w:val="TOC2"/>
            <w:tabs>
              <w:tab w:val="right" w:leader="dot" w:pos="10456"/>
            </w:tabs>
            <w:rPr>
              <w:noProof/>
            </w:rPr>
          </w:pPr>
          <w:hyperlink w:anchor="_Toc201582926" w:history="1">
            <w:r w:rsidRPr="00D314FC">
              <w:rPr>
                <w:rStyle w:val="Hyperlink"/>
                <w:noProof/>
              </w:rPr>
              <w:t>7.4 Insurance Plans</w:t>
            </w:r>
            <w:r>
              <w:rPr>
                <w:noProof/>
                <w:webHidden/>
              </w:rPr>
              <w:tab/>
            </w:r>
            <w:r>
              <w:rPr>
                <w:noProof/>
                <w:webHidden/>
              </w:rPr>
              <w:fldChar w:fldCharType="begin"/>
            </w:r>
            <w:r>
              <w:rPr>
                <w:noProof/>
                <w:webHidden/>
              </w:rPr>
              <w:instrText xml:space="preserve"> PAGEREF _Toc201582926 \h </w:instrText>
            </w:r>
            <w:r>
              <w:rPr>
                <w:noProof/>
                <w:webHidden/>
              </w:rPr>
            </w:r>
            <w:r>
              <w:rPr>
                <w:noProof/>
                <w:webHidden/>
              </w:rPr>
              <w:fldChar w:fldCharType="separate"/>
            </w:r>
            <w:r>
              <w:rPr>
                <w:noProof/>
                <w:webHidden/>
              </w:rPr>
              <w:t>17</w:t>
            </w:r>
            <w:r>
              <w:rPr>
                <w:noProof/>
                <w:webHidden/>
              </w:rPr>
              <w:fldChar w:fldCharType="end"/>
            </w:r>
          </w:hyperlink>
        </w:p>
        <w:p w14:paraId="0F8C280D" w14:textId="5B7A26B2" w:rsidR="00AD6703" w:rsidRDefault="00AD6703">
          <w:pPr>
            <w:pStyle w:val="TOC2"/>
            <w:tabs>
              <w:tab w:val="right" w:leader="dot" w:pos="10456"/>
            </w:tabs>
            <w:rPr>
              <w:noProof/>
            </w:rPr>
          </w:pPr>
          <w:hyperlink w:anchor="_Toc201582927" w:history="1">
            <w:r w:rsidRPr="00D314FC">
              <w:rPr>
                <w:rStyle w:val="Hyperlink"/>
                <w:noProof/>
              </w:rPr>
              <w:t>7.5 Harvest / Exit Strategy</w:t>
            </w:r>
            <w:r>
              <w:rPr>
                <w:noProof/>
                <w:webHidden/>
              </w:rPr>
              <w:tab/>
            </w:r>
            <w:r>
              <w:rPr>
                <w:noProof/>
                <w:webHidden/>
              </w:rPr>
              <w:fldChar w:fldCharType="begin"/>
            </w:r>
            <w:r>
              <w:rPr>
                <w:noProof/>
                <w:webHidden/>
              </w:rPr>
              <w:instrText xml:space="preserve"> PAGEREF _Toc201582927 \h </w:instrText>
            </w:r>
            <w:r>
              <w:rPr>
                <w:noProof/>
                <w:webHidden/>
              </w:rPr>
            </w:r>
            <w:r>
              <w:rPr>
                <w:noProof/>
                <w:webHidden/>
              </w:rPr>
              <w:fldChar w:fldCharType="separate"/>
            </w:r>
            <w:r>
              <w:rPr>
                <w:noProof/>
                <w:webHidden/>
              </w:rPr>
              <w:t>18</w:t>
            </w:r>
            <w:r>
              <w:rPr>
                <w:noProof/>
                <w:webHidden/>
              </w:rPr>
              <w:fldChar w:fldCharType="end"/>
            </w:r>
          </w:hyperlink>
        </w:p>
        <w:p w14:paraId="0EE9353F" w14:textId="3526FE91" w:rsidR="00AD6703" w:rsidRDefault="00AD6703">
          <w:pPr>
            <w:pStyle w:val="TOC2"/>
            <w:tabs>
              <w:tab w:val="right" w:leader="dot" w:pos="10456"/>
            </w:tabs>
            <w:rPr>
              <w:noProof/>
            </w:rPr>
          </w:pPr>
          <w:hyperlink w:anchor="_Toc201582928" w:history="1">
            <w:r w:rsidRPr="00D314FC">
              <w:rPr>
                <w:rStyle w:val="Hyperlink"/>
                <w:noProof/>
              </w:rPr>
              <w:t>7.6 Milestone Timeline</w:t>
            </w:r>
            <w:r>
              <w:rPr>
                <w:noProof/>
                <w:webHidden/>
              </w:rPr>
              <w:tab/>
            </w:r>
            <w:r>
              <w:rPr>
                <w:noProof/>
                <w:webHidden/>
              </w:rPr>
              <w:fldChar w:fldCharType="begin"/>
            </w:r>
            <w:r>
              <w:rPr>
                <w:noProof/>
                <w:webHidden/>
              </w:rPr>
              <w:instrText xml:space="preserve"> PAGEREF _Toc201582928 \h </w:instrText>
            </w:r>
            <w:r>
              <w:rPr>
                <w:noProof/>
                <w:webHidden/>
              </w:rPr>
            </w:r>
            <w:r>
              <w:rPr>
                <w:noProof/>
                <w:webHidden/>
              </w:rPr>
              <w:fldChar w:fldCharType="separate"/>
            </w:r>
            <w:r>
              <w:rPr>
                <w:noProof/>
                <w:webHidden/>
              </w:rPr>
              <w:t>18</w:t>
            </w:r>
            <w:r>
              <w:rPr>
                <w:noProof/>
                <w:webHidden/>
              </w:rPr>
              <w:fldChar w:fldCharType="end"/>
            </w:r>
          </w:hyperlink>
        </w:p>
        <w:p w14:paraId="23AC600B" w14:textId="1CBDEECE" w:rsidR="00AD6703" w:rsidRDefault="00AD6703">
          <w:pPr>
            <w:pStyle w:val="TOC2"/>
            <w:tabs>
              <w:tab w:val="right" w:leader="dot" w:pos="10456"/>
            </w:tabs>
            <w:rPr>
              <w:noProof/>
            </w:rPr>
          </w:pPr>
          <w:hyperlink w:anchor="_Toc201582929" w:history="1">
            <w:r w:rsidRPr="00D314FC">
              <w:rPr>
                <w:rStyle w:val="Hyperlink"/>
                <w:noProof/>
              </w:rPr>
              <w:t>7.7 KPI Tracking</w:t>
            </w:r>
            <w:r>
              <w:rPr>
                <w:noProof/>
                <w:webHidden/>
              </w:rPr>
              <w:tab/>
            </w:r>
            <w:r>
              <w:rPr>
                <w:noProof/>
                <w:webHidden/>
              </w:rPr>
              <w:fldChar w:fldCharType="begin"/>
            </w:r>
            <w:r>
              <w:rPr>
                <w:noProof/>
                <w:webHidden/>
              </w:rPr>
              <w:instrText xml:space="preserve"> PAGEREF _Toc201582929 \h </w:instrText>
            </w:r>
            <w:r>
              <w:rPr>
                <w:noProof/>
                <w:webHidden/>
              </w:rPr>
            </w:r>
            <w:r>
              <w:rPr>
                <w:noProof/>
                <w:webHidden/>
              </w:rPr>
              <w:fldChar w:fldCharType="separate"/>
            </w:r>
            <w:r>
              <w:rPr>
                <w:noProof/>
                <w:webHidden/>
              </w:rPr>
              <w:t>18</w:t>
            </w:r>
            <w:r>
              <w:rPr>
                <w:noProof/>
                <w:webHidden/>
              </w:rPr>
              <w:fldChar w:fldCharType="end"/>
            </w:r>
          </w:hyperlink>
        </w:p>
        <w:p w14:paraId="26ED5BA4" w14:textId="4E9F6906" w:rsidR="00AD6703" w:rsidRDefault="00AD6703">
          <w:pPr>
            <w:pStyle w:val="TOC2"/>
            <w:tabs>
              <w:tab w:val="right" w:leader="dot" w:pos="10456"/>
            </w:tabs>
            <w:rPr>
              <w:noProof/>
            </w:rPr>
          </w:pPr>
          <w:hyperlink w:anchor="_Toc201582930" w:history="1">
            <w:r w:rsidRPr="00D314FC">
              <w:rPr>
                <w:rStyle w:val="Hyperlink"/>
                <w:noProof/>
              </w:rPr>
              <w:t>7.8 Succession Plan</w:t>
            </w:r>
            <w:r>
              <w:rPr>
                <w:noProof/>
                <w:webHidden/>
              </w:rPr>
              <w:tab/>
            </w:r>
            <w:r>
              <w:rPr>
                <w:noProof/>
                <w:webHidden/>
              </w:rPr>
              <w:fldChar w:fldCharType="begin"/>
            </w:r>
            <w:r>
              <w:rPr>
                <w:noProof/>
                <w:webHidden/>
              </w:rPr>
              <w:instrText xml:space="preserve"> PAGEREF _Toc201582930 \h </w:instrText>
            </w:r>
            <w:r>
              <w:rPr>
                <w:noProof/>
                <w:webHidden/>
              </w:rPr>
            </w:r>
            <w:r>
              <w:rPr>
                <w:noProof/>
                <w:webHidden/>
              </w:rPr>
              <w:fldChar w:fldCharType="separate"/>
            </w:r>
            <w:r>
              <w:rPr>
                <w:noProof/>
                <w:webHidden/>
              </w:rPr>
              <w:t>18</w:t>
            </w:r>
            <w:r>
              <w:rPr>
                <w:noProof/>
                <w:webHidden/>
              </w:rPr>
              <w:fldChar w:fldCharType="end"/>
            </w:r>
          </w:hyperlink>
        </w:p>
        <w:p w14:paraId="410D6CF2" w14:textId="548CFC18" w:rsidR="00AD6703" w:rsidRDefault="00AD6703">
          <w:r>
            <w:rPr>
              <w:b/>
              <w:bCs/>
              <w:noProof/>
            </w:rPr>
            <w:fldChar w:fldCharType="end"/>
          </w:r>
        </w:p>
      </w:sdtContent>
    </w:sdt>
    <w:p w14:paraId="7C454874" w14:textId="77777777" w:rsidR="00E07D86" w:rsidRDefault="00E07D86" w:rsidP="00E07D86">
      <w:pPr>
        <w:rPr>
          <w:sz w:val="22"/>
          <w:szCs w:val="22"/>
        </w:rPr>
      </w:pPr>
    </w:p>
    <w:p w14:paraId="4F3F2A79" w14:textId="77777777" w:rsidR="00AD6703" w:rsidRDefault="00AD6703" w:rsidP="00E07D86">
      <w:pPr>
        <w:rPr>
          <w:sz w:val="22"/>
          <w:szCs w:val="22"/>
        </w:rPr>
      </w:pPr>
    </w:p>
    <w:p w14:paraId="4256699B" w14:textId="77777777" w:rsidR="00AD6703" w:rsidRDefault="00AD6703" w:rsidP="00E07D86">
      <w:pPr>
        <w:rPr>
          <w:sz w:val="22"/>
          <w:szCs w:val="22"/>
        </w:rPr>
      </w:pPr>
    </w:p>
    <w:p w14:paraId="093007BE" w14:textId="77777777" w:rsidR="00AD6703" w:rsidRDefault="00AD6703" w:rsidP="00E07D86">
      <w:pPr>
        <w:rPr>
          <w:sz w:val="22"/>
          <w:szCs w:val="22"/>
        </w:rPr>
      </w:pPr>
    </w:p>
    <w:p w14:paraId="788F116A" w14:textId="77777777" w:rsidR="00AD6703" w:rsidRDefault="00AD6703" w:rsidP="00E07D86">
      <w:pPr>
        <w:rPr>
          <w:sz w:val="22"/>
          <w:szCs w:val="22"/>
        </w:rPr>
      </w:pPr>
    </w:p>
    <w:p w14:paraId="31FFEE4D" w14:textId="77777777" w:rsidR="00AD6703" w:rsidRDefault="00AD6703" w:rsidP="00E07D86">
      <w:pPr>
        <w:rPr>
          <w:sz w:val="22"/>
          <w:szCs w:val="22"/>
        </w:rPr>
      </w:pPr>
    </w:p>
    <w:p w14:paraId="561A4C7D" w14:textId="77777777" w:rsidR="00AD6703" w:rsidRDefault="00AD6703" w:rsidP="00E07D86">
      <w:pPr>
        <w:rPr>
          <w:sz w:val="22"/>
          <w:szCs w:val="22"/>
        </w:rPr>
      </w:pPr>
    </w:p>
    <w:p w14:paraId="5D416380" w14:textId="77777777" w:rsidR="00AD6703" w:rsidRDefault="00AD6703" w:rsidP="00E07D86">
      <w:pPr>
        <w:rPr>
          <w:sz w:val="22"/>
          <w:szCs w:val="22"/>
        </w:rPr>
      </w:pPr>
    </w:p>
    <w:p w14:paraId="13E44C90" w14:textId="77777777" w:rsidR="00AD6703" w:rsidRDefault="00AD6703" w:rsidP="00E07D86">
      <w:pPr>
        <w:rPr>
          <w:sz w:val="22"/>
          <w:szCs w:val="22"/>
        </w:rPr>
      </w:pPr>
    </w:p>
    <w:p w14:paraId="6D141C13" w14:textId="77777777" w:rsidR="00AD6703" w:rsidRDefault="00AD6703" w:rsidP="00E07D86">
      <w:pPr>
        <w:rPr>
          <w:sz w:val="22"/>
          <w:szCs w:val="22"/>
        </w:rPr>
      </w:pPr>
    </w:p>
    <w:p w14:paraId="2BD20ABB" w14:textId="77777777" w:rsidR="00AD6703" w:rsidRDefault="00AD6703" w:rsidP="00E07D86">
      <w:pPr>
        <w:rPr>
          <w:sz w:val="22"/>
          <w:szCs w:val="22"/>
        </w:rPr>
      </w:pPr>
    </w:p>
    <w:p w14:paraId="78AE8301" w14:textId="77777777" w:rsidR="00AD6703" w:rsidRDefault="00AD6703" w:rsidP="00E07D86">
      <w:pPr>
        <w:rPr>
          <w:sz w:val="22"/>
          <w:szCs w:val="22"/>
        </w:rPr>
      </w:pPr>
    </w:p>
    <w:p w14:paraId="371E174A" w14:textId="77777777" w:rsidR="00AD6703" w:rsidRDefault="00AD6703" w:rsidP="00E07D86">
      <w:pPr>
        <w:rPr>
          <w:sz w:val="22"/>
          <w:szCs w:val="22"/>
        </w:rPr>
      </w:pPr>
    </w:p>
    <w:p w14:paraId="24C88465" w14:textId="77777777" w:rsidR="00AD6703" w:rsidRDefault="00AD6703" w:rsidP="00E07D86">
      <w:pPr>
        <w:rPr>
          <w:sz w:val="22"/>
          <w:szCs w:val="22"/>
        </w:rPr>
      </w:pPr>
    </w:p>
    <w:p w14:paraId="7CE604A5" w14:textId="77777777" w:rsidR="00AD6703" w:rsidRDefault="00AD6703" w:rsidP="00E07D86">
      <w:pPr>
        <w:rPr>
          <w:sz w:val="22"/>
          <w:szCs w:val="22"/>
        </w:rPr>
      </w:pPr>
    </w:p>
    <w:p w14:paraId="6BC8579A" w14:textId="77777777" w:rsidR="00AD6703" w:rsidRDefault="00AD6703" w:rsidP="00E07D86">
      <w:pPr>
        <w:rPr>
          <w:sz w:val="22"/>
          <w:szCs w:val="22"/>
        </w:rPr>
      </w:pPr>
    </w:p>
    <w:p w14:paraId="4103D547" w14:textId="77777777" w:rsidR="00AD6703" w:rsidRDefault="00AD6703" w:rsidP="00E07D86">
      <w:pPr>
        <w:rPr>
          <w:sz w:val="22"/>
          <w:szCs w:val="22"/>
        </w:rPr>
      </w:pPr>
    </w:p>
    <w:p w14:paraId="396ACAF0" w14:textId="77777777" w:rsidR="00AD6703" w:rsidRDefault="00AD6703" w:rsidP="00E07D86">
      <w:pPr>
        <w:rPr>
          <w:sz w:val="22"/>
          <w:szCs w:val="22"/>
        </w:rPr>
      </w:pPr>
    </w:p>
    <w:p w14:paraId="130EFF87" w14:textId="77777777" w:rsidR="00AD6703" w:rsidRPr="00AD6703" w:rsidRDefault="00AD6703" w:rsidP="00E07D86">
      <w:pPr>
        <w:rPr>
          <w:sz w:val="22"/>
          <w:szCs w:val="22"/>
        </w:rPr>
      </w:pPr>
    </w:p>
    <w:p w14:paraId="107F1612" w14:textId="2AFFAC77" w:rsidR="0046362F" w:rsidRPr="00AD6703" w:rsidRDefault="0046362F" w:rsidP="0046362F">
      <w:pPr>
        <w:pStyle w:val="Heading1"/>
        <w:rPr>
          <w:color w:val="auto"/>
          <w:sz w:val="44"/>
          <w:szCs w:val="44"/>
        </w:rPr>
      </w:pPr>
      <w:bookmarkStart w:id="0" w:name="_Toc201582849"/>
      <w:r w:rsidRPr="00AD6703">
        <w:rPr>
          <w:color w:val="auto"/>
          <w:sz w:val="44"/>
          <w:szCs w:val="44"/>
        </w:rPr>
        <w:lastRenderedPageBreak/>
        <w:t>EXECUTIVE SUMMARY</w:t>
      </w:r>
      <w:bookmarkEnd w:id="0"/>
    </w:p>
    <w:p w14:paraId="6C81A016" w14:textId="216496F3" w:rsidR="0046362F" w:rsidRPr="00AD6703" w:rsidRDefault="0046362F" w:rsidP="0046362F">
      <w:pPr>
        <w:rPr>
          <w:sz w:val="22"/>
          <w:szCs w:val="22"/>
        </w:rPr>
      </w:pPr>
      <w:r w:rsidRPr="00AD6703">
        <w:rPr>
          <w:sz w:val="22"/>
          <w:szCs w:val="22"/>
        </w:rPr>
        <w:t xml:space="preserve">Risen Academy is a scalable, digital EdTech platform designed for MDCAT aspirants in Pakistan. It offers over 55,000 </w:t>
      </w:r>
      <w:proofErr w:type="spellStart"/>
      <w:r w:rsidRPr="00AD6703">
        <w:rPr>
          <w:sz w:val="22"/>
          <w:szCs w:val="22"/>
        </w:rPr>
        <w:t>MCQs</w:t>
      </w:r>
      <w:proofErr w:type="spellEnd"/>
      <w:r w:rsidRPr="00AD6703">
        <w:rPr>
          <w:sz w:val="22"/>
          <w:szCs w:val="22"/>
        </w:rPr>
        <w:t>, detailed notes, solved past papers, and full-length mock exams, all aligned with PMDC standards. Priced affordably at Rs. 3,500 per year, the platform ensures nationwide access to quality preparation content. Risen Academy differentiates itself through real-time mentorship from over 20 MBBS students and continuous content updates.</w:t>
      </w:r>
    </w:p>
    <w:p w14:paraId="1BA54029" w14:textId="2D880FF2" w:rsidR="0046362F" w:rsidRPr="00AD6703" w:rsidRDefault="0046362F" w:rsidP="0046362F">
      <w:pPr>
        <w:rPr>
          <w:sz w:val="22"/>
          <w:szCs w:val="22"/>
        </w:rPr>
      </w:pPr>
      <w:r w:rsidRPr="00AD6703">
        <w:rPr>
          <w:sz w:val="22"/>
          <w:szCs w:val="22"/>
        </w:rPr>
        <w:t xml:space="preserve">Our subscription-based business model supports low marginal cost per user and high profitability potential. Current </w:t>
      </w:r>
      <w:proofErr w:type="spellStart"/>
      <w:r w:rsidRPr="00AD6703">
        <w:rPr>
          <w:sz w:val="22"/>
          <w:szCs w:val="22"/>
        </w:rPr>
        <w:t>enrollment</w:t>
      </w:r>
      <w:proofErr w:type="spellEnd"/>
      <w:r w:rsidRPr="00AD6703">
        <w:rPr>
          <w:sz w:val="22"/>
          <w:szCs w:val="22"/>
        </w:rPr>
        <w:t xml:space="preserve"> figures show early validation, and our marketing efforts focus on digital outreach and academic collaborations. Risen Academy projects strong growth with plans to expand into other competitive exam markets and develop mobile applications for increased accessibility. Risk factors include competition, regulatory changes, and economic conditions.</w:t>
      </w:r>
    </w:p>
    <w:p w14:paraId="3547408D" w14:textId="57D89207" w:rsidR="0046362F" w:rsidRPr="00AD6703" w:rsidRDefault="0046362F" w:rsidP="0046362F">
      <w:pPr>
        <w:pStyle w:val="Heading2"/>
        <w:rPr>
          <w:color w:val="auto"/>
          <w:sz w:val="36"/>
          <w:szCs w:val="36"/>
        </w:rPr>
      </w:pPr>
      <w:bookmarkStart w:id="1" w:name="_Toc201582850"/>
      <w:r w:rsidRPr="00AD6703">
        <w:rPr>
          <w:color w:val="auto"/>
          <w:sz w:val="36"/>
          <w:szCs w:val="36"/>
        </w:rPr>
        <w:t>CHAPTER 1: BUSINESS DESCRIPTION</w:t>
      </w:r>
      <w:bookmarkEnd w:id="1"/>
    </w:p>
    <w:p w14:paraId="2F4B1876" w14:textId="2A66EB97" w:rsidR="0046362F" w:rsidRPr="00AD6703" w:rsidRDefault="0046362F" w:rsidP="0046362F">
      <w:pPr>
        <w:pStyle w:val="Heading3"/>
        <w:rPr>
          <w:color w:val="auto"/>
          <w:sz w:val="32"/>
          <w:szCs w:val="32"/>
        </w:rPr>
      </w:pPr>
      <w:bookmarkStart w:id="2" w:name="_Toc201582851"/>
      <w:r w:rsidRPr="00AD6703">
        <w:rPr>
          <w:color w:val="auto"/>
          <w:sz w:val="32"/>
          <w:szCs w:val="32"/>
        </w:rPr>
        <w:t>1.1 Introduction and Purpose</w:t>
      </w:r>
      <w:bookmarkEnd w:id="2"/>
    </w:p>
    <w:p w14:paraId="77A756BA" w14:textId="7BAE7089" w:rsidR="0046362F" w:rsidRPr="00AD6703" w:rsidRDefault="0046362F" w:rsidP="0046362F">
      <w:pPr>
        <w:rPr>
          <w:sz w:val="22"/>
          <w:szCs w:val="22"/>
        </w:rPr>
      </w:pPr>
      <w:r w:rsidRPr="00AD6703">
        <w:rPr>
          <w:sz w:val="22"/>
          <w:szCs w:val="22"/>
        </w:rPr>
        <w:t>Risen Academy is an online learning platform for MDCAT preparation. It aims to fill the gap in affordable, accessible, and high-quality educational content for pre-medical students in Pakistan.</w:t>
      </w:r>
    </w:p>
    <w:p w14:paraId="2D82EEC5" w14:textId="6E202516" w:rsidR="0046362F" w:rsidRPr="00AD6703" w:rsidRDefault="0046362F" w:rsidP="0046362F">
      <w:pPr>
        <w:pStyle w:val="Heading3"/>
        <w:rPr>
          <w:color w:val="auto"/>
          <w:sz w:val="32"/>
          <w:szCs w:val="32"/>
        </w:rPr>
      </w:pPr>
      <w:bookmarkStart w:id="3" w:name="_Toc201582852"/>
      <w:r w:rsidRPr="00AD6703">
        <w:rPr>
          <w:color w:val="auto"/>
          <w:sz w:val="32"/>
          <w:szCs w:val="32"/>
        </w:rPr>
        <w:t>1.2 Global Entrepreneurship Insights</w:t>
      </w:r>
      <w:bookmarkEnd w:id="3"/>
    </w:p>
    <w:p w14:paraId="3812CB80" w14:textId="623BBDCB" w:rsidR="0046362F" w:rsidRPr="00AD6703" w:rsidRDefault="0046362F" w:rsidP="0046362F">
      <w:pPr>
        <w:rPr>
          <w:sz w:val="22"/>
          <w:szCs w:val="22"/>
        </w:rPr>
      </w:pPr>
      <w:r w:rsidRPr="00AD6703">
        <w:rPr>
          <w:sz w:val="22"/>
          <w:szCs w:val="22"/>
        </w:rPr>
        <w:t xml:space="preserve">Examples like </w:t>
      </w:r>
      <w:proofErr w:type="spellStart"/>
      <w:r w:rsidRPr="00AD6703">
        <w:rPr>
          <w:sz w:val="22"/>
          <w:szCs w:val="22"/>
        </w:rPr>
        <w:t>Byju’s</w:t>
      </w:r>
      <w:proofErr w:type="spellEnd"/>
      <w:r w:rsidRPr="00AD6703">
        <w:rPr>
          <w:sz w:val="22"/>
          <w:szCs w:val="22"/>
        </w:rPr>
        <w:t xml:space="preserve"> (India) and Khan Academy (USA) show the massive potential of EdTech ventures. Risen Academy draws inspiration from their scalability, innovation, and user-centric design.</w:t>
      </w:r>
    </w:p>
    <w:p w14:paraId="131FBFAF" w14:textId="28ECF7E1" w:rsidR="0046362F" w:rsidRPr="00AD6703" w:rsidRDefault="0046362F" w:rsidP="0046362F">
      <w:pPr>
        <w:pStyle w:val="Heading3"/>
        <w:rPr>
          <w:color w:val="auto"/>
          <w:sz w:val="32"/>
          <w:szCs w:val="32"/>
        </w:rPr>
      </w:pPr>
      <w:bookmarkStart w:id="4" w:name="_Toc201582853"/>
      <w:r w:rsidRPr="00AD6703">
        <w:rPr>
          <w:color w:val="auto"/>
          <w:sz w:val="32"/>
          <w:szCs w:val="32"/>
        </w:rPr>
        <w:t>1.3 Motivation Behind the Business</w:t>
      </w:r>
      <w:bookmarkEnd w:id="4"/>
    </w:p>
    <w:p w14:paraId="373F12A4" w14:textId="25EE3221" w:rsidR="0046362F" w:rsidRPr="00AD6703" w:rsidRDefault="0046362F" w:rsidP="0046362F">
      <w:pPr>
        <w:rPr>
          <w:sz w:val="22"/>
          <w:szCs w:val="22"/>
        </w:rPr>
      </w:pPr>
      <w:r w:rsidRPr="00AD6703">
        <w:rPr>
          <w:sz w:val="22"/>
          <w:szCs w:val="22"/>
        </w:rPr>
        <w:t>The founders identified a lack of affordable and structured MDCAT preparation. This venture is motivated by personal experiences and the social need for accessible healthcare education.</w:t>
      </w:r>
    </w:p>
    <w:p w14:paraId="646AB8C6" w14:textId="3E05E917" w:rsidR="0046362F" w:rsidRPr="00AD6703" w:rsidRDefault="0046362F" w:rsidP="0046362F">
      <w:pPr>
        <w:pStyle w:val="Heading3"/>
        <w:rPr>
          <w:color w:val="auto"/>
          <w:sz w:val="32"/>
          <w:szCs w:val="32"/>
        </w:rPr>
      </w:pPr>
      <w:bookmarkStart w:id="5" w:name="_Toc201582854"/>
      <w:r w:rsidRPr="00AD6703">
        <w:rPr>
          <w:color w:val="auto"/>
          <w:sz w:val="32"/>
          <w:szCs w:val="32"/>
        </w:rPr>
        <w:t>1.4 Types of Businesses</w:t>
      </w:r>
      <w:bookmarkEnd w:id="5"/>
    </w:p>
    <w:p w14:paraId="36DCD39F" w14:textId="03CBEDAD" w:rsidR="0046362F" w:rsidRPr="00AD6703" w:rsidRDefault="0046362F" w:rsidP="0046362F">
      <w:pPr>
        <w:pStyle w:val="ListParagraph"/>
        <w:numPr>
          <w:ilvl w:val="0"/>
          <w:numId w:val="1"/>
        </w:numPr>
        <w:rPr>
          <w:sz w:val="22"/>
          <w:szCs w:val="22"/>
        </w:rPr>
      </w:pPr>
      <w:r w:rsidRPr="00AD6703">
        <w:rPr>
          <w:b/>
          <w:bCs/>
          <w:sz w:val="22"/>
          <w:szCs w:val="22"/>
        </w:rPr>
        <w:t>Sole Proprietorship</w:t>
      </w:r>
      <w:r w:rsidRPr="00AD6703">
        <w:rPr>
          <w:sz w:val="22"/>
          <w:szCs w:val="22"/>
        </w:rPr>
        <w:t xml:space="preserve"> – Easy setup but unlimited liability.</w:t>
      </w:r>
    </w:p>
    <w:p w14:paraId="70E5EE45" w14:textId="4169C2EA" w:rsidR="0046362F" w:rsidRPr="00AD6703" w:rsidRDefault="0046362F" w:rsidP="0046362F">
      <w:pPr>
        <w:pStyle w:val="ListParagraph"/>
        <w:numPr>
          <w:ilvl w:val="0"/>
          <w:numId w:val="1"/>
        </w:numPr>
        <w:rPr>
          <w:sz w:val="22"/>
          <w:szCs w:val="22"/>
        </w:rPr>
      </w:pPr>
      <w:r w:rsidRPr="00AD6703">
        <w:rPr>
          <w:b/>
          <w:bCs/>
          <w:sz w:val="22"/>
          <w:szCs w:val="22"/>
        </w:rPr>
        <w:t>Partnership</w:t>
      </w:r>
      <w:r w:rsidRPr="00AD6703">
        <w:rPr>
          <w:sz w:val="22"/>
          <w:szCs w:val="22"/>
        </w:rPr>
        <w:t xml:space="preserve"> – Shared risk and skill but potential conflict.</w:t>
      </w:r>
    </w:p>
    <w:p w14:paraId="5FE4EB62" w14:textId="46CB480C" w:rsidR="0046362F" w:rsidRPr="00AD6703" w:rsidRDefault="0046362F" w:rsidP="0046362F">
      <w:pPr>
        <w:pStyle w:val="ListParagraph"/>
        <w:numPr>
          <w:ilvl w:val="0"/>
          <w:numId w:val="1"/>
        </w:numPr>
        <w:rPr>
          <w:sz w:val="22"/>
          <w:szCs w:val="22"/>
        </w:rPr>
      </w:pPr>
      <w:r w:rsidRPr="00AD6703">
        <w:rPr>
          <w:b/>
          <w:bCs/>
          <w:sz w:val="22"/>
          <w:szCs w:val="22"/>
        </w:rPr>
        <w:t>Private Limited Company</w:t>
      </w:r>
      <w:r w:rsidRPr="00AD6703">
        <w:rPr>
          <w:sz w:val="22"/>
          <w:szCs w:val="22"/>
        </w:rPr>
        <w:t xml:space="preserve"> – Separate legal identity, limited liability</w:t>
      </w:r>
    </w:p>
    <w:p w14:paraId="2C5F60D6" w14:textId="7F97CC2C" w:rsidR="0046362F" w:rsidRPr="00AD6703" w:rsidRDefault="0046362F" w:rsidP="0046362F">
      <w:pPr>
        <w:pStyle w:val="ListParagraph"/>
        <w:numPr>
          <w:ilvl w:val="0"/>
          <w:numId w:val="1"/>
        </w:numPr>
        <w:rPr>
          <w:sz w:val="22"/>
          <w:szCs w:val="22"/>
        </w:rPr>
      </w:pPr>
      <w:r w:rsidRPr="00AD6703">
        <w:rPr>
          <w:b/>
          <w:bCs/>
          <w:sz w:val="22"/>
          <w:szCs w:val="22"/>
        </w:rPr>
        <w:t>Public Limited Company</w:t>
      </w:r>
      <w:r w:rsidRPr="00AD6703">
        <w:rPr>
          <w:sz w:val="22"/>
          <w:szCs w:val="22"/>
        </w:rPr>
        <w:t xml:space="preserve"> – Suitable for large-scale expansion.</w:t>
      </w:r>
    </w:p>
    <w:p w14:paraId="6212B600" w14:textId="77777777" w:rsidR="0046362F" w:rsidRPr="00AD6703" w:rsidRDefault="0046362F" w:rsidP="0046362F">
      <w:pPr>
        <w:pStyle w:val="ListParagraph"/>
        <w:numPr>
          <w:ilvl w:val="0"/>
          <w:numId w:val="1"/>
        </w:numPr>
        <w:rPr>
          <w:sz w:val="22"/>
          <w:szCs w:val="22"/>
        </w:rPr>
      </w:pPr>
      <w:r w:rsidRPr="00AD6703">
        <w:rPr>
          <w:b/>
          <w:bCs/>
          <w:sz w:val="22"/>
          <w:szCs w:val="22"/>
        </w:rPr>
        <w:t>Business Type</w:t>
      </w:r>
      <w:r w:rsidRPr="00AD6703">
        <w:rPr>
          <w:sz w:val="22"/>
          <w:szCs w:val="22"/>
        </w:rPr>
        <w:t>: Service-based and subscription-driven.</w:t>
      </w:r>
    </w:p>
    <w:p w14:paraId="02DD0A0D" w14:textId="77777777" w:rsidR="0046362F" w:rsidRPr="00AD6703" w:rsidRDefault="0046362F" w:rsidP="0046362F">
      <w:pPr>
        <w:rPr>
          <w:sz w:val="22"/>
          <w:szCs w:val="22"/>
        </w:rPr>
      </w:pPr>
    </w:p>
    <w:p w14:paraId="018C631F" w14:textId="0764DA0D" w:rsidR="0046362F" w:rsidRPr="00AD6703" w:rsidRDefault="0046362F" w:rsidP="0046362F">
      <w:pPr>
        <w:pStyle w:val="Heading3"/>
        <w:rPr>
          <w:color w:val="auto"/>
          <w:sz w:val="32"/>
          <w:szCs w:val="32"/>
        </w:rPr>
      </w:pPr>
      <w:bookmarkStart w:id="6" w:name="_Toc201582855"/>
      <w:r w:rsidRPr="00AD6703">
        <w:rPr>
          <w:color w:val="auto"/>
          <w:sz w:val="32"/>
          <w:szCs w:val="32"/>
        </w:rPr>
        <w:t>1.5 Types of Entrepreneurs</w:t>
      </w:r>
      <w:bookmarkEnd w:id="6"/>
    </w:p>
    <w:p w14:paraId="3AF3ED0F" w14:textId="430DD427" w:rsidR="0046362F" w:rsidRPr="00AD6703" w:rsidRDefault="0046362F" w:rsidP="0046362F">
      <w:pPr>
        <w:pStyle w:val="ListParagraph"/>
        <w:numPr>
          <w:ilvl w:val="0"/>
          <w:numId w:val="2"/>
        </w:numPr>
        <w:rPr>
          <w:sz w:val="22"/>
          <w:szCs w:val="22"/>
        </w:rPr>
      </w:pPr>
      <w:proofErr w:type="spellStart"/>
      <w:r w:rsidRPr="00AD6703">
        <w:rPr>
          <w:sz w:val="22"/>
          <w:szCs w:val="22"/>
        </w:rPr>
        <w:t>AIpreneurs</w:t>
      </w:r>
      <w:proofErr w:type="spellEnd"/>
      <w:r w:rsidRPr="00AD6703">
        <w:rPr>
          <w:sz w:val="22"/>
          <w:szCs w:val="22"/>
        </w:rPr>
        <w:t>: Not applicable for Risen Academy.</w:t>
      </w:r>
    </w:p>
    <w:p w14:paraId="61B4F568" w14:textId="0490B530" w:rsidR="0046362F" w:rsidRPr="00AD6703" w:rsidRDefault="0046362F" w:rsidP="0046362F">
      <w:pPr>
        <w:pStyle w:val="ListParagraph"/>
        <w:numPr>
          <w:ilvl w:val="0"/>
          <w:numId w:val="2"/>
        </w:numPr>
        <w:rPr>
          <w:sz w:val="22"/>
          <w:szCs w:val="22"/>
        </w:rPr>
      </w:pPr>
      <w:r w:rsidRPr="00AD6703">
        <w:rPr>
          <w:sz w:val="22"/>
          <w:szCs w:val="22"/>
        </w:rPr>
        <w:t>Social Entrepreneurs: Impact-driven like Risen Academy.</w:t>
      </w:r>
    </w:p>
    <w:p w14:paraId="4D09FA55" w14:textId="7290E768" w:rsidR="0046362F" w:rsidRPr="00AD6703" w:rsidRDefault="0046362F" w:rsidP="0046362F">
      <w:pPr>
        <w:pStyle w:val="ListParagraph"/>
        <w:numPr>
          <w:ilvl w:val="0"/>
          <w:numId w:val="2"/>
        </w:numPr>
        <w:rPr>
          <w:sz w:val="22"/>
          <w:szCs w:val="22"/>
        </w:rPr>
      </w:pPr>
      <w:r w:rsidRPr="00AD6703">
        <w:rPr>
          <w:sz w:val="22"/>
          <w:szCs w:val="22"/>
        </w:rPr>
        <w:t>H</w:t>
      </w:r>
      <w:r w:rsidRPr="00AD6703">
        <w:rPr>
          <w:sz w:val="22"/>
          <w:szCs w:val="22"/>
        </w:rPr>
        <w:t>a</w:t>
      </w:r>
      <w:r w:rsidRPr="00AD6703">
        <w:rPr>
          <w:sz w:val="22"/>
          <w:szCs w:val="22"/>
        </w:rPr>
        <w:t>bitual Entrepreneurs: Relevant for experienced founders.</w:t>
      </w:r>
    </w:p>
    <w:p w14:paraId="1F89B33E" w14:textId="33DCA9B0" w:rsidR="0046362F" w:rsidRPr="00AD6703" w:rsidRDefault="0046362F" w:rsidP="0046362F">
      <w:pPr>
        <w:pStyle w:val="Heading3"/>
        <w:rPr>
          <w:color w:val="auto"/>
          <w:sz w:val="32"/>
          <w:szCs w:val="32"/>
        </w:rPr>
      </w:pPr>
      <w:bookmarkStart w:id="7" w:name="_Toc201582856"/>
      <w:r w:rsidRPr="00AD6703">
        <w:rPr>
          <w:color w:val="auto"/>
          <w:sz w:val="32"/>
          <w:szCs w:val="32"/>
        </w:rPr>
        <w:t>1.6 Entrepreneur Characteristics</w:t>
      </w:r>
      <w:bookmarkEnd w:id="7"/>
    </w:p>
    <w:p w14:paraId="324FBCA7" w14:textId="336687ED" w:rsidR="0046362F" w:rsidRPr="00AD6703" w:rsidRDefault="0046362F" w:rsidP="0046362F">
      <w:pPr>
        <w:pStyle w:val="ListParagraph"/>
        <w:numPr>
          <w:ilvl w:val="0"/>
          <w:numId w:val="3"/>
        </w:numPr>
        <w:rPr>
          <w:sz w:val="22"/>
          <w:szCs w:val="22"/>
        </w:rPr>
      </w:pPr>
      <w:r w:rsidRPr="00AD6703">
        <w:rPr>
          <w:sz w:val="22"/>
          <w:szCs w:val="22"/>
        </w:rPr>
        <w:t>Innovation</w:t>
      </w:r>
    </w:p>
    <w:p w14:paraId="361F7BB7" w14:textId="7F795168" w:rsidR="0046362F" w:rsidRPr="00AD6703" w:rsidRDefault="0046362F" w:rsidP="0046362F">
      <w:pPr>
        <w:pStyle w:val="ListParagraph"/>
        <w:numPr>
          <w:ilvl w:val="0"/>
          <w:numId w:val="3"/>
        </w:numPr>
        <w:rPr>
          <w:sz w:val="22"/>
          <w:szCs w:val="22"/>
        </w:rPr>
      </w:pPr>
      <w:r w:rsidRPr="00AD6703">
        <w:rPr>
          <w:sz w:val="22"/>
          <w:szCs w:val="22"/>
        </w:rPr>
        <w:t>Risk-taking</w:t>
      </w:r>
    </w:p>
    <w:p w14:paraId="74CA7AC7" w14:textId="6C34F977" w:rsidR="0046362F" w:rsidRPr="00AD6703" w:rsidRDefault="0046362F" w:rsidP="0046362F">
      <w:pPr>
        <w:pStyle w:val="ListParagraph"/>
        <w:numPr>
          <w:ilvl w:val="0"/>
          <w:numId w:val="3"/>
        </w:numPr>
        <w:rPr>
          <w:sz w:val="22"/>
          <w:szCs w:val="22"/>
        </w:rPr>
      </w:pPr>
      <w:r w:rsidRPr="00AD6703">
        <w:rPr>
          <w:sz w:val="22"/>
          <w:szCs w:val="22"/>
        </w:rPr>
        <w:t>Vision-driven</w:t>
      </w:r>
    </w:p>
    <w:p w14:paraId="079008C9" w14:textId="47533FA5" w:rsidR="0046362F" w:rsidRPr="00AD6703" w:rsidRDefault="0046362F" w:rsidP="0046362F">
      <w:pPr>
        <w:pStyle w:val="ListParagraph"/>
        <w:numPr>
          <w:ilvl w:val="0"/>
          <w:numId w:val="3"/>
        </w:numPr>
        <w:rPr>
          <w:sz w:val="22"/>
          <w:szCs w:val="22"/>
        </w:rPr>
      </w:pPr>
      <w:r w:rsidRPr="00AD6703">
        <w:rPr>
          <w:sz w:val="22"/>
          <w:szCs w:val="22"/>
        </w:rPr>
        <w:t>Adaptability</w:t>
      </w:r>
    </w:p>
    <w:p w14:paraId="15CC69CC" w14:textId="338F12AD" w:rsidR="0046362F" w:rsidRPr="00AD6703" w:rsidRDefault="0046362F" w:rsidP="0046362F">
      <w:pPr>
        <w:pStyle w:val="Heading3"/>
        <w:rPr>
          <w:color w:val="auto"/>
          <w:sz w:val="32"/>
          <w:szCs w:val="32"/>
        </w:rPr>
      </w:pPr>
      <w:bookmarkStart w:id="8" w:name="_Toc201582857"/>
      <w:r w:rsidRPr="00AD6703">
        <w:rPr>
          <w:color w:val="auto"/>
          <w:sz w:val="32"/>
          <w:szCs w:val="32"/>
        </w:rPr>
        <w:lastRenderedPageBreak/>
        <w:t>1.7 Business Entity Concept</w:t>
      </w:r>
      <w:bookmarkEnd w:id="8"/>
    </w:p>
    <w:p w14:paraId="48587D68" w14:textId="12CC4F57" w:rsidR="0046362F" w:rsidRPr="00AD6703" w:rsidRDefault="0046362F" w:rsidP="0046362F">
      <w:pPr>
        <w:rPr>
          <w:sz w:val="22"/>
          <w:szCs w:val="22"/>
        </w:rPr>
      </w:pPr>
      <w:r w:rsidRPr="00AD6703">
        <w:rPr>
          <w:sz w:val="22"/>
          <w:szCs w:val="22"/>
        </w:rPr>
        <w:t>Risen Academy is being registered as a Private Limited Company for legal protection and credibility.</w:t>
      </w:r>
    </w:p>
    <w:p w14:paraId="6202E5CB" w14:textId="77777777" w:rsidR="0046362F" w:rsidRPr="00AD6703" w:rsidRDefault="0046362F" w:rsidP="0046362F">
      <w:pPr>
        <w:rPr>
          <w:sz w:val="22"/>
          <w:szCs w:val="22"/>
        </w:rPr>
      </w:pPr>
    </w:p>
    <w:p w14:paraId="14879CFA" w14:textId="430C83F0" w:rsidR="0046362F" w:rsidRPr="00AD6703" w:rsidRDefault="0046362F" w:rsidP="0046362F">
      <w:pPr>
        <w:pStyle w:val="Heading3"/>
        <w:rPr>
          <w:color w:val="auto"/>
          <w:sz w:val="32"/>
          <w:szCs w:val="32"/>
        </w:rPr>
      </w:pPr>
      <w:bookmarkStart w:id="9" w:name="_Toc201582858"/>
      <w:r w:rsidRPr="00AD6703">
        <w:rPr>
          <w:color w:val="auto"/>
          <w:sz w:val="32"/>
          <w:szCs w:val="32"/>
        </w:rPr>
        <w:t>1.8 Vision, Mission &amp; Values</w:t>
      </w:r>
      <w:bookmarkEnd w:id="9"/>
    </w:p>
    <w:p w14:paraId="319DD745" w14:textId="77777777" w:rsidR="0046362F" w:rsidRPr="00AD6703" w:rsidRDefault="0046362F" w:rsidP="0046362F">
      <w:pPr>
        <w:pStyle w:val="ListParagraph"/>
        <w:numPr>
          <w:ilvl w:val="0"/>
          <w:numId w:val="5"/>
        </w:numPr>
        <w:rPr>
          <w:sz w:val="22"/>
          <w:szCs w:val="22"/>
        </w:rPr>
      </w:pPr>
      <w:r w:rsidRPr="00AD6703">
        <w:rPr>
          <w:sz w:val="22"/>
          <w:szCs w:val="22"/>
        </w:rPr>
        <w:t>Vision: To be Pakistan’s most trusted MDCAT prep platform.</w:t>
      </w:r>
    </w:p>
    <w:p w14:paraId="0F58519A" w14:textId="77777777" w:rsidR="0046362F" w:rsidRPr="00AD6703" w:rsidRDefault="0046362F" w:rsidP="0046362F">
      <w:pPr>
        <w:pStyle w:val="ListParagraph"/>
        <w:numPr>
          <w:ilvl w:val="0"/>
          <w:numId w:val="5"/>
        </w:numPr>
        <w:rPr>
          <w:sz w:val="22"/>
          <w:szCs w:val="22"/>
        </w:rPr>
      </w:pPr>
      <w:r w:rsidRPr="00AD6703">
        <w:rPr>
          <w:sz w:val="22"/>
          <w:szCs w:val="22"/>
        </w:rPr>
        <w:t>Mission: Provide affordable, reliable, and high-quality educational content with personalized support.</w:t>
      </w:r>
    </w:p>
    <w:p w14:paraId="7931DDB8" w14:textId="24368E0A" w:rsidR="0046362F" w:rsidRPr="00AD6703" w:rsidRDefault="0046362F" w:rsidP="0046362F">
      <w:pPr>
        <w:pStyle w:val="ListParagraph"/>
        <w:numPr>
          <w:ilvl w:val="0"/>
          <w:numId w:val="5"/>
        </w:numPr>
        <w:rPr>
          <w:sz w:val="22"/>
          <w:szCs w:val="22"/>
        </w:rPr>
      </w:pPr>
      <w:r w:rsidRPr="00AD6703">
        <w:rPr>
          <w:sz w:val="22"/>
          <w:szCs w:val="22"/>
        </w:rPr>
        <w:t>Core Values: Accessibility, Integrity, Innovation, Excellence.</w:t>
      </w:r>
    </w:p>
    <w:p w14:paraId="56B48F26" w14:textId="5BF3E1AF" w:rsidR="0046362F" w:rsidRPr="00AD6703" w:rsidRDefault="0046362F" w:rsidP="0046362F">
      <w:pPr>
        <w:pStyle w:val="Heading3"/>
        <w:rPr>
          <w:color w:val="auto"/>
          <w:sz w:val="32"/>
          <w:szCs w:val="32"/>
        </w:rPr>
      </w:pPr>
      <w:bookmarkStart w:id="10" w:name="_Toc201582859"/>
      <w:r w:rsidRPr="00AD6703">
        <w:rPr>
          <w:color w:val="auto"/>
          <w:sz w:val="32"/>
          <w:szCs w:val="32"/>
        </w:rPr>
        <w:t>1.9 USP</w:t>
      </w:r>
      <w:bookmarkEnd w:id="10"/>
    </w:p>
    <w:p w14:paraId="42CFFDA4" w14:textId="3625DE6D" w:rsidR="0046362F" w:rsidRPr="00AD6703" w:rsidRDefault="0046362F" w:rsidP="0046362F">
      <w:pPr>
        <w:pStyle w:val="ListParagraph"/>
        <w:numPr>
          <w:ilvl w:val="0"/>
          <w:numId w:val="4"/>
        </w:numPr>
        <w:rPr>
          <w:sz w:val="22"/>
          <w:szCs w:val="22"/>
        </w:rPr>
      </w:pPr>
      <w:r w:rsidRPr="00AD6703">
        <w:rPr>
          <w:sz w:val="22"/>
          <w:szCs w:val="22"/>
        </w:rPr>
        <w:t>Largest question bank in the market</w:t>
      </w:r>
    </w:p>
    <w:p w14:paraId="4BDA79F7" w14:textId="65D2CBFE" w:rsidR="0046362F" w:rsidRPr="00AD6703" w:rsidRDefault="0046362F" w:rsidP="0046362F">
      <w:pPr>
        <w:pStyle w:val="ListParagraph"/>
        <w:numPr>
          <w:ilvl w:val="0"/>
          <w:numId w:val="4"/>
        </w:numPr>
        <w:rPr>
          <w:sz w:val="22"/>
          <w:szCs w:val="22"/>
        </w:rPr>
      </w:pPr>
      <w:r w:rsidRPr="00AD6703">
        <w:rPr>
          <w:sz w:val="22"/>
          <w:szCs w:val="22"/>
        </w:rPr>
        <w:t>24/7 mentorship</w:t>
      </w:r>
    </w:p>
    <w:p w14:paraId="04E61177" w14:textId="34CDB653" w:rsidR="0046362F" w:rsidRPr="00AD6703" w:rsidRDefault="0046362F" w:rsidP="0046362F">
      <w:pPr>
        <w:pStyle w:val="ListParagraph"/>
        <w:numPr>
          <w:ilvl w:val="0"/>
          <w:numId w:val="4"/>
        </w:numPr>
        <w:rPr>
          <w:sz w:val="22"/>
          <w:szCs w:val="22"/>
        </w:rPr>
      </w:pPr>
      <w:r w:rsidRPr="00AD6703">
        <w:rPr>
          <w:sz w:val="22"/>
          <w:szCs w:val="22"/>
        </w:rPr>
        <w:t>Detailed concept explanations</w:t>
      </w:r>
    </w:p>
    <w:p w14:paraId="5D91AA17" w14:textId="56EFEE58" w:rsidR="0046362F" w:rsidRPr="00AD6703" w:rsidRDefault="0046362F" w:rsidP="0046362F">
      <w:pPr>
        <w:pStyle w:val="Heading3"/>
        <w:rPr>
          <w:color w:val="auto"/>
          <w:sz w:val="32"/>
          <w:szCs w:val="32"/>
        </w:rPr>
      </w:pPr>
      <w:bookmarkStart w:id="11" w:name="_Toc201582860"/>
      <w:r w:rsidRPr="00AD6703">
        <w:rPr>
          <w:color w:val="auto"/>
          <w:sz w:val="32"/>
          <w:szCs w:val="32"/>
        </w:rPr>
        <w:t>1.10 CVP</w:t>
      </w:r>
      <w:bookmarkEnd w:id="11"/>
    </w:p>
    <w:p w14:paraId="36DFDB08" w14:textId="4D977EFC" w:rsidR="0046362F" w:rsidRPr="00AD6703" w:rsidRDefault="0046362F" w:rsidP="0046362F">
      <w:pPr>
        <w:rPr>
          <w:sz w:val="22"/>
          <w:szCs w:val="22"/>
        </w:rPr>
      </w:pPr>
      <w:r w:rsidRPr="00AD6703">
        <w:rPr>
          <w:sz w:val="22"/>
          <w:szCs w:val="22"/>
        </w:rPr>
        <w:t>Students gain structured, self-paced learning and real-time support at a fraction of traditional coaching costs.</w:t>
      </w:r>
    </w:p>
    <w:p w14:paraId="413945B1" w14:textId="47EF5B4B" w:rsidR="0046362F" w:rsidRPr="00AD6703" w:rsidRDefault="0046362F" w:rsidP="0046362F">
      <w:pPr>
        <w:pStyle w:val="Heading3"/>
        <w:rPr>
          <w:color w:val="auto"/>
          <w:sz w:val="32"/>
          <w:szCs w:val="32"/>
        </w:rPr>
      </w:pPr>
      <w:bookmarkStart w:id="12" w:name="_Toc201582861"/>
      <w:r w:rsidRPr="00AD6703">
        <w:rPr>
          <w:color w:val="auto"/>
          <w:sz w:val="32"/>
          <w:szCs w:val="32"/>
        </w:rPr>
        <w:t>1.11 Governance Structure</w:t>
      </w:r>
      <w:bookmarkEnd w:id="12"/>
    </w:p>
    <w:p w14:paraId="4AF55353" w14:textId="448E2C9B" w:rsidR="0046362F" w:rsidRPr="00AD6703" w:rsidRDefault="0046362F" w:rsidP="0046362F">
      <w:pPr>
        <w:rPr>
          <w:sz w:val="22"/>
          <w:szCs w:val="22"/>
        </w:rPr>
      </w:pPr>
      <w:r w:rsidRPr="00AD6703">
        <w:rPr>
          <w:sz w:val="22"/>
          <w:szCs w:val="22"/>
        </w:rPr>
        <w:t>CEO → CTO → Content Lead → Mentors → Support Staff</w:t>
      </w:r>
    </w:p>
    <w:p w14:paraId="1C1A5B0F" w14:textId="1D52006A" w:rsidR="0046362F" w:rsidRPr="00AD6703" w:rsidRDefault="0046362F" w:rsidP="0046362F">
      <w:pPr>
        <w:pStyle w:val="Heading3"/>
        <w:rPr>
          <w:color w:val="auto"/>
          <w:sz w:val="32"/>
          <w:szCs w:val="32"/>
        </w:rPr>
      </w:pPr>
      <w:bookmarkStart w:id="13" w:name="_Toc201582862"/>
      <w:r w:rsidRPr="00AD6703">
        <w:rPr>
          <w:color w:val="auto"/>
          <w:sz w:val="32"/>
          <w:szCs w:val="32"/>
        </w:rPr>
        <w:t>1.12 Self-Evaluation – 5Ws</w:t>
      </w:r>
      <w:bookmarkEnd w:id="13"/>
    </w:p>
    <w:p w14:paraId="12455474" w14:textId="3E9DC408" w:rsidR="0046362F" w:rsidRPr="00AD6703" w:rsidRDefault="0046362F" w:rsidP="0046362F">
      <w:pPr>
        <w:pStyle w:val="ListParagraph"/>
        <w:numPr>
          <w:ilvl w:val="0"/>
          <w:numId w:val="6"/>
        </w:numPr>
        <w:rPr>
          <w:sz w:val="22"/>
          <w:szCs w:val="22"/>
        </w:rPr>
      </w:pPr>
      <w:r w:rsidRPr="00AD6703">
        <w:rPr>
          <w:b/>
          <w:bCs/>
          <w:sz w:val="22"/>
          <w:szCs w:val="22"/>
        </w:rPr>
        <w:t>Who:</w:t>
      </w:r>
      <w:r w:rsidRPr="00AD6703">
        <w:rPr>
          <w:sz w:val="22"/>
          <w:szCs w:val="22"/>
        </w:rPr>
        <w:t xml:space="preserve"> MDCAT aspirants</w:t>
      </w:r>
    </w:p>
    <w:p w14:paraId="21D95A98" w14:textId="472710C8" w:rsidR="0046362F" w:rsidRPr="00AD6703" w:rsidRDefault="0046362F" w:rsidP="0046362F">
      <w:pPr>
        <w:pStyle w:val="ListParagraph"/>
        <w:numPr>
          <w:ilvl w:val="0"/>
          <w:numId w:val="6"/>
        </w:numPr>
        <w:rPr>
          <w:sz w:val="22"/>
          <w:szCs w:val="22"/>
        </w:rPr>
      </w:pPr>
      <w:r w:rsidRPr="00AD6703">
        <w:rPr>
          <w:b/>
          <w:bCs/>
          <w:sz w:val="22"/>
          <w:szCs w:val="22"/>
        </w:rPr>
        <w:t>What:</w:t>
      </w:r>
      <w:r w:rsidRPr="00AD6703">
        <w:rPr>
          <w:sz w:val="22"/>
          <w:szCs w:val="22"/>
        </w:rPr>
        <w:t xml:space="preserve"> Online prep resources</w:t>
      </w:r>
    </w:p>
    <w:p w14:paraId="710063A1" w14:textId="59D4FA80" w:rsidR="0046362F" w:rsidRPr="00AD6703" w:rsidRDefault="0046362F" w:rsidP="0046362F">
      <w:pPr>
        <w:pStyle w:val="ListParagraph"/>
        <w:numPr>
          <w:ilvl w:val="0"/>
          <w:numId w:val="6"/>
        </w:numPr>
        <w:rPr>
          <w:sz w:val="22"/>
          <w:szCs w:val="22"/>
        </w:rPr>
      </w:pPr>
      <w:r w:rsidRPr="00AD6703">
        <w:rPr>
          <w:b/>
          <w:bCs/>
          <w:sz w:val="22"/>
          <w:szCs w:val="22"/>
        </w:rPr>
        <w:t>When</w:t>
      </w:r>
      <w:r w:rsidRPr="00AD6703">
        <w:rPr>
          <w:sz w:val="22"/>
          <w:szCs w:val="22"/>
        </w:rPr>
        <w:t>: Year-round acces</w:t>
      </w:r>
      <w:r w:rsidRPr="00AD6703">
        <w:rPr>
          <w:sz w:val="22"/>
          <w:szCs w:val="22"/>
        </w:rPr>
        <w:t>s</w:t>
      </w:r>
    </w:p>
    <w:p w14:paraId="5730B0D9" w14:textId="5A9ADC23" w:rsidR="0046362F" w:rsidRPr="00AD6703" w:rsidRDefault="0046362F" w:rsidP="0046362F">
      <w:pPr>
        <w:pStyle w:val="ListParagraph"/>
        <w:numPr>
          <w:ilvl w:val="0"/>
          <w:numId w:val="6"/>
        </w:numPr>
        <w:rPr>
          <w:sz w:val="22"/>
          <w:szCs w:val="22"/>
        </w:rPr>
      </w:pPr>
      <w:r w:rsidRPr="00AD6703">
        <w:rPr>
          <w:b/>
          <w:bCs/>
          <w:sz w:val="22"/>
          <w:szCs w:val="22"/>
        </w:rPr>
        <w:t>Where</w:t>
      </w:r>
      <w:r w:rsidRPr="00AD6703">
        <w:rPr>
          <w:sz w:val="22"/>
          <w:szCs w:val="22"/>
        </w:rPr>
        <w:t>: Nationwide, online</w:t>
      </w:r>
    </w:p>
    <w:p w14:paraId="6C9D9B37" w14:textId="01FC0A2D" w:rsidR="0046362F" w:rsidRPr="00AD6703" w:rsidRDefault="0046362F" w:rsidP="0046362F">
      <w:pPr>
        <w:pStyle w:val="ListParagraph"/>
        <w:numPr>
          <w:ilvl w:val="0"/>
          <w:numId w:val="6"/>
        </w:numPr>
        <w:rPr>
          <w:sz w:val="22"/>
          <w:szCs w:val="22"/>
        </w:rPr>
      </w:pPr>
      <w:r w:rsidRPr="00AD6703">
        <w:rPr>
          <w:b/>
          <w:bCs/>
          <w:sz w:val="22"/>
          <w:szCs w:val="22"/>
        </w:rPr>
        <w:t>Why</w:t>
      </w:r>
      <w:r w:rsidRPr="00AD6703">
        <w:rPr>
          <w:sz w:val="22"/>
          <w:szCs w:val="22"/>
        </w:rPr>
        <w:t>: Solve access and affordability challenges</w:t>
      </w:r>
    </w:p>
    <w:p w14:paraId="603E978E" w14:textId="693DEE11" w:rsidR="0046362F" w:rsidRPr="00AD6703" w:rsidRDefault="0046362F" w:rsidP="0046362F">
      <w:pPr>
        <w:pStyle w:val="Heading3"/>
        <w:rPr>
          <w:color w:val="auto"/>
          <w:sz w:val="32"/>
          <w:szCs w:val="32"/>
        </w:rPr>
      </w:pPr>
      <w:bookmarkStart w:id="14" w:name="_Toc201582863"/>
      <w:r w:rsidRPr="00AD6703">
        <w:rPr>
          <w:color w:val="auto"/>
          <w:sz w:val="32"/>
          <w:szCs w:val="32"/>
        </w:rPr>
        <w:t xml:space="preserve">1.13 What to Look </w:t>
      </w:r>
      <w:proofErr w:type="gramStart"/>
      <w:r w:rsidRPr="00AD6703">
        <w:rPr>
          <w:color w:val="auto"/>
          <w:sz w:val="32"/>
          <w:szCs w:val="32"/>
        </w:rPr>
        <w:t>For</w:t>
      </w:r>
      <w:proofErr w:type="gramEnd"/>
      <w:r w:rsidRPr="00AD6703">
        <w:rPr>
          <w:color w:val="auto"/>
          <w:sz w:val="32"/>
          <w:szCs w:val="32"/>
        </w:rPr>
        <w:t xml:space="preserve"> in a Business Idea</w:t>
      </w:r>
      <w:bookmarkEnd w:id="14"/>
    </w:p>
    <w:p w14:paraId="7BEDFAE1" w14:textId="07E2E2D6" w:rsidR="0046362F" w:rsidRPr="00AD6703" w:rsidRDefault="0046362F" w:rsidP="0046362F">
      <w:pPr>
        <w:pStyle w:val="ListParagraph"/>
        <w:numPr>
          <w:ilvl w:val="0"/>
          <w:numId w:val="7"/>
        </w:numPr>
        <w:rPr>
          <w:sz w:val="22"/>
          <w:szCs w:val="22"/>
        </w:rPr>
      </w:pPr>
      <w:r w:rsidRPr="00AD6703">
        <w:rPr>
          <w:sz w:val="22"/>
          <w:szCs w:val="22"/>
        </w:rPr>
        <w:t>Scalability</w:t>
      </w:r>
    </w:p>
    <w:p w14:paraId="709EEA35" w14:textId="2624EB5C" w:rsidR="0046362F" w:rsidRPr="00AD6703" w:rsidRDefault="0046362F" w:rsidP="0046362F">
      <w:pPr>
        <w:pStyle w:val="ListParagraph"/>
        <w:numPr>
          <w:ilvl w:val="0"/>
          <w:numId w:val="7"/>
        </w:numPr>
        <w:rPr>
          <w:sz w:val="22"/>
          <w:szCs w:val="22"/>
        </w:rPr>
      </w:pPr>
      <w:r w:rsidRPr="00AD6703">
        <w:rPr>
          <w:sz w:val="22"/>
          <w:szCs w:val="22"/>
        </w:rPr>
        <w:t>Low overhead</w:t>
      </w:r>
    </w:p>
    <w:p w14:paraId="61D6EEF5" w14:textId="7165E410" w:rsidR="0046362F" w:rsidRPr="00AD6703" w:rsidRDefault="0046362F" w:rsidP="0046362F">
      <w:pPr>
        <w:pStyle w:val="ListParagraph"/>
        <w:numPr>
          <w:ilvl w:val="0"/>
          <w:numId w:val="7"/>
        </w:numPr>
        <w:rPr>
          <w:sz w:val="22"/>
          <w:szCs w:val="22"/>
        </w:rPr>
      </w:pPr>
      <w:r w:rsidRPr="00AD6703">
        <w:rPr>
          <w:sz w:val="22"/>
          <w:szCs w:val="22"/>
        </w:rPr>
        <w:t>Clear target market</w:t>
      </w:r>
    </w:p>
    <w:p w14:paraId="6C389948" w14:textId="6CEB2A21" w:rsidR="0046362F" w:rsidRPr="00AD6703" w:rsidRDefault="0046362F" w:rsidP="0046362F">
      <w:pPr>
        <w:pStyle w:val="ListParagraph"/>
        <w:numPr>
          <w:ilvl w:val="0"/>
          <w:numId w:val="7"/>
        </w:numPr>
        <w:rPr>
          <w:sz w:val="22"/>
          <w:szCs w:val="22"/>
        </w:rPr>
      </w:pPr>
      <w:r w:rsidRPr="00AD6703">
        <w:rPr>
          <w:sz w:val="22"/>
          <w:szCs w:val="22"/>
        </w:rPr>
        <w:t>Digital delivery</w:t>
      </w:r>
    </w:p>
    <w:p w14:paraId="5F8567C1" w14:textId="26672D53" w:rsidR="0046362F" w:rsidRPr="00AD6703" w:rsidRDefault="0046362F" w:rsidP="0046362F">
      <w:pPr>
        <w:pStyle w:val="Heading3"/>
        <w:rPr>
          <w:color w:val="auto"/>
          <w:sz w:val="32"/>
          <w:szCs w:val="32"/>
        </w:rPr>
      </w:pPr>
      <w:bookmarkStart w:id="15" w:name="_Toc201582864"/>
      <w:r w:rsidRPr="00AD6703">
        <w:rPr>
          <w:color w:val="auto"/>
          <w:sz w:val="32"/>
          <w:szCs w:val="32"/>
        </w:rPr>
        <w:t>1.14 What to Avoid</w:t>
      </w:r>
      <w:bookmarkEnd w:id="15"/>
    </w:p>
    <w:p w14:paraId="07303B18" w14:textId="5F4296A0" w:rsidR="0046362F" w:rsidRPr="00AD6703" w:rsidRDefault="0046362F" w:rsidP="0046362F">
      <w:pPr>
        <w:pStyle w:val="ListParagraph"/>
        <w:numPr>
          <w:ilvl w:val="0"/>
          <w:numId w:val="8"/>
        </w:numPr>
        <w:rPr>
          <w:sz w:val="22"/>
          <w:szCs w:val="22"/>
        </w:rPr>
      </w:pPr>
      <w:r w:rsidRPr="00AD6703">
        <w:rPr>
          <w:sz w:val="22"/>
          <w:szCs w:val="22"/>
        </w:rPr>
        <w:t>High dependency on physical infrastructure</w:t>
      </w:r>
    </w:p>
    <w:p w14:paraId="4ED3C28A" w14:textId="6057BFC3" w:rsidR="00E07D86" w:rsidRPr="00AD6703" w:rsidRDefault="0046362F" w:rsidP="0046362F">
      <w:pPr>
        <w:pStyle w:val="ListParagraph"/>
        <w:numPr>
          <w:ilvl w:val="0"/>
          <w:numId w:val="8"/>
        </w:numPr>
        <w:rPr>
          <w:sz w:val="22"/>
          <w:szCs w:val="22"/>
        </w:rPr>
      </w:pPr>
      <w:r w:rsidRPr="00AD6703">
        <w:rPr>
          <w:sz w:val="22"/>
          <w:szCs w:val="22"/>
        </w:rPr>
        <w:t>Vague business models</w:t>
      </w:r>
    </w:p>
    <w:p w14:paraId="3D1DA1CD" w14:textId="77777777" w:rsidR="0046362F" w:rsidRPr="00AD6703" w:rsidRDefault="0046362F" w:rsidP="0046362F">
      <w:pPr>
        <w:rPr>
          <w:sz w:val="22"/>
          <w:szCs w:val="22"/>
        </w:rPr>
      </w:pPr>
    </w:p>
    <w:p w14:paraId="443195B5" w14:textId="77777777" w:rsidR="0046362F" w:rsidRPr="00AD6703" w:rsidRDefault="0046362F" w:rsidP="0046362F">
      <w:pPr>
        <w:rPr>
          <w:sz w:val="22"/>
          <w:szCs w:val="22"/>
        </w:rPr>
      </w:pPr>
    </w:p>
    <w:p w14:paraId="38041119" w14:textId="77777777" w:rsidR="0046362F" w:rsidRPr="00AD6703" w:rsidRDefault="0046362F" w:rsidP="0046362F">
      <w:pPr>
        <w:rPr>
          <w:sz w:val="22"/>
          <w:szCs w:val="22"/>
        </w:rPr>
      </w:pPr>
    </w:p>
    <w:p w14:paraId="125A76D7" w14:textId="77777777" w:rsidR="0046362F" w:rsidRPr="00AD6703" w:rsidRDefault="0046362F" w:rsidP="0046362F">
      <w:pPr>
        <w:rPr>
          <w:sz w:val="22"/>
          <w:szCs w:val="22"/>
        </w:rPr>
      </w:pPr>
    </w:p>
    <w:p w14:paraId="61B4A836" w14:textId="77777777" w:rsidR="0046362F" w:rsidRPr="00AD6703" w:rsidRDefault="0046362F" w:rsidP="0046362F">
      <w:pPr>
        <w:rPr>
          <w:sz w:val="22"/>
          <w:szCs w:val="22"/>
        </w:rPr>
      </w:pPr>
    </w:p>
    <w:p w14:paraId="12599619" w14:textId="77777777" w:rsidR="0046362F" w:rsidRPr="00AD6703" w:rsidRDefault="0046362F" w:rsidP="0046362F">
      <w:pPr>
        <w:rPr>
          <w:sz w:val="22"/>
          <w:szCs w:val="22"/>
        </w:rPr>
      </w:pPr>
    </w:p>
    <w:p w14:paraId="70FC02C8" w14:textId="77777777" w:rsidR="0046362F" w:rsidRPr="00AD6703" w:rsidRDefault="0046362F" w:rsidP="0046362F">
      <w:pPr>
        <w:pStyle w:val="Heading1"/>
        <w:rPr>
          <w:color w:val="auto"/>
          <w:sz w:val="44"/>
          <w:szCs w:val="44"/>
        </w:rPr>
      </w:pPr>
      <w:bookmarkStart w:id="16" w:name="_Toc201582865"/>
      <w:r w:rsidRPr="00AD6703">
        <w:rPr>
          <w:color w:val="auto"/>
          <w:sz w:val="44"/>
          <w:szCs w:val="44"/>
        </w:rPr>
        <w:lastRenderedPageBreak/>
        <w:t>CHAPTER 2: MARKETING STRATEGY</w:t>
      </w:r>
      <w:bookmarkEnd w:id="16"/>
    </w:p>
    <w:p w14:paraId="0F03B795" w14:textId="77777777" w:rsidR="0046362F" w:rsidRPr="00AD6703" w:rsidRDefault="0046362F" w:rsidP="0046362F">
      <w:pPr>
        <w:pStyle w:val="Heading3"/>
        <w:rPr>
          <w:color w:val="auto"/>
          <w:sz w:val="32"/>
          <w:szCs w:val="32"/>
        </w:rPr>
      </w:pPr>
      <w:bookmarkStart w:id="17" w:name="_Toc201582866"/>
      <w:r w:rsidRPr="00AD6703">
        <w:rPr>
          <w:color w:val="auto"/>
          <w:sz w:val="32"/>
          <w:szCs w:val="32"/>
        </w:rPr>
        <w:t>2.1 What is Marketing?</w:t>
      </w:r>
      <w:bookmarkEnd w:id="17"/>
    </w:p>
    <w:p w14:paraId="3C463676" w14:textId="36E37C15" w:rsidR="0046362F" w:rsidRPr="00AD6703" w:rsidRDefault="0046362F" w:rsidP="0046362F">
      <w:pPr>
        <w:rPr>
          <w:sz w:val="22"/>
          <w:szCs w:val="22"/>
        </w:rPr>
      </w:pPr>
      <w:r w:rsidRPr="00AD6703">
        <w:rPr>
          <w:sz w:val="22"/>
          <w:szCs w:val="22"/>
        </w:rPr>
        <w:t>Marketing is the process of identifying, anticipating, and satisfying customer needs through the creation and promotion of valuable products or services. It encompasses branding, promotion, pricing strategies, and customer relationship management aimed at attracting and retaining users. For Risen Academy, marketing means connecting with MDCAT aspirants across Pakistan and providing them with a reliable path to success.</w:t>
      </w:r>
    </w:p>
    <w:p w14:paraId="6CA42A73" w14:textId="77777777" w:rsidR="0046362F" w:rsidRPr="00AD6703" w:rsidRDefault="0046362F" w:rsidP="0046362F">
      <w:pPr>
        <w:pStyle w:val="Heading2"/>
        <w:rPr>
          <w:color w:val="auto"/>
          <w:sz w:val="36"/>
          <w:szCs w:val="36"/>
        </w:rPr>
      </w:pPr>
      <w:bookmarkStart w:id="18" w:name="_Toc201582867"/>
      <w:r w:rsidRPr="00AD6703">
        <w:rPr>
          <w:color w:val="auto"/>
          <w:sz w:val="36"/>
          <w:szCs w:val="36"/>
        </w:rPr>
        <w:t>2.2 Types of Marketing</w:t>
      </w:r>
      <w:bookmarkEnd w:id="18"/>
    </w:p>
    <w:p w14:paraId="47164085" w14:textId="3280B19E" w:rsidR="0046362F" w:rsidRPr="00AD6703" w:rsidRDefault="0046362F" w:rsidP="0046362F">
      <w:pPr>
        <w:rPr>
          <w:sz w:val="22"/>
          <w:szCs w:val="22"/>
        </w:rPr>
      </w:pPr>
      <w:r w:rsidRPr="00AD6703">
        <w:rPr>
          <w:sz w:val="22"/>
          <w:szCs w:val="22"/>
        </w:rPr>
        <w:t xml:space="preserve">Traditional Marketing: Flyers, print media, posters in coaching </w:t>
      </w:r>
      <w:proofErr w:type="spellStart"/>
      <w:r w:rsidRPr="00AD6703">
        <w:rPr>
          <w:sz w:val="22"/>
          <w:szCs w:val="22"/>
        </w:rPr>
        <w:t>centers</w:t>
      </w:r>
      <w:proofErr w:type="spellEnd"/>
      <w:r w:rsidRPr="00AD6703">
        <w:rPr>
          <w:sz w:val="22"/>
          <w:szCs w:val="22"/>
        </w:rPr>
        <w:t xml:space="preserve"> (minimal use for Risen Academy).</w:t>
      </w:r>
    </w:p>
    <w:p w14:paraId="5277ABC9" w14:textId="0E2AC7CD" w:rsidR="0046362F" w:rsidRPr="00AD6703" w:rsidRDefault="0046362F" w:rsidP="0046362F">
      <w:pPr>
        <w:rPr>
          <w:sz w:val="22"/>
          <w:szCs w:val="22"/>
        </w:rPr>
      </w:pPr>
      <w:r w:rsidRPr="00AD6703">
        <w:rPr>
          <w:sz w:val="22"/>
          <w:szCs w:val="22"/>
        </w:rPr>
        <w:t xml:space="preserve">Digital Marketing: </w:t>
      </w:r>
      <w:proofErr w:type="gramStart"/>
      <w:r w:rsidRPr="00AD6703">
        <w:rPr>
          <w:sz w:val="22"/>
          <w:szCs w:val="22"/>
        </w:rPr>
        <w:t>Main focus</w:t>
      </w:r>
      <w:proofErr w:type="gramEnd"/>
      <w:r w:rsidRPr="00AD6703">
        <w:rPr>
          <w:sz w:val="22"/>
          <w:szCs w:val="22"/>
        </w:rPr>
        <w:t>. Includes SEO, social media, and email campaigns.</w:t>
      </w:r>
    </w:p>
    <w:p w14:paraId="0CB0B7DA" w14:textId="1A3FCF4D" w:rsidR="0046362F" w:rsidRPr="00AD6703" w:rsidRDefault="0046362F" w:rsidP="0046362F">
      <w:pPr>
        <w:rPr>
          <w:sz w:val="22"/>
          <w:szCs w:val="22"/>
        </w:rPr>
      </w:pPr>
      <w:r w:rsidRPr="00AD6703">
        <w:rPr>
          <w:sz w:val="22"/>
          <w:szCs w:val="22"/>
        </w:rPr>
        <w:t>Guerrilla Marketing: Creative, low-cost campaigns like giveaways or student ambassador programs to gain attention in a competitive market.</w:t>
      </w:r>
    </w:p>
    <w:p w14:paraId="7289D2C6" w14:textId="77777777" w:rsidR="0046362F" w:rsidRPr="00AD6703" w:rsidRDefault="0046362F" w:rsidP="0046362F">
      <w:pPr>
        <w:pStyle w:val="Heading2"/>
        <w:rPr>
          <w:color w:val="auto"/>
          <w:sz w:val="36"/>
          <w:szCs w:val="36"/>
        </w:rPr>
      </w:pPr>
      <w:bookmarkStart w:id="19" w:name="_Toc201582868"/>
      <w:r w:rsidRPr="00AD6703">
        <w:rPr>
          <w:color w:val="auto"/>
          <w:sz w:val="36"/>
          <w:szCs w:val="36"/>
        </w:rPr>
        <w:t>2.3 Market Need Identification</w:t>
      </w:r>
      <w:bookmarkEnd w:id="19"/>
    </w:p>
    <w:p w14:paraId="2BCA6322" w14:textId="23BB4345" w:rsidR="0046362F" w:rsidRPr="00AD6703" w:rsidRDefault="0046362F" w:rsidP="0046362F">
      <w:pPr>
        <w:rPr>
          <w:sz w:val="22"/>
          <w:szCs w:val="22"/>
        </w:rPr>
      </w:pPr>
      <w:r w:rsidRPr="00AD6703">
        <w:rPr>
          <w:sz w:val="22"/>
          <w:szCs w:val="22"/>
        </w:rPr>
        <w:t xml:space="preserve">The shortage of affordable, comprehensive MDCAT preparation options leaves a large segment of students underserved. Many cannot afford in-person academies or travel to urban </w:t>
      </w:r>
      <w:proofErr w:type="spellStart"/>
      <w:r w:rsidRPr="00AD6703">
        <w:rPr>
          <w:sz w:val="22"/>
          <w:szCs w:val="22"/>
        </w:rPr>
        <w:t>centers</w:t>
      </w:r>
      <w:proofErr w:type="spellEnd"/>
      <w:r w:rsidRPr="00AD6703">
        <w:rPr>
          <w:sz w:val="22"/>
          <w:szCs w:val="22"/>
        </w:rPr>
        <w:t>. Risen Academy fills this gap with accessible online resources.</w:t>
      </w:r>
    </w:p>
    <w:p w14:paraId="0E49C90D" w14:textId="77777777" w:rsidR="0046362F" w:rsidRPr="00AD6703" w:rsidRDefault="0046362F" w:rsidP="0046362F">
      <w:pPr>
        <w:pStyle w:val="Heading2"/>
        <w:rPr>
          <w:color w:val="auto"/>
          <w:sz w:val="36"/>
          <w:szCs w:val="36"/>
        </w:rPr>
      </w:pPr>
      <w:bookmarkStart w:id="20" w:name="_Toc201582869"/>
      <w:r w:rsidRPr="00AD6703">
        <w:rPr>
          <w:color w:val="auto"/>
          <w:sz w:val="36"/>
          <w:szCs w:val="36"/>
        </w:rPr>
        <w:t>2.4 Target Market and Customer Profiling</w:t>
      </w:r>
      <w:bookmarkEnd w:id="20"/>
    </w:p>
    <w:p w14:paraId="43955E41" w14:textId="62107FF6" w:rsidR="0046362F" w:rsidRPr="00AD6703" w:rsidRDefault="0046362F" w:rsidP="0046362F">
      <w:pPr>
        <w:rPr>
          <w:sz w:val="22"/>
          <w:szCs w:val="22"/>
        </w:rPr>
      </w:pPr>
      <w:r w:rsidRPr="00AD6703">
        <w:rPr>
          <w:sz w:val="22"/>
          <w:szCs w:val="22"/>
        </w:rPr>
        <w:t>Age: 16–22 years</w:t>
      </w:r>
    </w:p>
    <w:p w14:paraId="42957D67" w14:textId="2E09EEAA" w:rsidR="0046362F" w:rsidRPr="00AD6703" w:rsidRDefault="0046362F" w:rsidP="0046362F">
      <w:pPr>
        <w:rPr>
          <w:sz w:val="22"/>
          <w:szCs w:val="22"/>
        </w:rPr>
      </w:pPr>
      <w:r w:rsidRPr="00AD6703">
        <w:rPr>
          <w:sz w:val="22"/>
          <w:szCs w:val="22"/>
        </w:rPr>
        <w:t>Location: Nationwide, especially underserved areas</w:t>
      </w:r>
    </w:p>
    <w:p w14:paraId="0F319BC6" w14:textId="4E15B19F" w:rsidR="0046362F" w:rsidRPr="00AD6703" w:rsidRDefault="0046362F" w:rsidP="0046362F">
      <w:pPr>
        <w:rPr>
          <w:sz w:val="22"/>
          <w:szCs w:val="22"/>
        </w:rPr>
      </w:pPr>
      <w:r w:rsidRPr="00AD6703">
        <w:rPr>
          <w:sz w:val="22"/>
          <w:szCs w:val="22"/>
        </w:rPr>
        <w:t>Education Level: Intermediate/</w:t>
      </w:r>
      <w:proofErr w:type="gramStart"/>
      <w:r w:rsidRPr="00AD6703">
        <w:rPr>
          <w:sz w:val="22"/>
          <w:szCs w:val="22"/>
        </w:rPr>
        <w:t>Pre-Medical</w:t>
      </w:r>
      <w:proofErr w:type="gramEnd"/>
      <w:r w:rsidRPr="00AD6703">
        <w:rPr>
          <w:sz w:val="22"/>
          <w:szCs w:val="22"/>
        </w:rPr>
        <w:t xml:space="preserve"> students</w:t>
      </w:r>
    </w:p>
    <w:p w14:paraId="74A3ACF8" w14:textId="314BEDA4" w:rsidR="0046362F" w:rsidRPr="00AD6703" w:rsidRDefault="0046362F" w:rsidP="0046362F">
      <w:pPr>
        <w:rPr>
          <w:sz w:val="22"/>
          <w:szCs w:val="22"/>
        </w:rPr>
      </w:pPr>
      <w:r w:rsidRPr="00AD6703">
        <w:rPr>
          <w:sz w:val="22"/>
          <w:szCs w:val="22"/>
        </w:rPr>
        <w:t>Goals: Admission into medical colleges via MDCAT</w:t>
      </w:r>
    </w:p>
    <w:p w14:paraId="2C5F0B1E" w14:textId="70649B08" w:rsidR="0046362F" w:rsidRPr="00AD6703" w:rsidRDefault="0046362F" w:rsidP="0046362F">
      <w:pPr>
        <w:rPr>
          <w:sz w:val="22"/>
          <w:szCs w:val="22"/>
        </w:rPr>
      </w:pPr>
      <w:r w:rsidRPr="00AD6703">
        <w:rPr>
          <w:sz w:val="22"/>
          <w:szCs w:val="22"/>
        </w:rPr>
        <w:t>Needs: Affordable, quality prep with flexibility and expert support</w:t>
      </w:r>
    </w:p>
    <w:p w14:paraId="553A48FA" w14:textId="77777777" w:rsidR="0046362F" w:rsidRPr="00AD6703" w:rsidRDefault="0046362F" w:rsidP="0046362F">
      <w:pPr>
        <w:pStyle w:val="Heading2"/>
        <w:rPr>
          <w:color w:val="auto"/>
          <w:sz w:val="36"/>
          <w:szCs w:val="36"/>
        </w:rPr>
      </w:pPr>
      <w:bookmarkStart w:id="21" w:name="_Toc201582870"/>
      <w:r w:rsidRPr="00AD6703">
        <w:rPr>
          <w:color w:val="auto"/>
          <w:sz w:val="36"/>
          <w:szCs w:val="36"/>
        </w:rPr>
        <w:t>2.5 Industry Overview &amp; Market Size</w:t>
      </w:r>
      <w:bookmarkEnd w:id="21"/>
    </w:p>
    <w:p w14:paraId="1E3D7CCF" w14:textId="5F5F3EF4" w:rsidR="0046362F" w:rsidRPr="00AD6703" w:rsidRDefault="0046362F" w:rsidP="0046362F">
      <w:pPr>
        <w:rPr>
          <w:sz w:val="22"/>
          <w:szCs w:val="22"/>
        </w:rPr>
      </w:pPr>
      <w:r w:rsidRPr="00AD6703">
        <w:rPr>
          <w:sz w:val="22"/>
          <w:szCs w:val="22"/>
        </w:rPr>
        <w:t>The EdTech sector in Pakistan is growing rapidly, boosted by 85% internet penetration (PTA, 2024). Over 250,000 students take the MDCAT annually, with demand rising each year. Estimated market size for MDCAT prep services exceeds Rs. 2 billio</w:t>
      </w:r>
      <w:r w:rsidRPr="00AD6703">
        <w:rPr>
          <w:sz w:val="22"/>
          <w:szCs w:val="22"/>
        </w:rPr>
        <w:t>n</w:t>
      </w:r>
      <w:r w:rsidRPr="00AD6703">
        <w:rPr>
          <w:sz w:val="22"/>
          <w:szCs w:val="22"/>
        </w:rPr>
        <w:t>.</w:t>
      </w:r>
    </w:p>
    <w:p w14:paraId="37E9E259" w14:textId="77777777" w:rsidR="0046362F" w:rsidRPr="00AD6703" w:rsidRDefault="0046362F" w:rsidP="0046362F">
      <w:pPr>
        <w:pStyle w:val="Heading2"/>
        <w:rPr>
          <w:color w:val="auto"/>
          <w:sz w:val="40"/>
          <w:szCs w:val="40"/>
        </w:rPr>
      </w:pPr>
      <w:bookmarkStart w:id="22" w:name="_Toc201582871"/>
      <w:r w:rsidRPr="00AD6703">
        <w:rPr>
          <w:color w:val="auto"/>
          <w:sz w:val="40"/>
          <w:szCs w:val="40"/>
        </w:rPr>
        <w:t>2.6 Competitor Types</w:t>
      </w:r>
      <w:bookmarkEnd w:id="22"/>
    </w:p>
    <w:p w14:paraId="05927E6A" w14:textId="63FEEFBA" w:rsidR="0046362F" w:rsidRPr="00AD6703" w:rsidRDefault="0046362F" w:rsidP="0046362F">
      <w:r w:rsidRPr="00AD6703">
        <w:t xml:space="preserve">Direct Competitors: Step by PGC, </w:t>
      </w:r>
      <w:proofErr w:type="spellStart"/>
      <w:r w:rsidRPr="00AD6703">
        <w:t>EntryTestPrep</w:t>
      </w:r>
      <w:proofErr w:type="spellEnd"/>
      <w:r w:rsidRPr="00AD6703">
        <w:t>, Top Grade</w:t>
      </w:r>
    </w:p>
    <w:p w14:paraId="393CA10F" w14:textId="463FB1A6" w:rsidR="0046362F" w:rsidRPr="00AD6703" w:rsidRDefault="0046362F" w:rsidP="0046362F">
      <w:r w:rsidRPr="00AD6703">
        <w:t>Indirect Competitors: YouTube channels, free PDFs, academies</w:t>
      </w:r>
    </w:p>
    <w:p w14:paraId="7F6E0A4D" w14:textId="148F098B" w:rsidR="0046362F" w:rsidRPr="00AD6703" w:rsidRDefault="0046362F" w:rsidP="0046362F">
      <w:r w:rsidRPr="00AD6703">
        <w:t>Future Competitors: New EdTech entrants or government platforms</w:t>
      </w:r>
    </w:p>
    <w:p w14:paraId="3B8E3026" w14:textId="77777777" w:rsidR="0046362F" w:rsidRPr="00AD6703" w:rsidRDefault="0046362F" w:rsidP="0046362F">
      <w:pPr>
        <w:pStyle w:val="Heading2"/>
        <w:rPr>
          <w:color w:val="auto"/>
          <w:sz w:val="40"/>
          <w:szCs w:val="40"/>
        </w:rPr>
      </w:pPr>
      <w:bookmarkStart w:id="23" w:name="_Toc201582872"/>
      <w:r w:rsidRPr="00AD6703">
        <w:rPr>
          <w:color w:val="auto"/>
          <w:sz w:val="40"/>
          <w:szCs w:val="40"/>
        </w:rPr>
        <w:t>2.7 Competitive Intelligence Techniques</w:t>
      </w:r>
      <w:bookmarkEnd w:id="23"/>
    </w:p>
    <w:p w14:paraId="3A396169" w14:textId="48AA0859" w:rsidR="0046362F" w:rsidRPr="00AD6703" w:rsidRDefault="0046362F" w:rsidP="0046362F">
      <w:r w:rsidRPr="00AD6703">
        <w:t>Monitoring social media of competitors</w:t>
      </w:r>
    </w:p>
    <w:p w14:paraId="269910FF" w14:textId="3E0F0B35" w:rsidR="0046362F" w:rsidRPr="00AD6703" w:rsidRDefault="0046362F" w:rsidP="0046362F">
      <w:r w:rsidRPr="00AD6703">
        <w:t>Reviewing customer feedback on Google Play &amp; App Store</w:t>
      </w:r>
    </w:p>
    <w:p w14:paraId="4B46B0D3" w14:textId="622DD807" w:rsidR="0046362F" w:rsidRPr="00AD6703" w:rsidRDefault="0046362F" w:rsidP="0046362F">
      <w:proofErr w:type="spellStart"/>
      <w:r w:rsidRPr="00AD6703">
        <w:lastRenderedPageBreak/>
        <w:t>Analyzing</w:t>
      </w:r>
      <w:proofErr w:type="spellEnd"/>
      <w:r w:rsidRPr="00AD6703">
        <w:t xml:space="preserve"> pricing, features, and promotional strategies</w:t>
      </w:r>
    </w:p>
    <w:p w14:paraId="71FA7D05" w14:textId="77777777" w:rsidR="0046362F" w:rsidRPr="00AD6703" w:rsidRDefault="0046362F" w:rsidP="0046362F">
      <w:r w:rsidRPr="00AD6703">
        <w:t>Enrolling in competitor platforms for benchmarking</w:t>
      </w:r>
    </w:p>
    <w:p w14:paraId="319B1803" w14:textId="77777777" w:rsidR="0046362F" w:rsidRPr="00AD6703" w:rsidRDefault="0046362F" w:rsidP="0046362F">
      <w:pPr>
        <w:rPr>
          <w:sz w:val="22"/>
          <w:szCs w:val="22"/>
        </w:rPr>
      </w:pPr>
    </w:p>
    <w:p w14:paraId="190CE162" w14:textId="77777777" w:rsidR="0046362F" w:rsidRPr="00AD6703" w:rsidRDefault="0046362F" w:rsidP="0046362F">
      <w:pPr>
        <w:rPr>
          <w:sz w:val="22"/>
          <w:szCs w:val="22"/>
        </w:rPr>
      </w:pPr>
    </w:p>
    <w:p w14:paraId="25F4F3D9" w14:textId="77777777" w:rsidR="0046362F" w:rsidRPr="00AD6703" w:rsidRDefault="0046362F" w:rsidP="0046362F">
      <w:pPr>
        <w:pStyle w:val="Heading2"/>
        <w:rPr>
          <w:color w:val="auto"/>
          <w:sz w:val="36"/>
          <w:szCs w:val="36"/>
        </w:rPr>
      </w:pPr>
      <w:bookmarkStart w:id="24" w:name="_Toc201582873"/>
      <w:r w:rsidRPr="00AD6703">
        <w:rPr>
          <w:color w:val="auto"/>
          <w:sz w:val="36"/>
          <w:szCs w:val="36"/>
        </w:rPr>
        <w:t>2.8 SWOT Analysis</w:t>
      </w:r>
      <w:bookmarkEnd w:id="24"/>
    </w:p>
    <w:p w14:paraId="24B4D2AC" w14:textId="246C9C38" w:rsidR="0046362F" w:rsidRPr="00AD6703" w:rsidRDefault="0046362F" w:rsidP="0046362F">
      <w:pPr>
        <w:pStyle w:val="Heading3"/>
        <w:rPr>
          <w:color w:val="auto"/>
          <w:sz w:val="32"/>
          <w:szCs w:val="32"/>
        </w:rPr>
      </w:pPr>
      <w:bookmarkStart w:id="25" w:name="_Toc201582874"/>
      <w:r w:rsidRPr="00AD6703">
        <w:rPr>
          <w:color w:val="auto"/>
          <w:sz w:val="32"/>
          <w:szCs w:val="32"/>
        </w:rPr>
        <w:t>Strengths:</w:t>
      </w:r>
      <w:bookmarkEnd w:id="25"/>
    </w:p>
    <w:p w14:paraId="2FD946DF" w14:textId="75B1DD41" w:rsidR="0046362F" w:rsidRPr="00AD6703" w:rsidRDefault="0046362F" w:rsidP="0046362F">
      <w:pPr>
        <w:rPr>
          <w:sz w:val="22"/>
          <w:szCs w:val="22"/>
        </w:rPr>
      </w:pPr>
      <w:r w:rsidRPr="00AD6703">
        <w:rPr>
          <w:sz w:val="22"/>
          <w:szCs w:val="22"/>
        </w:rPr>
        <w:t>Extensive MCQ database</w:t>
      </w:r>
    </w:p>
    <w:p w14:paraId="0DECC046" w14:textId="4382050E" w:rsidR="0046362F" w:rsidRPr="00AD6703" w:rsidRDefault="0046362F" w:rsidP="0046362F">
      <w:pPr>
        <w:rPr>
          <w:sz w:val="22"/>
          <w:szCs w:val="22"/>
        </w:rPr>
      </w:pPr>
      <w:r w:rsidRPr="00AD6703">
        <w:rPr>
          <w:sz w:val="22"/>
          <w:szCs w:val="22"/>
        </w:rPr>
        <w:t>24/7 real-time mentorship</w:t>
      </w:r>
    </w:p>
    <w:p w14:paraId="5F4D0433" w14:textId="6E08C4AC" w:rsidR="0046362F" w:rsidRPr="00AD6703" w:rsidRDefault="0046362F" w:rsidP="0046362F">
      <w:pPr>
        <w:rPr>
          <w:sz w:val="22"/>
          <w:szCs w:val="22"/>
        </w:rPr>
      </w:pPr>
      <w:r w:rsidRPr="00AD6703">
        <w:rPr>
          <w:sz w:val="22"/>
          <w:szCs w:val="22"/>
        </w:rPr>
        <w:t>Affordable pricing</w:t>
      </w:r>
    </w:p>
    <w:p w14:paraId="50EF7DDD" w14:textId="77777777" w:rsidR="0046362F" w:rsidRPr="00AD6703" w:rsidRDefault="0046362F" w:rsidP="0046362F">
      <w:pPr>
        <w:rPr>
          <w:sz w:val="22"/>
          <w:szCs w:val="22"/>
        </w:rPr>
      </w:pPr>
    </w:p>
    <w:p w14:paraId="2764F50E" w14:textId="0EBC5943" w:rsidR="0046362F" w:rsidRPr="00AD6703" w:rsidRDefault="0046362F" w:rsidP="0046362F">
      <w:pPr>
        <w:pStyle w:val="Heading3"/>
        <w:rPr>
          <w:color w:val="auto"/>
          <w:sz w:val="32"/>
          <w:szCs w:val="32"/>
        </w:rPr>
      </w:pPr>
      <w:bookmarkStart w:id="26" w:name="_Toc201582875"/>
      <w:r w:rsidRPr="00AD6703">
        <w:rPr>
          <w:color w:val="auto"/>
          <w:sz w:val="32"/>
          <w:szCs w:val="32"/>
        </w:rPr>
        <w:t>Weaknesses:</w:t>
      </w:r>
      <w:bookmarkEnd w:id="26"/>
    </w:p>
    <w:p w14:paraId="67CF925D" w14:textId="6AB907E0" w:rsidR="0046362F" w:rsidRPr="00AD6703" w:rsidRDefault="0046362F" w:rsidP="0046362F">
      <w:pPr>
        <w:rPr>
          <w:sz w:val="22"/>
          <w:szCs w:val="22"/>
        </w:rPr>
      </w:pPr>
      <w:r w:rsidRPr="00AD6703">
        <w:rPr>
          <w:sz w:val="22"/>
          <w:szCs w:val="22"/>
        </w:rPr>
        <w:t>Limited brand recognition (initially)</w:t>
      </w:r>
    </w:p>
    <w:p w14:paraId="21CED55F" w14:textId="5770007A" w:rsidR="0046362F" w:rsidRPr="00AD6703" w:rsidRDefault="0046362F" w:rsidP="0046362F">
      <w:pPr>
        <w:rPr>
          <w:sz w:val="22"/>
          <w:szCs w:val="22"/>
        </w:rPr>
      </w:pPr>
      <w:r w:rsidRPr="00AD6703">
        <w:rPr>
          <w:sz w:val="22"/>
          <w:szCs w:val="22"/>
        </w:rPr>
        <w:t>New entry with low trust</w:t>
      </w:r>
    </w:p>
    <w:p w14:paraId="1CE52E0B" w14:textId="6B7EE444" w:rsidR="0046362F" w:rsidRPr="00AD6703" w:rsidRDefault="0046362F" w:rsidP="0046362F">
      <w:pPr>
        <w:pStyle w:val="Heading3"/>
        <w:rPr>
          <w:color w:val="auto"/>
          <w:sz w:val="32"/>
          <w:szCs w:val="32"/>
        </w:rPr>
      </w:pPr>
      <w:bookmarkStart w:id="27" w:name="_Toc201582876"/>
      <w:r w:rsidRPr="00AD6703">
        <w:rPr>
          <w:color w:val="auto"/>
          <w:sz w:val="32"/>
          <w:szCs w:val="32"/>
        </w:rPr>
        <w:t>Opportunities:</w:t>
      </w:r>
      <w:bookmarkEnd w:id="27"/>
    </w:p>
    <w:p w14:paraId="459D84B0" w14:textId="7E07FE02" w:rsidR="0046362F" w:rsidRPr="00AD6703" w:rsidRDefault="0046362F" w:rsidP="0046362F">
      <w:pPr>
        <w:rPr>
          <w:sz w:val="22"/>
          <w:szCs w:val="22"/>
        </w:rPr>
      </w:pPr>
      <w:r w:rsidRPr="00AD6703">
        <w:rPr>
          <w:sz w:val="22"/>
          <w:szCs w:val="22"/>
        </w:rPr>
        <w:t>Expansion into other entrance exams (e.g., ECAT, CSS)</w:t>
      </w:r>
    </w:p>
    <w:p w14:paraId="3C2BC401" w14:textId="13A895EE" w:rsidR="0046362F" w:rsidRPr="00AD6703" w:rsidRDefault="0046362F" w:rsidP="0046362F">
      <w:pPr>
        <w:rPr>
          <w:sz w:val="22"/>
          <w:szCs w:val="22"/>
        </w:rPr>
      </w:pPr>
      <w:r w:rsidRPr="00AD6703">
        <w:rPr>
          <w:sz w:val="22"/>
          <w:szCs w:val="22"/>
        </w:rPr>
        <w:t>Mobile app development</w:t>
      </w:r>
    </w:p>
    <w:p w14:paraId="28570F9F" w14:textId="458C8109" w:rsidR="0046362F" w:rsidRPr="00AD6703" w:rsidRDefault="0046362F" w:rsidP="0046362F">
      <w:pPr>
        <w:rPr>
          <w:sz w:val="22"/>
          <w:szCs w:val="22"/>
        </w:rPr>
      </w:pPr>
      <w:r w:rsidRPr="00AD6703">
        <w:rPr>
          <w:sz w:val="22"/>
          <w:szCs w:val="22"/>
        </w:rPr>
        <w:t>Institutional partnerships</w:t>
      </w:r>
    </w:p>
    <w:p w14:paraId="0C19CB0D" w14:textId="5F6D18F9" w:rsidR="0046362F" w:rsidRPr="00AD6703" w:rsidRDefault="0046362F" w:rsidP="0046362F">
      <w:pPr>
        <w:pStyle w:val="Heading3"/>
        <w:rPr>
          <w:color w:val="auto"/>
          <w:sz w:val="32"/>
          <w:szCs w:val="32"/>
        </w:rPr>
      </w:pPr>
      <w:bookmarkStart w:id="28" w:name="_Toc201582877"/>
      <w:r w:rsidRPr="00AD6703">
        <w:rPr>
          <w:color w:val="auto"/>
          <w:sz w:val="32"/>
          <w:szCs w:val="32"/>
        </w:rPr>
        <w:t>Threats:</w:t>
      </w:r>
      <w:bookmarkEnd w:id="28"/>
    </w:p>
    <w:p w14:paraId="1F0A0618" w14:textId="7763F3AD" w:rsidR="0046362F" w:rsidRPr="00AD6703" w:rsidRDefault="0046362F" w:rsidP="0046362F">
      <w:pPr>
        <w:rPr>
          <w:sz w:val="22"/>
          <w:szCs w:val="22"/>
        </w:rPr>
      </w:pPr>
      <w:r w:rsidRPr="00AD6703">
        <w:rPr>
          <w:sz w:val="22"/>
          <w:szCs w:val="22"/>
        </w:rPr>
        <w:t>Syllabus changes from PMDC</w:t>
      </w:r>
    </w:p>
    <w:p w14:paraId="1D634182" w14:textId="50883147" w:rsidR="0046362F" w:rsidRPr="00AD6703" w:rsidRDefault="0046362F" w:rsidP="0046362F">
      <w:pPr>
        <w:rPr>
          <w:sz w:val="22"/>
          <w:szCs w:val="22"/>
        </w:rPr>
      </w:pPr>
      <w:r w:rsidRPr="00AD6703">
        <w:rPr>
          <w:sz w:val="22"/>
          <w:szCs w:val="22"/>
        </w:rPr>
        <w:t>Aggressive pricing from established players</w:t>
      </w:r>
    </w:p>
    <w:p w14:paraId="165B0145" w14:textId="13D74D55" w:rsidR="0046362F" w:rsidRPr="00AD6703" w:rsidRDefault="0046362F" w:rsidP="0046362F">
      <w:pPr>
        <w:rPr>
          <w:sz w:val="22"/>
          <w:szCs w:val="22"/>
        </w:rPr>
      </w:pPr>
      <w:r w:rsidRPr="00AD6703">
        <w:rPr>
          <w:sz w:val="22"/>
          <w:szCs w:val="22"/>
        </w:rPr>
        <w:t>Economic conditions affecting purchasing power</w:t>
      </w:r>
    </w:p>
    <w:p w14:paraId="3C4C81C5" w14:textId="77777777" w:rsidR="0046362F" w:rsidRPr="00AD6703" w:rsidRDefault="0046362F" w:rsidP="0046362F">
      <w:pPr>
        <w:pStyle w:val="Heading3"/>
        <w:rPr>
          <w:color w:val="auto"/>
          <w:sz w:val="32"/>
          <w:szCs w:val="32"/>
        </w:rPr>
      </w:pPr>
      <w:bookmarkStart w:id="29" w:name="_Toc201582878"/>
      <w:r w:rsidRPr="00AD6703">
        <w:rPr>
          <w:color w:val="auto"/>
          <w:sz w:val="32"/>
          <w:szCs w:val="32"/>
        </w:rPr>
        <w:t>2.9 Porter’s Five Forces (Simplified)</w:t>
      </w:r>
      <w:bookmarkEnd w:id="29"/>
    </w:p>
    <w:p w14:paraId="523D3DBE" w14:textId="2F5A621A" w:rsidR="0046362F" w:rsidRPr="00AD6703" w:rsidRDefault="0046362F" w:rsidP="0046362F">
      <w:pPr>
        <w:rPr>
          <w:sz w:val="22"/>
          <w:szCs w:val="22"/>
        </w:rPr>
      </w:pPr>
      <w:r w:rsidRPr="00AD6703">
        <w:rPr>
          <w:sz w:val="22"/>
          <w:szCs w:val="22"/>
        </w:rPr>
        <w:t>Threat of New Entrants: Moderate</w:t>
      </w:r>
    </w:p>
    <w:p w14:paraId="67243753" w14:textId="39724CEC" w:rsidR="0046362F" w:rsidRPr="00AD6703" w:rsidRDefault="0046362F" w:rsidP="0046362F">
      <w:pPr>
        <w:rPr>
          <w:sz w:val="22"/>
          <w:szCs w:val="22"/>
        </w:rPr>
      </w:pPr>
      <w:r w:rsidRPr="00AD6703">
        <w:rPr>
          <w:sz w:val="22"/>
          <w:szCs w:val="22"/>
        </w:rPr>
        <w:t>Bargaining Power of Suppliers: Low (mostly in-house content)</w:t>
      </w:r>
    </w:p>
    <w:p w14:paraId="78FFCAE0" w14:textId="70FDCC87" w:rsidR="0046362F" w:rsidRPr="00AD6703" w:rsidRDefault="0046362F" w:rsidP="0046362F">
      <w:pPr>
        <w:rPr>
          <w:sz w:val="22"/>
          <w:szCs w:val="22"/>
        </w:rPr>
      </w:pPr>
      <w:r w:rsidRPr="00AD6703">
        <w:rPr>
          <w:sz w:val="22"/>
          <w:szCs w:val="22"/>
        </w:rPr>
        <w:t>Bargaining Power of Buyers: High (students compare features &amp; price)</w:t>
      </w:r>
    </w:p>
    <w:p w14:paraId="74CD3806" w14:textId="539C4C3B" w:rsidR="0046362F" w:rsidRPr="00AD6703" w:rsidRDefault="0046362F" w:rsidP="0046362F">
      <w:pPr>
        <w:rPr>
          <w:sz w:val="22"/>
          <w:szCs w:val="22"/>
        </w:rPr>
      </w:pPr>
      <w:r w:rsidRPr="00AD6703">
        <w:rPr>
          <w:sz w:val="22"/>
          <w:szCs w:val="22"/>
        </w:rPr>
        <w:t>Threat of Substitutes: High (YouTube, books, pirated material)</w:t>
      </w:r>
    </w:p>
    <w:p w14:paraId="7F911E3D" w14:textId="2E255092" w:rsidR="0046362F" w:rsidRPr="00AD6703" w:rsidRDefault="0046362F" w:rsidP="0046362F">
      <w:pPr>
        <w:rPr>
          <w:sz w:val="22"/>
          <w:szCs w:val="22"/>
        </w:rPr>
      </w:pPr>
      <w:r w:rsidRPr="00AD6703">
        <w:rPr>
          <w:sz w:val="22"/>
          <w:szCs w:val="22"/>
        </w:rPr>
        <w:t>Competitive Rivalry: High</w:t>
      </w:r>
    </w:p>
    <w:p w14:paraId="7D41FFDE" w14:textId="77777777" w:rsidR="0046362F" w:rsidRPr="00AD6703" w:rsidRDefault="0046362F" w:rsidP="0046362F">
      <w:pPr>
        <w:pStyle w:val="Heading2"/>
        <w:rPr>
          <w:color w:val="auto"/>
          <w:sz w:val="36"/>
          <w:szCs w:val="36"/>
        </w:rPr>
      </w:pPr>
      <w:bookmarkStart w:id="30" w:name="_Toc201582879"/>
      <w:r w:rsidRPr="00AD6703">
        <w:rPr>
          <w:color w:val="auto"/>
          <w:sz w:val="36"/>
          <w:szCs w:val="36"/>
        </w:rPr>
        <w:t>2.10 4Ps of Marketing</w:t>
      </w:r>
      <w:bookmarkEnd w:id="30"/>
    </w:p>
    <w:p w14:paraId="6801F5A3" w14:textId="77777777" w:rsidR="0046362F" w:rsidRPr="00AD6703" w:rsidRDefault="0046362F" w:rsidP="0046362F">
      <w:pPr>
        <w:rPr>
          <w:sz w:val="22"/>
          <w:szCs w:val="22"/>
        </w:rPr>
      </w:pPr>
      <w:r w:rsidRPr="00AD6703">
        <w:rPr>
          <w:sz w:val="22"/>
          <w:szCs w:val="22"/>
        </w:rPr>
        <w:t>Element</w:t>
      </w:r>
      <w:r w:rsidRPr="00AD6703">
        <w:rPr>
          <w:sz w:val="22"/>
          <w:szCs w:val="22"/>
        </w:rPr>
        <w:tab/>
        <w:t>Strategy</w:t>
      </w:r>
    </w:p>
    <w:p w14:paraId="2E395026" w14:textId="77777777" w:rsidR="0046362F" w:rsidRPr="00AD6703" w:rsidRDefault="0046362F" w:rsidP="0046362F">
      <w:pPr>
        <w:rPr>
          <w:sz w:val="22"/>
          <w:szCs w:val="22"/>
        </w:rPr>
      </w:pPr>
      <w:r w:rsidRPr="00AD6703">
        <w:rPr>
          <w:sz w:val="22"/>
          <w:szCs w:val="22"/>
        </w:rPr>
        <w:t>Product</w:t>
      </w:r>
      <w:r w:rsidRPr="00AD6703">
        <w:rPr>
          <w:sz w:val="22"/>
          <w:szCs w:val="22"/>
        </w:rPr>
        <w:tab/>
        <w:t xml:space="preserve">MDCAT </w:t>
      </w:r>
      <w:proofErr w:type="spellStart"/>
      <w:r w:rsidRPr="00AD6703">
        <w:rPr>
          <w:sz w:val="22"/>
          <w:szCs w:val="22"/>
        </w:rPr>
        <w:t>MCQs</w:t>
      </w:r>
      <w:proofErr w:type="spellEnd"/>
      <w:r w:rsidRPr="00AD6703">
        <w:rPr>
          <w:sz w:val="22"/>
          <w:szCs w:val="22"/>
        </w:rPr>
        <w:t>, Notes, Past Papers, Full Tests, Mentorship</w:t>
      </w:r>
    </w:p>
    <w:p w14:paraId="67C484CA" w14:textId="77777777" w:rsidR="0046362F" w:rsidRPr="00AD6703" w:rsidRDefault="0046362F" w:rsidP="0046362F">
      <w:pPr>
        <w:rPr>
          <w:sz w:val="22"/>
          <w:szCs w:val="22"/>
        </w:rPr>
      </w:pPr>
      <w:r w:rsidRPr="00AD6703">
        <w:rPr>
          <w:sz w:val="22"/>
          <w:szCs w:val="22"/>
        </w:rPr>
        <w:t>Price</w:t>
      </w:r>
      <w:r w:rsidRPr="00AD6703">
        <w:rPr>
          <w:sz w:val="22"/>
          <w:szCs w:val="22"/>
        </w:rPr>
        <w:tab/>
        <w:t>Rs. 3,500/year; occasional Rs. 1,500 promotional offers</w:t>
      </w:r>
    </w:p>
    <w:p w14:paraId="7927220E" w14:textId="77777777" w:rsidR="0046362F" w:rsidRPr="00AD6703" w:rsidRDefault="0046362F" w:rsidP="0046362F">
      <w:pPr>
        <w:rPr>
          <w:sz w:val="22"/>
          <w:szCs w:val="22"/>
        </w:rPr>
      </w:pPr>
      <w:r w:rsidRPr="00AD6703">
        <w:rPr>
          <w:sz w:val="22"/>
          <w:szCs w:val="22"/>
        </w:rPr>
        <w:lastRenderedPageBreak/>
        <w:t>Place</w:t>
      </w:r>
      <w:r w:rsidRPr="00AD6703">
        <w:rPr>
          <w:sz w:val="22"/>
          <w:szCs w:val="22"/>
        </w:rPr>
        <w:tab/>
        <w:t>Online website (https://risenacademy.online)</w:t>
      </w:r>
    </w:p>
    <w:p w14:paraId="0DB09FFC" w14:textId="0CEA304F" w:rsidR="0046362F" w:rsidRPr="00AD6703" w:rsidRDefault="0046362F" w:rsidP="0046362F">
      <w:pPr>
        <w:rPr>
          <w:sz w:val="22"/>
          <w:szCs w:val="22"/>
        </w:rPr>
      </w:pPr>
      <w:r w:rsidRPr="00AD6703">
        <w:rPr>
          <w:sz w:val="22"/>
          <w:szCs w:val="22"/>
        </w:rPr>
        <w:t>Promotion</w:t>
      </w:r>
      <w:r w:rsidRPr="00AD6703">
        <w:rPr>
          <w:sz w:val="22"/>
          <w:szCs w:val="22"/>
        </w:rPr>
        <w:tab/>
        <w:t>Social media ads, influencer collaborations, giveaways</w:t>
      </w:r>
    </w:p>
    <w:p w14:paraId="4BF62BF0" w14:textId="77777777" w:rsidR="0046362F" w:rsidRPr="00AD6703" w:rsidRDefault="0046362F" w:rsidP="0046362F">
      <w:pPr>
        <w:pStyle w:val="Heading2"/>
        <w:rPr>
          <w:color w:val="auto"/>
          <w:sz w:val="36"/>
          <w:szCs w:val="36"/>
        </w:rPr>
      </w:pPr>
      <w:bookmarkStart w:id="31" w:name="_Toc201582880"/>
      <w:r w:rsidRPr="00AD6703">
        <w:rPr>
          <w:color w:val="auto"/>
          <w:sz w:val="36"/>
          <w:szCs w:val="36"/>
        </w:rPr>
        <w:t>2.11 Guerrilla Marketing Case Studies</w:t>
      </w:r>
      <w:bookmarkEnd w:id="31"/>
    </w:p>
    <w:p w14:paraId="2FC2C624" w14:textId="5B15BE77" w:rsidR="0046362F" w:rsidRPr="00AD6703" w:rsidRDefault="0046362F" w:rsidP="0046362F">
      <w:pPr>
        <w:rPr>
          <w:sz w:val="22"/>
          <w:szCs w:val="22"/>
        </w:rPr>
      </w:pPr>
      <w:r w:rsidRPr="00AD6703">
        <w:rPr>
          <w:sz w:val="22"/>
          <w:szCs w:val="22"/>
        </w:rPr>
        <w:t>Example 1: Step by PGC offered a limited free week to hook students—Risen Academy can counter with “5-Day Free Trial” or “Topper Badge” contests.</w:t>
      </w:r>
    </w:p>
    <w:p w14:paraId="5E382799" w14:textId="77777777" w:rsidR="0046362F" w:rsidRPr="00AD6703" w:rsidRDefault="0046362F" w:rsidP="0046362F">
      <w:pPr>
        <w:rPr>
          <w:sz w:val="22"/>
          <w:szCs w:val="22"/>
        </w:rPr>
      </w:pPr>
      <w:r w:rsidRPr="00AD6703">
        <w:rPr>
          <w:sz w:val="22"/>
          <w:szCs w:val="22"/>
        </w:rPr>
        <w:t>Example 2: Use of TikTok/Instagram reels by students solving tough questions to generate engagement.</w:t>
      </w:r>
    </w:p>
    <w:p w14:paraId="2B53EE3A" w14:textId="77777777" w:rsidR="0046362F" w:rsidRPr="00AD6703" w:rsidRDefault="0046362F" w:rsidP="0046362F">
      <w:pPr>
        <w:rPr>
          <w:sz w:val="22"/>
          <w:szCs w:val="22"/>
        </w:rPr>
      </w:pPr>
    </w:p>
    <w:p w14:paraId="4DE6F226" w14:textId="77777777" w:rsidR="0046362F" w:rsidRPr="00AD6703" w:rsidRDefault="0046362F" w:rsidP="0046362F">
      <w:pPr>
        <w:pStyle w:val="Heading2"/>
        <w:rPr>
          <w:color w:val="auto"/>
          <w:sz w:val="36"/>
          <w:szCs w:val="36"/>
        </w:rPr>
      </w:pPr>
      <w:bookmarkStart w:id="32" w:name="_Toc201582881"/>
      <w:r w:rsidRPr="00AD6703">
        <w:rPr>
          <w:color w:val="auto"/>
          <w:sz w:val="36"/>
          <w:szCs w:val="36"/>
        </w:rPr>
        <w:t>2.12 Marketing A–I Template Plan</w:t>
      </w:r>
      <w:bookmarkEnd w:id="32"/>
    </w:p>
    <w:p w14:paraId="2FE475CB" w14:textId="73E996E2" w:rsidR="0046362F" w:rsidRPr="00AD6703" w:rsidRDefault="0046362F" w:rsidP="0046362F">
      <w:pPr>
        <w:rPr>
          <w:sz w:val="22"/>
          <w:szCs w:val="22"/>
        </w:rPr>
      </w:pPr>
      <w:r w:rsidRPr="00AD6703">
        <w:rPr>
          <w:sz w:val="22"/>
          <w:szCs w:val="22"/>
        </w:rPr>
        <w:t>Phase</w:t>
      </w:r>
      <w:r w:rsidRPr="00AD6703">
        <w:rPr>
          <w:sz w:val="22"/>
          <w:szCs w:val="22"/>
        </w:rPr>
        <w:tab/>
      </w:r>
      <w:r w:rsidR="00DE4D27" w:rsidRPr="00AD6703">
        <w:rPr>
          <w:sz w:val="22"/>
          <w:szCs w:val="22"/>
        </w:rPr>
        <w:tab/>
      </w:r>
      <w:r w:rsidRPr="00AD6703">
        <w:rPr>
          <w:sz w:val="22"/>
          <w:szCs w:val="22"/>
        </w:rPr>
        <w:t>Activity</w:t>
      </w:r>
    </w:p>
    <w:p w14:paraId="6A87CC5A" w14:textId="77777777" w:rsidR="0046362F" w:rsidRPr="00AD6703" w:rsidRDefault="0046362F" w:rsidP="0046362F">
      <w:pPr>
        <w:rPr>
          <w:sz w:val="22"/>
          <w:szCs w:val="22"/>
        </w:rPr>
      </w:pPr>
      <w:r w:rsidRPr="00AD6703">
        <w:rPr>
          <w:sz w:val="22"/>
          <w:szCs w:val="22"/>
        </w:rPr>
        <w:t>A. Awareness</w:t>
      </w:r>
      <w:r w:rsidRPr="00AD6703">
        <w:rPr>
          <w:sz w:val="22"/>
          <w:szCs w:val="22"/>
        </w:rPr>
        <w:tab/>
        <w:t>SEO, blog content, keyword targeting</w:t>
      </w:r>
    </w:p>
    <w:p w14:paraId="76B79034" w14:textId="77777777" w:rsidR="0046362F" w:rsidRPr="00AD6703" w:rsidRDefault="0046362F" w:rsidP="0046362F">
      <w:pPr>
        <w:rPr>
          <w:sz w:val="22"/>
          <w:szCs w:val="22"/>
        </w:rPr>
      </w:pPr>
      <w:r w:rsidRPr="00AD6703">
        <w:rPr>
          <w:sz w:val="22"/>
          <w:szCs w:val="22"/>
        </w:rPr>
        <w:t>B. Branding</w:t>
      </w:r>
      <w:r w:rsidRPr="00AD6703">
        <w:rPr>
          <w:sz w:val="22"/>
          <w:szCs w:val="22"/>
        </w:rPr>
        <w:tab/>
        <w:t xml:space="preserve">Logo, </w:t>
      </w:r>
      <w:proofErr w:type="spellStart"/>
      <w:r w:rsidRPr="00AD6703">
        <w:rPr>
          <w:sz w:val="22"/>
          <w:szCs w:val="22"/>
        </w:rPr>
        <w:t>color</w:t>
      </w:r>
      <w:proofErr w:type="spellEnd"/>
      <w:r w:rsidRPr="00AD6703">
        <w:rPr>
          <w:sz w:val="22"/>
          <w:szCs w:val="22"/>
        </w:rPr>
        <w:t xml:space="preserve"> scheme, testimonials</w:t>
      </w:r>
    </w:p>
    <w:p w14:paraId="7B24103A" w14:textId="77777777" w:rsidR="0046362F" w:rsidRPr="00AD6703" w:rsidRDefault="0046362F" w:rsidP="0046362F">
      <w:pPr>
        <w:rPr>
          <w:sz w:val="22"/>
          <w:szCs w:val="22"/>
        </w:rPr>
      </w:pPr>
      <w:r w:rsidRPr="00AD6703">
        <w:rPr>
          <w:sz w:val="22"/>
          <w:szCs w:val="22"/>
        </w:rPr>
        <w:t>C. Community</w:t>
      </w:r>
      <w:r w:rsidRPr="00AD6703">
        <w:rPr>
          <w:sz w:val="22"/>
          <w:szCs w:val="22"/>
        </w:rPr>
        <w:tab/>
        <w:t>Launch Facebook and WhatsApp student groups</w:t>
      </w:r>
    </w:p>
    <w:p w14:paraId="318F6C4B" w14:textId="77777777" w:rsidR="0046362F" w:rsidRPr="00AD6703" w:rsidRDefault="0046362F" w:rsidP="0046362F">
      <w:pPr>
        <w:rPr>
          <w:sz w:val="22"/>
          <w:szCs w:val="22"/>
        </w:rPr>
      </w:pPr>
      <w:r w:rsidRPr="00AD6703">
        <w:rPr>
          <w:sz w:val="22"/>
          <w:szCs w:val="22"/>
        </w:rPr>
        <w:t>D. Discounts</w:t>
      </w:r>
      <w:r w:rsidRPr="00AD6703">
        <w:rPr>
          <w:sz w:val="22"/>
          <w:szCs w:val="22"/>
        </w:rPr>
        <w:tab/>
      </w:r>
      <w:proofErr w:type="gramStart"/>
      <w:r w:rsidRPr="00AD6703">
        <w:rPr>
          <w:sz w:val="22"/>
          <w:szCs w:val="22"/>
        </w:rPr>
        <w:t>Limited-time</w:t>
      </w:r>
      <w:proofErr w:type="gramEnd"/>
      <w:r w:rsidRPr="00AD6703">
        <w:rPr>
          <w:sz w:val="22"/>
          <w:szCs w:val="22"/>
        </w:rPr>
        <w:t xml:space="preserve"> offers, scholarships</w:t>
      </w:r>
    </w:p>
    <w:p w14:paraId="663A5063" w14:textId="77777777" w:rsidR="0046362F" w:rsidRPr="00AD6703" w:rsidRDefault="0046362F" w:rsidP="0046362F">
      <w:pPr>
        <w:rPr>
          <w:sz w:val="22"/>
          <w:szCs w:val="22"/>
        </w:rPr>
      </w:pPr>
      <w:r w:rsidRPr="00AD6703">
        <w:rPr>
          <w:sz w:val="22"/>
          <w:szCs w:val="22"/>
        </w:rPr>
        <w:t>E. Engagement</w:t>
      </w:r>
      <w:r w:rsidRPr="00AD6703">
        <w:rPr>
          <w:sz w:val="22"/>
          <w:szCs w:val="22"/>
        </w:rPr>
        <w:tab/>
        <w:t>Live Q&amp;A sessions with mentors</w:t>
      </w:r>
    </w:p>
    <w:p w14:paraId="662AC951" w14:textId="77777777" w:rsidR="0046362F" w:rsidRPr="00AD6703" w:rsidRDefault="0046362F" w:rsidP="0046362F">
      <w:pPr>
        <w:rPr>
          <w:sz w:val="22"/>
          <w:szCs w:val="22"/>
        </w:rPr>
      </w:pPr>
      <w:r w:rsidRPr="00AD6703">
        <w:rPr>
          <w:sz w:val="22"/>
          <w:szCs w:val="22"/>
        </w:rPr>
        <w:t>F. Feedback</w:t>
      </w:r>
      <w:r w:rsidRPr="00AD6703">
        <w:rPr>
          <w:sz w:val="22"/>
          <w:szCs w:val="22"/>
        </w:rPr>
        <w:tab/>
        <w:t>Student surveys for continuous improvement</w:t>
      </w:r>
    </w:p>
    <w:p w14:paraId="127A2316" w14:textId="77777777" w:rsidR="0046362F" w:rsidRPr="00AD6703" w:rsidRDefault="0046362F" w:rsidP="0046362F">
      <w:pPr>
        <w:rPr>
          <w:sz w:val="22"/>
          <w:szCs w:val="22"/>
        </w:rPr>
      </w:pPr>
      <w:r w:rsidRPr="00AD6703">
        <w:rPr>
          <w:sz w:val="22"/>
          <w:szCs w:val="22"/>
        </w:rPr>
        <w:t>G. Growth</w:t>
      </w:r>
      <w:r w:rsidRPr="00AD6703">
        <w:rPr>
          <w:sz w:val="22"/>
          <w:szCs w:val="22"/>
        </w:rPr>
        <w:tab/>
        <w:t>Referral programs, ambassador hiring</w:t>
      </w:r>
    </w:p>
    <w:p w14:paraId="72A0C3BA" w14:textId="77777777" w:rsidR="0046362F" w:rsidRPr="00AD6703" w:rsidRDefault="0046362F" w:rsidP="0046362F">
      <w:pPr>
        <w:rPr>
          <w:sz w:val="22"/>
          <w:szCs w:val="22"/>
        </w:rPr>
      </w:pPr>
      <w:r w:rsidRPr="00AD6703">
        <w:rPr>
          <w:sz w:val="22"/>
          <w:szCs w:val="22"/>
        </w:rPr>
        <w:t>H. Influencers</w:t>
      </w:r>
      <w:r w:rsidRPr="00AD6703">
        <w:rPr>
          <w:sz w:val="22"/>
          <w:szCs w:val="22"/>
        </w:rPr>
        <w:tab/>
        <w:t>Collaboration with YouTube educators</w:t>
      </w:r>
    </w:p>
    <w:p w14:paraId="1C81B461" w14:textId="634E5D5A" w:rsidR="0046362F" w:rsidRPr="00AD6703" w:rsidRDefault="0046362F" w:rsidP="0046362F">
      <w:pPr>
        <w:rPr>
          <w:sz w:val="22"/>
          <w:szCs w:val="22"/>
        </w:rPr>
      </w:pPr>
      <w:r w:rsidRPr="00AD6703">
        <w:rPr>
          <w:sz w:val="22"/>
          <w:szCs w:val="22"/>
        </w:rPr>
        <w:t>I. Improvement</w:t>
      </w:r>
      <w:r w:rsidRPr="00AD6703">
        <w:rPr>
          <w:sz w:val="22"/>
          <w:szCs w:val="22"/>
        </w:rPr>
        <w:t xml:space="preserve"> Analyse</w:t>
      </w:r>
      <w:r w:rsidRPr="00AD6703">
        <w:rPr>
          <w:sz w:val="22"/>
          <w:szCs w:val="22"/>
        </w:rPr>
        <w:t xml:space="preserve"> metrics, update strategy every quarter</w:t>
      </w:r>
    </w:p>
    <w:p w14:paraId="36F19FD1" w14:textId="77777777" w:rsidR="0046362F" w:rsidRPr="00AD6703" w:rsidRDefault="0046362F" w:rsidP="0046362F">
      <w:pPr>
        <w:rPr>
          <w:sz w:val="22"/>
          <w:szCs w:val="22"/>
        </w:rPr>
      </w:pPr>
    </w:p>
    <w:p w14:paraId="6E8CDFB4" w14:textId="77777777" w:rsidR="0046362F" w:rsidRPr="00AD6703" w:rsidRDefault="0046362F" w:rsidP="0046362F">
      <w:pPr>
        <w:pStyle w:val="Heading2"/>
        <w:rPr>
          <w:color w:val="auto"/>
          <w:sz w:val="36"/>
          <w:szCs w:val="36"/>
        </w:rPr>
      </w:pPr>
      <w:bookmarkStart w:id="33" w:name="_Toc201582882"/>
      <w:r w:rsidRPr="00AD6703">
        <w:rPr>
          <w:color w:val="auto"/>
          <w:sz w:val="36"/>
          <w:szCs w:val="36"/>
        </w:rPr>
        <w:t>2.13 Marketing Strategy Self-Check</w:t>
      </w:r>
      <w:bookmarkEnd w:id="33"/>
    </w:p>
    <w:p w14:paraId="11B594D2" w14:textId="7D231266" w:rsidR="0046362F" w:rsidRPr="00AD6703" w:rsidRDefault="0046362F" w:rsidP="0046362F">
      <w:pPr>
        <w:rPr>
          <w:sz w:val="22"/>
          <w:szCs w:val="22"/>
        </w:rPr>
      </w:pPr>
      <w:r w:rsidRPr="00AD6703">
        <w:rPr>
          <w:sz w:val="22"/>
          <w:szCs w:val="22"/>
        </w:rPr>
        <w:t xml:space="preserve">Have we defined our target market clearly? </w:t>
      </w:r>
      <w:r w:rsidRPr="00AD6703">
        <w:rPr>
          <w:rFonts w:ascii="Segoe UI Symbol" w:hAnsi="Segoe UI Symbol" w:cs="Segoe UI Symbol"/>
          <w:sz w:val="22"/>
          <w:szCs w:val="22"/>
        </w:rPr>
        <w:t>✔</w:t>
      </w:r>
    </w:p>
    <w:p w14:paraId="69F1696F" w14:textId="4585D38F" w:rsidR="0046362F" w:rsidRPr="00AD6703" w:rsidRDefault="0046362F" w:rsidP="0046362F">
      <w:pPr>
        <w:rPr>
          <w:sz w:val="22"/>
          <w:szCs w:val="22"/>
        </w:rPr>
      </w:pPr>
      <w:r w:rsidRPr="00AD6703">
        <w:rPr>
          <w:sz w:val="22"/>
          <w:szCs w:val="22"/>
        </w:rPr>
        <w:t xml:space="preserve">Are we leveraging the most effective platforms? </w:t>
      </w:r>
      <w:r w:rsidRPr="00AD6703">
        <w:rPr>
          <w:rFonts w:ascii="Segoe UI Symbol" w:hAnsi="Segoe UI Symbol" w:cs="Segoe UI Symbol"/>
          <w:sz w:val="22"/>
          <w:szCs w:val="22"/>
        </w:rPr>
        <w:t>✔</w:t>
      </w:r>
    </w:p>
    <w:p w14:paraId="18C27195" w14:textId="3A11DC35" w:rsidR="0046362F" w:rsidRPr="00AD6703" w:rsidRDefault="0046362F" w:rsidP="0046362F">
      <w:pPr>
        <w:rPr>
          <w:sz w:val="22"/>
          <w:szCs w:val="22"/>
        </w:rPr>
      </w:pPr>
      <w:r w:rsidRPr="00AD6703">
        <w:rPr>
          <w:sz w:val="22"/>
          <w:szCs w:val="22"/>
        </w:rPr>
        <w:t xml:space="preserve">Is our messaging aligned with student needs? </w:t>
      </w:r>
      <w:r w:rsidRPr="00AD6703">
        <w:rPr>
          <w:rFonts w:ascii="Segoe UI Symbol" w:hAnsi="Segoe UI Symbol" w:cs="Segoe UI Symbol"/>
          <w:sz w:val="22"/>
          <w:szCs w:val="22"/>
        </w:rPr>
        <w:t>✔</w:t>
      </w:r>
    </w:p>
    <w:p w14:paraId="79BCB06C" w14:textId="5A39AD20" w:rsidR="0046362F" w:rsidRPr="00AD6703" w:rsidRDefault="0046362F" w:rsidP="0046362F">
      <w:pPr>
        <w:rPr>
          <w:sz w:val="22"/>
          <w:szCs w:val="22"/>
        </w:rPr>
      </w:pPr>
      <w:r w:rsidRPr="00AD6703">
        <w:rPr>
          <w:sz w:val="22"/>
          <w:szCs w:val="22"/>
        </w:rPr>
        <w:t>Are we tracking and optimizing campaigns? In progress</w:t>
      </w:r>
    </w:p>
    <w:p w14:paraId="4E0C38D3" w14:textId="77777777" w:rsidR="00DE4D27" w:rsidRPr="00AD6703" w:rsidRDefault="00DE4D27" w:rsidP="00DE4D27">
      <w:pPr>
        <w:pStyle w:val="Heading1"/>
        <w:rPr>
          <w:color w:val="auto"/>
        </w:rPr>
      </w:pPr>
      <w:bookmarkStart w:id="34" w:name="_Toc201582883"/>
      <w:r w:rsidRPr="00AD6703">
        <w:rPr>
          <w:color w:val="auto"/>
        </w:rPr>
        <w:t>CHAPTER 3: RESEARCH, DESIGN &amp; DEVELOPMENT</w:t>
      </w:r>
      <w:bookmarkEnd w:id="34"/>
    </w:p>
    <w:p w14:paraId="45ECE459" w14:textId="77777777" w:rsidR="00DE4D27" w:rsidRPr="00AD6703" w:rsidRDefault="00DE4D27" w:rsidP="00DE4D27">
      <w:pPr>
        <w:pStyle w:val="Heading2"/>
        <w:rPr>
          <w:color w:val="auto"/>
        </w:rPr>
      </w:pPr>
      <w:bookmarkStart w:id="35" w:name="_Toc201582884"/>
      <w:r w:rsidRPr="00AD6703">
        <w:rPr>
          <w:color w:val="auto"/>
        </w:rPr>
        <w:t>3.1 Definition of Research</w:t>
      </w:r>
      <w:bookmarkEnd w:id="35"/>
    </w:p>
    <w:p w14:paraId="3D96E2D4" w14:textId="009875BE" w:rsidR="00DE4D27" w:rsidRPr="00AD6703" w:rsidRDefault="00DE4D27" w:rsidP="00DE4D27">
      <w:pPr>
        <w:rPr>
          <w:sz w:val="22"/>
          <w:szCs w:val="22"/>
        </w:rPr>
      </w:pPr>
      <w:r w:rsidRPr="00AD6703">
        <w:rPr>
          <w:sz w:val="22"/>
          <w:szCs w:val="22"/>
        </w:rPr>
        <w:t xml:space="preserve">Research is a systematic process of collecting, </w:t>
      </w:r>
      <w:proofErr w:type="spellStart"/>
      <w:r w:rsidRPr="00AD6703">
        <w:rPr>
          <w:sz w:val="22"/>
          <w:szCs w:val="22"/>
        </w:rPr>
        <w:t>analyzing</w:t>
      </w:r>
      <w:proofErr w:type="spellEnd"/>
      <w:r w:rsidRPr="00AD6703">
        <w:rPr>
          <w:sz w:val="22"/>
          <w:szCs w:val="22"/>
        </w:rPr>
        <w:t>, and interpreting information to make informed decisions. According to Uma Sekaran, research is “an organized, systematic, data-based, critical, objective, scientific inquiry or investigation into a specific problem.” In the context of Risen Academy, research plays a central role in understanding student needs, designing the platform, and refining services over time.</w:t>
      </w:r>
    </w:p>
    <w:p w14:paraId="6088C3CB" w14:textId="77777777" w:rsidR="00DE4D27" w:rsidRPr="00AD6703" w:rsidRDefault="00DE4D27" w:rsidP="00DE4D27">
      <w:pPr>
        <w:pStyle w:val="Heading2"/>
        <w:rPr>
          <w:color w:val="auto"/>
        </w:rPr>
      </w:pPr>
      <w:bookmarkStart w:id="36" w:name="_Toc201582885"/>
      <w:r w:rsidRPr="00AD6703">
        <w:rPr>
          <w:color w:val="auto"/>
        </w:rPr>
        <w:lastRenderedPageBreak/>
        <w:t>3.2 Types of Research</w:t>
      </w:r>
      <w:bookmarkEnd w:id="36"/>
    </w:p>
    <w:p w14:paraId="2834C3DD" w14:textId="54D4987A" w:rsidR="00DE4D27" w:rsidRPr="00AD6703" w:rsidRDefault="00DE4D27" w:rsidP="00DE4D27">
      <w:pPr>
        <w:pStyle w:val="ListParagraph"/>
        <w:numPr>
          <w:ilvl w:val="0"/>
          <w:numId w:val="9"/>
        </w:numPr>
        <w:rPr>
          <w:sz w:val="22"/>
          <w:szCs w:val="22"/>
        </w:rPr>
      </w:pPr>
      <w:r w:rsidRPr="00AD6703">
        <w:rPr>
          <w:sz w:val="22"/>
          <w:szCs w:val="22"/>
        </w:rPr>
        <w:t>Primary Research: Conducted directly by the Risen Academy team through surveys, interviews with MDCAT aspirants, and online polls to identify pain points in exam preparation.</w:t>
      </w:r>
    </w:p>
    <w:p w14:paraId="4AF10A3C" w14:textId="7AEA7415" w:rsidR="00DE4D27" w:rsidRPr="00AD6703" w:rsidRDefault="00DE4D27" w:rsidP="00DE4D27">
      <w:pPr>
        <w:pStyle w:val="ListParagraph"/>
        <w:numPr>
          <w:ilvl w:val="0"/>
          <w:numId w:val="9"/>
        </w:numPr>
        <w:rPr>
          <w:sz w:val="22"/>
          <w:szCs w:val="22"/>
        </w:rPr>
      </w:pPr>
      <w:r w:rsidRPr="00AD6703">
        <w:rPr>
          <w:sz w:val="22"/>
          <w:szCs w:val="22"/>
        </w:rPr>
        <w:t>Secondary Research: Data gathered from existing sources such as PMDC guidelines, academic blogs, competitor websites, and educational research reports.</w:t>
      </w:r>
    </w:p>
    <w:p w14:paraId="1C227DFC" w14:textId="77777777" w:rsidR="00DE4D27" w:rsidRPr="00AD6703" w:rsidRDefault="00DE4D27" w:rsidP="00DE4D27">
      <w:pPr>
        <w:pStyle w:val="Heading2"/>
        <w:rPr>
          <w:color w:val="auto"/>
        </w:rPr>
      </w:pPr>
      <w:bookmarkStart w:id="37" w:name="_Toc201582886"/>
      <w:r w:rsidRPr="00AD6703">
        <w:rPr>
          <w:color w:val="auto"/>
        </w:rPr>
        <w:t>3.3 Quantitative vs. Qualitative Methods</w:t>
      </w:r>
      <w:bookmarkEnd w:id="37"/>
    </w:p>
    <w:p w14:paraId="4C446283" w14:textId="4B83024E" w:rsidR="00DE4D27" w:rsidRPr="00AD6703" w:rsidRDefault="00DE4D27" w:rsidP="00DE4D27">
      <w:pPr>
        <w:pStyle w:val="ListParagraph"/>
        <w:numPr>
          <w:ilvl w:val="0"/>
          <w:numId w:val="10"/>
        </w:numPr>
        <w:rPr>
          <w:sz w:val="22"/>
          <w:szCs w:val="22"/>
        </w:rPr>
      </w:pPr>
      <w:r w:rsidRPr="00AD6703">
        <w:rPr>
          <w:sz w:val="22"/>
          <w:szCs w:val="22"/>
        </w:rPr>
        <w:t>Quantitative Research: Includes online surveys, usage analytics, and performance metrics from the platform. For example, tracking how many students attempt daily quizzes or score above 80%.</w:t>
      </w:r>
    </w:p>
    <w:p w14:paraId="76841F9E" w14:textId="77777777" w:rsidR="00DE4D27" w:rsidRPr="00AD6703" w:rsidRDefault="00DE4D27" w:rsidP="00DE4D27">
      <w:pPr>
        <w:pStyle w:val="ListParagraph"/>
        <w:numPr>
          <w:ilvl w:val="0"/>
          <w:numId w:val="10"/>
        </w:numPr>
        <w:rPr>
          <w:sz w:val="22"/>
          <w:szCs w:val="22"/>
        </w:rPr>
      </w:pPr>
      <w:r w:rsidRPr="00AD6703">
        <w:rPr>
          <w:sz w:val="22"/>
          <w:szCs w:val="22"/>
        </w:rPr>
        <w:t>Qualitative Research: Includes student interviews, open-ended feedback, and mentorship logs. For instance, asking students what topics they struggle with and why.</w:t>
      </w:r>
    </w:p>
    <w:p w14:paraId="45BDDD0B" w14:textId="77777777" w:rsidR="00DE4D27" w:rsidRPr="00AD6703" w:rsidRDefault="00DE4D27" w:rsidP="00DE4D27">
      <w:pPr>
        <w:pStyle w:val="Heading2"/>
        <w:rPr>
          <w:color w:val="auto"/>
        </w:rPr>
      </w:pPr>
    </w:p>
    <w:p w14:paraId="1FD5D786" w14:textId="77777777" w:rsidR="00DE4D27" w:rsidRPr="00AD6703" w:rsidRDefault="00DE4D27" w:rsidP="00DE4D27">
      <w:pPr>
        <w:pStyle w:val="Heading2"/>
        <w:rPr>
          <w:color w:val="auto"/>
        </w:rPr>
      </w:pPr>
      <w:bookmarkStart w:id="38" w:name="_Toc201582887"/>
      <w:r w:rsidRPr="00AD6703">
        <w:rPr>
          <w:color w:val="auto"/>
        </w:rPr>
        <w:t>3.4 Descriptive vs. Inferential Statistics</w:t>
      </w:r>
      <w:bookmarkEnd w:id="38"/>
    </w:p>
    <w:p w14:paraId="1D884D78" w14:textId="4B939E61" w:rsidR="00DE4D27" w:rsidRPr="00AD6703" w:rsidRDefault="00DE4D27" w:rsidP="00DE4D27">
      <w:pPr>
        <w:pStyle w:val="ListParagraph"/>
        <w:numPr>
          <w:ilvl w:val="0"/>
          <w:numId w:val="11"/>
        </w:numPr>
        <w:rPr>
          <w:sz w:val="22"/>
          <w:szCs w:val="22"/>
        </w:rPr>
      </w:pPr>
      <w:r w:rsidRPr="00AD6703">
        <w:rPr>
          <w:sz w:val="22"/>
          <w:szCs w:val="22"/>
        </w:rPr>
        <w:t>Descriptive Statistics: Summarize data from users such as average test scores, completion rates, or the n</w:t>
      </w:r>
      <w:r w:rsidRPr="00AD6703">
        <w:rPr>
          <w:sz w:val="22"/>
          <w:szCs w:val="22"/>
        </w:rPr>
        <w:t>u</w:t>
      </w:r>
      <w:r w:rsidRPr="00AD6703">
        <w:rPr>
          <w:sz w:val="22"/>
          <w:szCs w:val="22"/>
        </w:rPr>
        <w:t>mber of questions attempted.</w:t>
      </w:r>
    </w:p>
    <w:p w14:paraId="1110BF86" w14:textId="77777777" w:rsidR="00DE4D27" w:rsidRPr="00AD6703" w:rsidRDefault="00DE4D27" w:rsidP="00DE4D27">
      <w:pPr>
        <w:pStyle w:val="ListParagraph"/>
        <w:numPr>
          <w:ilvl w:val="0"/>
          <w:numId w:val="11"/>
        </w:numPr>
        <w:rPr>
          <w:sz w:val="22"/>
          <w:szCs w:val="22"/>
        </w:rPr>
      </w:pPr>
      <w:r w:rsidRPr="00AD6703">
        <w:rPr>
          <w:sz w:val="22"/>
          <w:szCs w:val="22"/>
        </w:rPr>
        <w:t>Inferential Statistics: Use patterns from a sample group to predict future outcomes—e.g., estimating nationwide demand for MDCAT resources based on sample survey results.</w:t>
      </w:r>
    </w:p>
    <w:p w14:paraId="4A9043BB" w14:textId="77777777" w:rsidR="00DE4D27" w:rsidRPr="00AD6703" w:rsidRDefault="00DE4D27" w:rsidP="00DE4D27">
      <w:pPr>
        <w:rPr>
          <w:sz w:val="22"/>
          <w:szCs w:val="22"/>
        </w:rPr>
      </w:pPr>
    </w:p>
    <w:p w14:paraId="1B8344C9" w14:textId="77777777" w:rsidR="00DE4D27" w:rsidRPr="00AD6703" w:rsidRDefault="00DE4D27" w:rsidP="00DE4D27">
      <w:pPr>
        <w:pStyle w:val="Heading2"/>
        <w:rPr>
          <w:color w:val="auto"/>
        </w:rPr>
      </w:pPr>
      <w:bookmarkStart w:id="39" w:name="_Toc201582888"/>
      <w:r w:rsidRPr="00AD6703">
        <w:rPr>
          <w:color w:val="auto"/>
        </w:rPr>
        <w:t>3.5 Market Research Checklist</w:t>
      </w:r>
      <w:bookmarkEnd w:id="39"/>
    </w:p>
    <w:p w14:paraId="187415E4" w14:textId="21E0B7D0" w:rsidR="00DE4D27" w:rsidRPr="00AD6703" w:rsidRDefault="00DE4D27" w:rsidP="00DE4D27">
      <w:pPr>
        <w:rPr>
          <w:sz w:val="22"/>
          <w:szCs w:val="22"/>
        </w:rPr>
      </w:pPr>
      <w:r w:rsidRPr="00AD6703">
        <w:rPr>
          <w:rFonts w:ascii="Segoe UI Emoji" w:hAnsi="Segoe UI Emoji" w:cs="Segoe UI Emoji"/>
          <w:sz w:val="22"/>
          <w:szCs w:val="22"/>
        </w:rPr>
        <w:t>✅</w:t>
      </w:r>
      <w:r w:rsidRPr="00AD6703">
        <w:rPr>
          <w:sz w:val="22"/>
          <w:szCs w:val="22"/>
        </w:rPr>
        <w:t xml:space="preserve"> Verified MDCAT syllabus and requirements</w:t>
      </w:r>
    </w:p>
    <w:p w14:paraId="04BB025A" w14:textId="44F85D8F" w:rsidR="00DE4D27" w:rsidRPr="00AD6703" w:rsidRDefault="00DE4D27" w:rsidP="00DE4D27">
      <w:pPr>
        <w:rPr>
          <w:sz w:val="22"/>
          <w:szCs w:val="22"/>
        </w:rPr>
      </w:pPr>
      <w:r w:rsidRPr="00AD6703">
        <w:rPr>
          <w:rFonts w:ascii="Segoe UI Emoji" w:hAnsi="Segoe UI Emoji" w:cs="Segoe UI Emoji"/>
          <w:sz w:val="22"/>
          <w:szCs w:val="22"/>
        </w:rPr>
        <w:t>✅</w:t>
      </w:r>
      <w:r w:rsidRPr="00AD6703">
        <w:rPr>
          <w:sz w:val="22"/>
          <w:szCs w:val="22"/>
        </w:rPr>
        <w:t xml:space="preserve"> Reviewed competitor platforms and pricing</w:t>
      </w:r>
    </w:p>
    <w:p w14:paraId="1D2A9E78" w14:textId="072A1D3B" w:rsidR="00DE4D27" w:rsidRPr="00AD6703" w:rsidRDefault="00DE4D27" w:rsidP="00DE4D27">
      <w:pPr>
        <w:rPr>
          <w:sz w:val="22"/>
          <w:szCs w:val="22"/>
        </w:rPr>
      </w:pPr>
      <w:r w:rsidRPr="00AD6703">
        <w:rPr>
          <w:rFonts w:ascii="Segoe UI Emoji" w:hAnsi="Segoe UI Emoji" w:cs="Segoe UI Emoji"/>
          <w:sz w:val="22"/>
          <w:szCs w:val="22"/>
        </w:rPr>
        <w:t>✅</w:t>
      </w:r>
      <w:r w:rsidRPr="00AD6703">
        <w:rPr>
          <w:sz w:val="22"/>
          <w:szCs w:val="22"/>
        </w:rPr>
        <w:t xml:space="preserve"> Conducted online polls to understand student needs</w:t>
      </w:r>
    </w:p>
    <w:p w14:paraId="42792324" w14:textId="75B01195" w:rsidR="00DE4D27" w:rsidRPr="00AD6703" w:rsidRDefault="00DE4D27" w:rsidP="00DE4D27">
      <w:pPr>
        <w:rPr>
          <w:sz w:val="22"/>
          <w:szCs w:val="22"/>
        </w:rPr>
      </w:pPr>
      <w:r w:rsidRPr="00AD6703">
        <w:rPr>
          <w:rFonts w:ascii="Segoe UI Emoji" w:hAnsi="Segoe UI Emoji" w:cs="Segoe UI Emoji"/>
          <w:sz w:val="22"/>
          <w:szCs w:val="22"/>
        </w:rPr>
        <w:t>✅</w:t>
      </w:r>
      <w:r w:rsidRPr="00AD6703">
        <w:rPr>
          <w:sz w:val="22"/>
          <w:szCs w:val="22"/>
        </w:rPr>
        <w:t xml:space="preserve"> Tested demand for mentorship and support</w:t>
      </w:r>
    </w:p>
    <w:p w14:paraId="6484B832" w14:textId="7E9F8752" w:rsidR="00DE4D27" w:rsidRPr="00AD6703" w:rsidRDefault="00DE4D27" w:rsidP="00DE4D27">
      <w:pPr>
        <w:rPr>
          <w:sz w:val="22"/>
          <w:szCs w:val="22"/>
        </w:rPr>
      </w:pPr>
      <w:r w:rsidRPr="00AD6703">
        <w:rPr>
          <w:rFonts w:ascii="Segoe UI Emoji" w:hAnsi="Segoe UI Emoji" w:cs="Segoe UI Emoji"/>
          <w:sz w:val="22"/>
          <w:szCs w:val="22"/>
        </w:rPr>
        <w:t>✅</w:t>
      </w:r>
      <w:r w:rsidRPr="00AD6703">
        <w:rPr>
          <w:sz w:val="22"/>
          <w:szCs w:val="22"/>
        </w:rPr>
        <w:t xml:space="preserve"> Collected feedback from early adopters</w:t>
      </w:r>
    </w:p>
    <w:p w14:paraId="529B364C" w14:textId="77777777" w:rsidR="00DE4D27" w:rsidRPr="00AD6703" w:rsidRDefault="00DE4D27" w:rsidP="00DE4D27">
      <w:pPr>
        <w:rPr>
          <w:sz w:val="22"/>
          <w:szCs w:val="22"/>
        </w:rPr>
      </w:pPr>
      <w:r w:rsidRPr="00AD6703">
        <w:rPr>
          <w:rFonts w:ascii="Segoe UI Emoji" w:hAnsi="Segoe UI Emoji" w:cs="Segoe UI Emoji"/>
          <w:sz w:val="22"/>
          <w:szCs w:val="22"/>
        </w:rPr>
        <w:t>✅</w:t>
      </w:r>
      <w:r w:rsidRPr="00AD6703">
        <w:rPr>
          <w:sz w:val="22"/>
          <w:szCs w:val="22"/>
        </w:rPr>
        <w:t xml:space="preserve"> Identified top cities and provinces with high demand</w:t>
      </w:r>
    </w:p>
    <w:p w14:paraId="277EDD2C" w14:textId="77777777" w:rsidR="00DE4D27" w:rsidRPr="00AD6703" w:rsidRDefault="00DE4D27" w:rsidP="00DE4D27">
      <w:pPr>
        <w:rPr>
          <w:sz w:val="22"/>
          <w:szCs w:val="22"/>
        </w:rPr>
      </w:pPr>
    </w:p>
    <w:p w14:paraId="666B68B2" w14:textId="77777777" w:rsidR="00DE4D27" w:rsidRPr="00AD6703" w:rsidRDefault="00DE4D27" w:rsidP="00DE4D27">
      <w:pPr>
        <w:rPr>
          <w:sz w:val="22"/>
          <w:szCs w:val="22"/>
        </w:rPr>
      </w:pPr>
    </w:p>
    <w:p w14:paraId="2670A609" w14:textId="77777777" w:rsidR="00DE4D27" w:rsidRPr="00AD6703" w:rsidRDefault="00DE4D27" w:rsidP="00DE4D27">
      <w:pPr>
        <w:rPr>
          <w:sz w:val="22"/>
          <w:szCs w:val="22"/>
        </w:rPr>
      </w:pPr>
    </w:p>
    <w:p w14:paraId="48F7B979" w14:textId="77777777" w:rsidR="00DE4D27" w:rsidRPr="00AD6703" w:rsidRDefault="00DE4D27" w:rsidP="00DE4D27">
      <w:pPr>
        <w:pStyle w:val="Heading2"/>
        <w:rPr>
          <w:color w:val="auto"/>
        </w:rPr>
      </w:pPr>
      <w:bookmarkStart w:id="40" w:name="_Toc201582889"/>
      <w:r w:rsidRPr="00AD6703">
        <w:rPr>
          <w:color w:val="auto"/>
        </w:rPr>
        <w:t>3.6 Product/Service Offering Models</w:t>
      </w:r>
      <w:bookmarkEnd w:id="40"/>
    </w:p>
    <w:p w14:paraId="46BD9183" w14:textId="4A9E6622" w:rsidR="00DE4D27" w:rsidRPr="00AD6703" w:rsidRDefault="00DE4D27" w:rsidP="00DE4D27">
      <w:pPr>
        <w:pStyle w:val="ListParagraph"/>
        <w:numPr>
          <w:ilvl w:val="0"/>
          <w:numId w:val="12"/>
        </w:numPr>
        <w:rPr>
          <w:sz w:val="22"/>
          <w:szCs w:val="22"/>
        </w:rPr>
      </w:pPr>
      <w:r w:rsidRPr="00AD6703">
        <w:rPr>
          <w:b/>
          <w:bCs/>
          <w:sz w:val="22"/>
          <w:szCs w:val="22"/>
        </w:rPr>
        <w:t>Basic:</w:t>
      </w:r>
      <w:r w:rsidRPr="00AD6703">
        <w:rPr>
          <w:sz w:val="22"/>
          <w:szCs w:val="22"/>
        </w:rPr>
        <w:t xml:space="preserve"> Free trial with limited access to </w:t>
      </w:r>
      <w:proofErr w:type="spellStart"/>
      <w:r w:rsidRPr="00AD6703">
        <w:rPr>
          <w:sz w:val="22"/>
          <w:szCs w:val="22"/>
        </w:rPr>
        <w:t>MCQs</w:t>
      </w:r>
      <w:proofErr w:type="spellEnd"/>
    </w:p>
    <w:p w14:paraId="734F9551" w14:textId="39C10F67" w:rsidR="00DE4D27" w:rsidRPr="00AD6703" w:rsidRDefault="00DE4D27" w:rsidP="00DE4D27">
      <w:pPr>
        <w:pStyle w:val="ListParagraph"/>
        <w:numPr>
          <w:ilvl w:val="0"/>
          <w:numId w:val="12"/>
        </w:numPr>
        <w:rPr>
          <w:sz w:val="22"/>
          <w:szCs w:val="22"/>
        </w:rPr>
      </w:pPr>
      <w:r w:rsidRPr="00AD6703">
        <w:rPr>
          <w:b/>
          <w:bCs/>
          <w:sz w:val="22"/>
          <w:szCs w:val="22"/>
        </w:rPr>
        <w:t>Standard:</w:t>
      </w:r>
      <w:r w:rsidRPr="00AD6703">
        <w:rPr>
          <w:sz w:val="22"/>
          <w:szCs w:val="22"/>
        </w:rPr>
        <w:t xml:space="preserve"> Full access to question bank, notes, past papers, tests</w:t>
      </w:r>
    </w:p>
    <w:p w14:paraId="1FFC1405" w14:textId="3E78AF38" w:rsidR="00DE4D27" w:rsidRPr="00AD6703" w:rsidRDefault="00DE4D27" w:rsidP="00DE4D27">
      <w:pPr>
        <w:pStyle w:val="ListParagraph"/>
        <w:numPr>
          <w:ilvl w:val="0"/>
          <w:numId w:val="12"/>
        </w:numPr>
        <w:rPr>
          <w:sz w:val="22"/>
          <w:szCs w:val="22"/>
        </w:rPr>
      </w:pPr>
      <w:r w:rsidRPr="00AD6703">
        <w:rPr>
          <w:b/>
          <w:bCs/>
          <w:sz w:val="22"/>
          <w:szCs w:val="22"/>
        </w:rPr>
        <w:t>Premium (Future Plan):</w:t>
      </w:r>
      <w:r w:rsidRPr="00AD6703">
        <w:rPr>
          <w:sz w:val="22"/>
          <w:szCs w:val="22"/>
        </w:rPr>
        <w:t xml:space="preserve"> Includes video lectures, progress reports, and one-on-one mentoring</w:t>
      </w:r>
    </w:p>
    <w:p w14:paraId="2498BEDD" w14:textId="77777777" w:rsidR="00DE4D27" w:rsidRPr="00AD6703" w:rsidRDefault="00DE4D27" w:rsidP="00DE4D27">
      <w:pPr>
        <w:pStyle w:val="ListParagraph"/>
        <w:numPr>
          <w:ilvl w:val="0"/>
          <w:numId w:val="12"/>
        </w:numPr>
        <w:rPr>
          <w:sz w:val="22"/>
          <w:szCs w:val="22"/>
        </w:rPr>
      </w:pPr>
      <w:r w:rsidRPr="00AD6703">
        <w:rPr>
          <w:b/>
          <w:bCs/>
          <w:sz w:val="22"/>
          <w:szCs w:val="22"/>
        </w:rPr>
        <w:t>Custom (Institutional Sales):</w:t>
      </w:r>
      <w:r w:rsidRPr="00AD6703">
        <w:rPr>
          <w:sz w:val="22"/>
          <w:szCs w:val="22"/>
        </w:rPr>
        <w:t xml:space="preserve"> Bulk licenses for schools or coaching </w:t>
      </w:r>
      <w:proofErr w:type="spellStart"/>
      <w:r w:rsidRPr="00AD6703">
        <w:rPr>
          <w:sz w:val="22"/>
          <w:szCs w:val="22"/>
        </w:rPr>
        <w:t>centers</w:t>
      </w:r>
      <w:proofErr w:type="spellEnd"/>
      <w:r w:rsidRPr="00AD6703">
        <w:rPr>
          <w:sz w:val="22"/>
          <w:szCs w:val="22"/>
        </w:rPr>
        <w:t xml:space="preserve"> with analytics dashboard</w:t>
      </w:r>
    </w:p>
    <w:p w14:paraId="12DEDCDC" w14:textId="77777777" w:rsidR="00DE4D27" w:rsidRPr="00AD6703" w:rsidRDefault="00DE4D27" w:rsidP="00DE4D27">
      <w:pPr>
        <w:rPr>
          <w:sz w:val="22"/>
          <w:szCs w:val="22"/>
        </w:rPr>
      </w:pPr>
    </w:p>
    <w:p w14:paraId="0ACB9CB9" w14:textId="77777777" w:rsidR="00DE4D27" w:rsidRPr="00AD6703" w:rsidRDefault="00DE4D27" w:rsidP="00DE4D27">
      <w:pPr>
        <w:pStyle w:val="Heading2"/>
        <w:rPr>
          <w:color w:val="auto"/>
        </w:rPr>
      </w:pPr>
      <w:bookmarkStart w:id="41" w:name="_Toc201582890"/>
      <w:r w:rsidRPr="00AD6703">
        <w:rPr>
          <w:color w:val="auto"/>
        </w:rPr>
        <w:t>3.7 Differentiation Strategy</w:t>
      </w:r>
      <w:bookmarkEnd w:id="41"/>
    </w:p>
    <w:p w14:paraId="27161833" w14:textId="3E9488DC" w:rsidR="00DE4D27" w:rsidRPr="00AD6703" w:rsidRDefault="00DE4D27" w:rsidP="00DE4D27">
      <w:pPr>
        <w:pStyle w:val="ListParagraph"/>
        <w:numPr>
          <w:ilvl w:val="0"/>
          <w:numId w:val="13"/>
        </w:numPr>
        <w:rPr>
          <w:sz w:val="22"/>
          <w:szCs w:val="22"/>
        </w:rPr>
      </w:pPr>
      <w:r w:rsidRPr="00AD6703">
        <w:rPr>
          <w:sz w:val="22"/>
          <w:szCs w:val="22"/>
        </w:rPr>
        <w:t>Risen Academy stands out due to:</w:t>
      </w:r>
    </w:p>
    <w:p w14:paraId="60D0AE2B" w14:textId="63533411" w:rsidR="00DE4D27" w:rsidRPr="00AD6703" w:rsidRDefault="00DE4D27" w:rsidP="00DE4D27">
      <w:pPr>
        <w:pStyle w:val="ListParagraph"/>
        <w:numPr>
          <w:ilvl w:val="0"/>
          <w:numId w:val="13"/>
        </w:numPr>
        <w:rPr>
          <w:sz w:val="22"/>
          <w:szCs w:val="22"/>
        </w:rPr>
      </w:pPr>
      <w:r w:rsidRPr="00AD6703">
        <w:rPr>
          <w:sz w:val="22"/>
          <w:szCs w:val="22"/>
        </w:rPr>
        <w:lastRenderedPageBreak/>
        <w:t>The largest MDCAT MCQ bank in Pakistan</w:t>
      </w:r>
    </w:p>
    <w:p w14:paraId="3776FC2C" w14:textId="0A014958" w:rsidR="00DE4D27" w:rsidRPr="00AD6703" w:rsidRDefault="00DE4D27" w:rsidP="00DE4D27">
      <w:pPr>
        <w:pStyle w:val="ListParagraph"/>
        <w:numPr>
          <w:ilvl w:val="0"/>
          <w:numId w:val="13"/>
        </w:numPr>
        <w:rPr>
          <w:sz w:val="22"/>
          <w:szCs w:val="22"/>
        </w:rPr>
      </w:pPr>
      <w:r w:rsidRPr="00AD6703">
        <w:rPr>
          <w:sz w:val="22"/>
          <w:szCs w:val="22"/>
        </w:rPr>
        <w:t>24/7 mentorship by qualified MBBS students</w:t>
      </w:r>
    </w:p>
    <w:p w14:paraId="3E0CC738" w14:textId="6E676E49" w:rsidR="00DE4D27" w:rsidRPr="00AD6703" w:rsidRDefault="00DE4D27" w:rsidP="00DE4D27">
      <w:pPr>
        <w:pStyle w:val="ListParagraph"/>
        <w:numPr>
          <w:ilvl w:val="0"/>
          <w:numId w:val="13"/>
        </w:numPr>
        <w:rPr>
          <w:sz w:val="22"/>
          <w:szCs w:val="22"/>
        </w:rPr>
      </w:pPr>
      <w:r w:rsidRPr="00AD6703">
        <w:rPr>
          <w:sz w:val="22"/>
          <w:szCs w:val="22"/>
        </w:rPr>
        <w:t>Detailed, concept-based explanations with each question</w:t>
      </w:r>
    </w:p>
    <w:p w14:paraId="0B43873D" w14:textId="77777777" w:rsidR="00DE4D27" w:rsidRPr="00AD6703" w:rsidRDefault="00DE4D27" w:rsidP="00DE4D27">
      <w:pPr>
        <w:pStyle w:val="ListParagraph"/>
        <w:numPr>
          <w:ilvl w:val="0"/>
          <w:numId w:val="13"/>
        </w:numPr>
        <w:rPr>
          <w:sz w:val="22"/>
          <w:szCs w:val="22"/>
        </w:rPr>
      </w:pPr>
      <w:r w:rsidRPr="00AD6703">
        <w:rPr>
          <w:sz w:val="22"/>
          <w:szCs w:val="22"/>
        </w:rPr>
        <w:t>Real-time feedback and adaptive testing in the future</w:t>
      </w:r>
    </w:p>
    <w:p w14:paraId="38A7E51C" w14:textId="77777777" w:rsidR="00DE4D27" w:rsidRPr="00AD6703" w:rsidRDefault="00DE4D27" w:rsidP="00DE4D27">
      <w:pPr>
        <w:rPr>
          <w:sz w:val="22"/>
          <w:szCs w:val="22"/>
        </w:rPr>
      </w:pPr>
    </w:p>
    <w:p w14:paraId="1C0D349F" w14:textId="77777777" w:rsidR="00DE4D27" w:rsidRPr="00AD6703" w:rsidRDefault="00DE4D27" w:rsidP="00DE4D27">
      <w:pPr>
        <w:pStyle w:val="Heading2"/>
        <w:rPr>
          <w:color w:val="auto"/>
        </w:rPr>
      </w:pPr>
      <w:bookmarkStart w:id="42" w:name="_Toc201582891"/>
      <w:r w:rsidRPr="00AD6703">
        <w:rPr>
          <w:color w:val="auto"/>
        </w:rPr>
        <w:t>3.8 R&amp;D Activities</w:t>
      </w:r>
      <w:bookmarkEnd w:id="42"/>
    </w:p>
    <w:p w14:paraId="77B35779" w14:textId="015B9E39" w:rsidR="00DE4D27" w:rsidRPr="00AD6703" w:rsidRDefault="00DE4D27" w:rsidP="00DE4D27">
      <w:pPr>
        <w:pStyle w:val="ListParagraph"/>
        <w:numPr>
          <w:ilvl w:val="0"/>
          <w:numId w:val="14"/>
        </w:numPr>
        <w:rPr>
          <w:sz w:val="22"/>
          <w:szCs w:val="22"/>
        </w:rPr>
      </w:pPr>
      <w:r w:rsidRPr="00AD6703">
        <w:rPr>
          <w:sz w:val="22"/>
          <w:szCs w:val="22"/>
        </w:rPr>
        <w:t>Ongoing content review to stay updated with PMDC syllabus</w:t>
      </w:r>
    </w:p>
    <w:p w14:paraId="5E3119D1" w14:textId="32D18F21" w:rsidR="00DE4D27" w:rsidRPr="00AD6703" w:rsidRDefault="00DE4D27" w:rsidP="00DE4D27">
      <w:pPr>
        <w:pStyle w:val="ListParagraph"/>
        <w:numPr>
          <w:ilvl w:val="0"/>
          <w:numId w:val="14"/>
        </w:numPr>
        <w:rPr>
          <w:sz w:val="22"/>
          <w:szCs w:val="22"/>
        </w:rPr>
      </w:pPr>
      <w:r w:rsidRPr="00AD6703">
        <w:rPr>
          <w:sz w:val="22"/>
          <w:szCs w:val="22"/>
        </w:rPr>
        <w:t>Regular testing of platform usability and mobile responsiveness</w:t>
      </w:r>
    </w:p>
    <w:p w14:paraId="682B5C3D" w14:textId="2C6CB517" w:rsidR="00DE4D27" w:rsidRPr="00AD6703" w:rsidRDefault="00DE4D27" w:rsidP="00DE4D27">
      <w:pPr>
        <w:pStyle w:val="ListParagraph"/>
        <w:numPr>
          <w:ilvl w:val="0"/>
          <w:numId w:val="14"/>
        </w:numPr>
        <w:rPr>
          <w:sz w:val="22"/>
          <w:szCs w:val="22"/>
        </w:rPr>
      </w:pPr>
      <w:r w:rsidRPr="00AD6703">
        <w:rPr>
          <w:sz w:val="22"/>
          <w:szCs w:val="22"/>
        </w:rPr>
        <w:t>Development of new features such as progress tracking and AI-generated quizzes</w:t>
      </w:r>
    </w:p>
    <w:p w14:paraId="283F21F5" w14:textId="1FF60D1C" w:rsidR="00DE4D27" w:rsidRPr="00AD6703" w:rsidRDefault="00DE4D27" w:rsidP="00DE4D27">
      <w:pPr>
        <w:pStyle w:val="ListParagraph"/>
        <w:numPr>
          <w:ilvl w:val="0"/>
          <w:numId w:val="14"/>
        </w:numPr>
        <w:rPr>
          <w:sz w:val="22"/>
          <w:szCs w:val="22"/>
        </w:rPr>
      </w:pPr>
      <w:r w:rsidRPr="00AD6703">
        <w:rPr>
          <w:sz w:val="22"/>
          <w:szCs w:val="22"/>
        </w:rPr>
        <w:t>Mentor feedback loops to improve explanations and service quality</w:t>
      </w:r>
    </w:p>
    <w:p w14:paraId="190671E6" w14:textId="77777777" w:rsidR="00DE4D27" w:rsidRPr="00AD6703" w:rsidRDefault="00DE4D27" w:rsidP="00DE4D27">
      <w:pPr>
        <w:pStyle w:val="Heading2"/>
        <w:rPr>
          <w:color w:val="auto"/>
        </w:rPr>
      </w:pPr>
      <w:bookmarkStart w:id="43" w:name="_Toc201582892"/>
      <w:r w:rsidRPr="00AD6703">
        <w:rPr>
          <w:color w:val="auto"/>
        </w:rPr>
        <w:t>3.9 Success Forecast</w:t>
      </w:r>
      <w:bookmarkEnd w:id="43"/>
    </w:p>
    <w:p w14:paraId="32421A40" w14:textId="734A75B1" w:rsidR="00DE4D27" w:rsidRPr="00AD6703" w:rsidRDefault="00DE4D27" w:rsidP="00DE4D27">
      <w:pPr>
        <w:pStyle w:val="ListParagraph"/>
        <w:numPr>
          <w:ilvl w:val="0"/>
          <w:numId w:val="15"/>
        </w:numPr>
        <w:rPr>
          <w:sz w:val="22"/>
          <w:szCs w:val="22"/>
        </w:rPr>
      </w:pPr>
      <w:r w:rsidRPr="00AD6703">
        <w:rPr>
          <w:sz w:val="22"/>
          <w:szCs w:val="22"/>
        </w:rPr>
        <w:t>Break-Even Point: Estimated within the first year with a base of ~500 paid users</w:t>
      </w:r>
    </w:p>
    <w:p w14:paraId="70663767" w14:textId="0A920EA0" w:rsidR="00DE4D27" w:rsidRPr="00AD6703" w:rsidRDefault="00DE4D27" w:rsidP="00DE4D27">
      <w:pPr>
        <w:pStyle w:val="ListParagraph"/>
        <w:numPr>
          <w:ilvl w:val="0"/>
          <w:numId w:val="15"/>
        </w:numPr>
        <w:rPr>
          <w:sz w:val="22"/>
          <w:szCs w:val="22"/>
        </w:rPr>
      </w:pPr>
      <w:r w:rsidRPr="00AD6703">
        <w:rPr>
          <w:sz w:val="22"/>
          <w:szCs w:val="22"/>
        </w:rPr>
        <w:t>Short-Term Goals: Reach 1,000 paid users, introduce mobile app, expand past papers</w:t>
      </w:r>
    </w:p>
    <w:p w14:paraId="6CB268CD" w14:textId="2047C567" w:rsidR="00DE4D27" w:rsidRPr="00AD6703" w:rsidRDefault="00DE4D27" w:rsidP="00DE4D27">
      <w:pPr>
        <w:pStyle w:val="ListParagraph"/>
        <w:numPr>
          <w:ilvl w:val="0"/>
          <w:numId w:val="15"/>
        </w:numPr>
        <w:rPr>
          <w:sz w:val="22"/>
          <w:szCs w:val="22"/>
        </w:rPr>
      </w:pPr>
      <w:r w:rsidRPr="00AD6703">
        <w:rPr>
          <w:sz w:val="22"/>
          <w:szCs w:val="22"/>
        </w:rPr>
        <w:t>Long-Term Goals: Add ECAT and NUMS prep, partner with institutions, achieve 10,000+ users within 3 years</w:t>
      </w:r>
    </w:p>
    <w:p w14:paraId="136B63AE" w14:textId="77777777" w:rsidR="00DE4D27" w:rsidRPr="00AD6703" w:rsidRDefault="00DE4D27" w:rsidP="00DE4D27">
      <w:pPr>
        <w:pStyle w:val="ListParagraph"/>
        <w:numPr>
          <w:ilvl w:val="0"/>
          <w:numId w:val="15"/>
        </w:numPr>
        <w:rPr>
          <w:sz w:val="22"/>
          <w:szCs w:val="22"/>
        </w:rPr>
      </w:pPr>
      <w:r w:rsidRPr="00AD6703">
        <w:rPr>
          <w:sz w:val="22"/>
          <w:szCs w:val="22"/>
        </w:rPr>
        <w:t>Key Metrics: Subscriber growth, average test scores, engagement time per user</w:t>
      </w:r>
    </w:p>
    <w:p w14:paraId="19DBD092" w14:textId="77777777" w:rsidR="00DE4D27" w:rsidRPr="00AD6703" w:rsidRDefault="00DE4D27" w:rsidP="00DE4D27">
      <w:pPr>
        <w:rPr>
          <w:sz w:val="22"/>
          <w:szCs w:val="22"/>
        </w:rPr>
      </w:pPr>
    </w:p>
    <w:p w14:paraId="20DD3A05" w14:textId="77777777" w:rsidR="00DE4D27" w:rsidRPr="00AD6703" w:rsidRDefault="00DE4D27" w:rsidP="00DE4D27">
      <w:pPr>
        <w:pStyle w:val="Heading2"/>
        <w:rPr>
          <w:color w:val="auto"/>
        </w:rPr>
      </w:pPr>
      <w:bookmarkStart w:id="44" w:name="_Toc201582893"/>
      <w:r w:rsidRPr="00AD6703">
        <w:rPr>
          <w:color w:val="auto"/>
        </w:rPr>
        <w:t>3.10 Ice Cream Parlour Case (Model Example for Comparison)</w:t>
      </w:r>
      <w:bookmarkEnd w:id="44"/>
    </w:p>
    <w:p w14:paraId="5AD86322" w14:textId="593B279F" w:rsidR="00DE4D27" w:rsidRPr="00AD6703" w:rsidRDefault="00DE4D27" w:rsidP="00DE4D27">
      <w:pPr>
        <w:pStyle w:val="ListParagraph"/>
        <w:numPr>
          <w:ilvl w:val="0"/>
          <w:numId w:val="16"/>
        </w:numPr>
        <w:rPr>
          <w:sz w:val="22"/>
          <w:szCs w:val="22"/>
        </w:rPr>
      </w:pPr>
      <w:r w:rsidRPr="00AD6703">
        <w:rPr>
          <w:sz w:val="22"/>
          <w:szCs w:val="22"/>
        </w:rPr>
        <w:t>While a physical business like an ice cream parlour deals with taste tests, location surveys, and pricing models, Risen Academy applies similar research principles digitally:</w:t>
      </w:r>
    </w:p>
    <w:p w14:paraId="0F61AD5E" w14:textId="4D6BE796" w:rsidR="00DE4D27" w:rsidRPr="00AD6703" w:rsidRDefault="00DE4D27" w:rsidP="00DE4D27">
      <w:pPr>
        <w:pStyle w:val="ListParagraph"/>
        <w:numPr>
          <w:ilvl w:val="0"/>
          <w:numId w:val="16"/>
        </w:numPr>
        <w:rPr>
          <w:sz w:val="22"/>
          <w:szCs w:val="22"/>
        </w:rPr>
      </w:pPr>
      <w:r w:rsidRPr="00AD6703">
        <w:rPr>
          <w:sz w:val="22"/>
          <w:szCs w:val="22"/>
        </w:rPr>
        <w:t xml:space="preserve">Instead of sampling </w:t>
      </w:r>
      <w:proofErr w:type="spellStart"/>
      <w:r w:rsidRPr="00AD6703">
        <w:rPr>
          <w:sz w:val="22"/>
          <w:szCs w:val="22"/>
        </w:rPr>
        <w:t>flavors</w:t>
      </w:r>
      <w:proofErr w:type="spellEnd"/>
      <w:r w:rsidRPr="00AD6703">
        <w:rPr>
          <w:sz w:val="22"/>
          <w:szCs w:val="22"/>
        </w:rPr>
        <w:t>, it tests features like full-length mock exams</w:t>
      </w:r>
    </w:p>
    <w:p w14:paraId="33EE4577" w14:textId="3FA043C1" w:rsidR="00DE4D27" w:rsidRPr="00AD6703" w:rsidRDefault="00DE4D27" w:rsidP="00DE4D27">
      <w:pPr>
        <w:pStyle w:val="ListParagraph"/>
        <w:numPr>
          <w:ilvl w:val="0"/>
          <w:numId w:val="16"/>
        </w:numPr>
        <w:rPr>
          <w:sz w:val="22"/>
          <w:szCs w:val="22"/>
        </w:rPr>
      </w:pPr>
      <w:r w:rsidRPr="00AD6703">
        <w:rPr>
          <w:sz w:val="22"/>
          <w:szCs w:val="22"/>
        </w:rPr>
        <w:t>Instead of location surveys, it uses user heatmaps and engagement metrics</w:t>
      </w:r>
    </w:p>
    <w:p w14:paraId="56EBC52A" w14:textId="77777777" w:rsidR="00DE4D27" w:rsidRPr="00AD6703" w:rsidRDefault="00DE4D27" w:rsidP="00DE4D27">
      <w:pPr>
        <w:pStyle w:val="ListParagraph"/>
        <w:numPr>
          <w:ilvl w:val="0"/>
          <w:numId w:val="16"/>
        </w:numPr>
        <w:rPr>
          <w:sz w:val="22"/>
          <w:szCs w:val="22"/>
        </w:rPr>
      </w:pPr>
      <w:r w:rsidRPr="00AD6703">
        <w:rPr>
          <w:sz w:val="22"/>
          <w:szCs w:val="22"/>
        </w:rPr>
        <w:t>Instead of physical inventory, it manages digital content and server loads</w:t>
      </w:r>
    </w:p>
    <w:p w14:paraId="572DAED8" w14:textId="2DF7BB6B" w:rsidR="0046362F" w:rsidRPr="00AD6703" w:rsidRDefault="00DE4D27" w:rsidP="00DE4D27">
      <w:pPr>
        <w:pStyle w:val="ListParagraph"/>
        <w:numPr>
          <w:ilvl w:val="0"/>
          <w:numId w:val="16"/>
        </w:numPr>
        <w:rPr>
          <w:sz w:val="22"/>
          <w:szCs w:val="22"/>
        </w:rPr>
      </w:pPr>
      <w:r w:rsidRPr="00AD6703">
        <w:rPr>
          <w:sz w:val="22"/>
          <w:szCs w:val="22"/>
        </w:rPr>
        <w:t>Both businesses rely on understanding their target market and refining their product based on continuous feedback.</w:t>
      </w:r>
    </w:p>
    <w:p w14:paraId="10E9C18C" w14:textId="77777777" w:rsidR="0046362F" w:rsidRPr="00AD6703" w:rsidRDefault="0046362F" w:rsidP="0046362F">
      <w:pPr>
        <w:rPr>
          <w:sz w:val="22"/>
          <w:szCs w:val="22"/>
        </w:rPr>
      </w:pPr>
    </w:p>
    <w:p w14:paraId="51EFDFBD" w14:textId="77777777" w:rsidR="0046362F" w:rsidRPr="00AD6703" w:rsidRDefault="0046362F" w:rsidP="0046362F">
      <w:pPr>
        <w:rPr>
          <w:sz w:val="22"/>
          <w:szCs w:val="22"/>
        </w:rPr>
      </w:pPr>
    </w:p>
    <w:p w14:paraId="64EF03A7" w14:textId="77777777" w:rsidR="0046362F" w:rsidRPr="00AD6703" w:rsidRDefault="0046362F" w:rsidP="0046362F">
      <w:pPr>
        <w:rPr>
          <w:sz w:val="22"/>
          <w:szCs w:val="22"/>
        </w:rPr>
      </w:pPr>
    </w:p>
    <w:p w14:paraId="0998812D" w14:textId="77777777" w:rsidR="0046362F" w:rsidRPr="00AD6703" w:rsidRDefault="0046362F" w:rsidP="0046362F">
      <w:pPr>
        <w:rPr>
          <w:sz w:val="22"/>
          <w:szCs w:val="22"/>
        </w:rPr>
      </w:pPr>
    </w:p>
    <w:p w14:paraId="354CEBAF" w14:textId="77777777" w:rsidR="0046362F" w:rsidRDefault="0046362F" w:rsidP="0046362F">
      <w:pPr>
        <w:rPr>
          <w:sz w:val="22"/>
          <w:szCs w:val="22"/>
        </w:rPr>
      </w:pPr>
    </w:p>
    <w:p w14:paraId="33FA937F" w14:textId="77777777" w:rsidR="00AD6703" w:rsidRDefault="00AD6703" w:rsidP="0046362F">
      <w:pPr>
        <w:rPr>
          <w:sz w:val="22"/>
          <w:szCs w:val="22"/>
        </w:rPr>
      </w:pPr>
    </w:p>
    <w:p w14:paraId="2C3AD2F3" w14:textId="77777777" w:rsidR="00AD6703" w:rsidRDefault="00AD6703" w:rsidP="0046362F">
      <w:pPr>
        <w:rPr>
          <w:sz w:val="22"/>
          <w:szCs w:val="22"/>
        </w:rPr>
      </w:pPr>
    </w:p>
    <w:p w14:paraId="4CCE05B9" w14:textId="77777777" w:rsidR="00AD6703" w:rsidRDefault="00AD6703" w:rsidP="0046362F">
      <w:pPr>
        <w:rPr>
          <w:sz w:val="22"/>
          <w:szCs w:val="22"/>
        </w:rPr>
      </w:pPr>
    </w:p>
    <w:p w14:paraId="2ABF8475" w14:textId="77777777" w:rsidR="00AD6703" w:rsidRPr="00AD6703" w:rsidRDefault="00AD6703" w:rsidP="0046362F">
      <w:pPr>
        <w:rPr>
          <w:sz w:val="22"/>
          <w:szCs w:val="22"/>
        </w:rPr>
      </w:pPr>
    </w:p>
    <w:p w14:paraId="69ECD0EC" w14:textId="77777777" w:rsidR="00DE4D27" w:rsidRPr="00AD6703" w:rsidRDefault="00DE4D27" w:rsidP="00DE4D27">
      <w:pPr>
        <w:pStyle w:val="Heading1"/>
        <w:rPr>
          <w:color w:val="auto"/>
        </w:rPr>
      </w:pPr>
      <w:bookmarkStart w:id="45" w:name="_Toc201582894"/>
      <w:r w:rsidRPr="00AD6703">
        <w:rPr>
          <w:color w:val="auto"/>
        </w:rPr>
        <w:lastRenderedPageBreak/>
        <w:t>CHAPTER 4: OPERATIONS &amp; HUMAN RESOURCE PLAN</w:t>
      </w:r>
      <w:bookmarkEnd w:id="45"/>
    </w:p>
    <w:p w14:paraId="3D17D5A9" w14:textId="77777777" w:rsidR="00DE4D27" w:rsidRPr="00AD6703" w:rsidRDefault="00DE4D27" w:rsidP="00DE4D27">
      <w:pPr>
        <w:pStyle w:val="Heading2"/>
        <w:rPr>
          <w:color w:val="auto"/>
        </w:rPr>
      </w:pPr>
      <w:bookmarkStart w:id="46" w:name="_Toc201582895"/>
      <w:r w:rsidRPr="00AD6703">
        <w:rPr>
          <w:color w:val="auto"/>
        </w:rPr>
        <w:t>4.1 Business Location</w:t>
      </w:r>
      <w:bookmarkEnd w:id="46"/>
    </w:p>
    <w:p w14:paraId="1D3A89BD" w14:textId="72CD1CD8" w:rsidR="00DE4D27" w:rsidRPr="00AD6703" w:rsidRDefault="00DE4D27" w:rsidP="00DE4D27">
      <w:pPr>
        <w:rPr>
          <w:sz w:val="22"/>
          <w:szCs w:val="22"/>
        </w:rPr>
      </w:pPr>
      <w:r w:rsidRPr="00AD6703">
        <w:rPr>
          <w:sz w:val="22"/>
          <w:szCs w:val="22"/>
        </w:rPr>
        <w:t>Risen Academy operates entirely online, eliminating the need for physical office space. The website (https://risenacademy.online) serves as the core operational hub. Content development and technical maintenance are managed remotely, enabling flexibility and cost-efficiency.</w:t>
      </w:r>
    </w:p>
    <w:p w14:paraId="69C2DF97" w14:textId="77777777" w:rsidR="00DE4D27" w:rsidRPr="00AD6703" w:rsidRDefault="00DE4D27" w:rsidP="00DE4D27">
      <w:pPr>
        <w:pStyle w:val="Heading2"/>
        <w:rPr>
          <w:color w:val="auto"/>
        </w:rPr>
      </w:pPr>
      <w:bookmarkStart w:id="47" w:name="_Toc201582896"/>
      <w:r w:rsidRPr="00AD6703">
        <w:rPr>
          <w:color w:val="auto"/>
        </w:rPr>
        <w:t>4.2 Supplier &amp; Transport Linkages</w:t>
      </w:r>
      <w:bookmarkEnd w:id="47"/>
    </w:p>
    <w:p w14:paraId="06F2CE82" w14:textId="51523A29" w:rsidR="00DE4D27" w:rsidRPr="00AD6703" w:rsidRDefault="00DE4D27" w:rsidP="00DE4D27">
      <w:pPr>
        <w:rPr>
          <w:sz w:val="22"/>
          <w:szCs w:val="22"/>
        </w:rPr>
      </w:pPr>
      <w:r w:rsidRPr="00AD6703">
        <w:rPr>
          <w:sz w:val="22"/>
          <w:szCs w:val="22"/>
        </w:rPr>
        <w:t>Being a digital platform, Risen Academy has no traditional suppliers or physical transport needs. However, it relies on:</w:t>
      </w:r>
    </w:p>
    <w:p w14:paraId="2782A6C0" w14:textId="5A8E0E8F" w:rsidR="00DE4D27" w:rsidRPr="00AD6703" w:rsidRDefault="00DE4D27" w:rsidP="00DE4D27">
      <w:pPr>
        <w:pStyle w:val="ListParagraph"/>
        <w:numPr>
          <w:ilvl w:val="0"/>
          <w:numId w:val="17"/>
        </w:numPr>
        <w:rPr>
          <w:sz w:val="22"/>
          <w:szCs w:val="22"/>
        </w:rPr>
      </w:pPr>
      <w:r w:rsidRPr="00AD6703">
        <w:rPr>
          <w:sz w:val="22"/>
          <w:szCs w:val="22"/>
        </w:rPr>
        <w:t>Hosting Providers: For website and database storage</w:t>
      </w:r>
    </w:p>
    <w:p w14:paraId="79CDD93C" w14:textId="16D171B9" w:rsidR="00DE4D27" w:rsidRPr="00AD6703" w:rsidRDefault="00DE4D27" w:rsidP="00DE4D27">
      <w:pPr>
        <w:pStyle w:val="ListParagraph"/>
        <w:numPr>
          <w:ilvl w:val="0"/>
          <w:numId w:val="17"/>
        </w:numPr>
        <w:rPr>
          <w:sz w:val="22"/>
          <w:szCs w:val="22"/>
        </w:rPr>
      </w:pPr>
      <w:r w:rsidRPr="00AD6703">
        <w:rPr>
          <w:sz w:val="22"/>
          <w:szCs w:val="22"/>
        </w:rPr>
        <w:t>Content Creators: Subject experts (MBBS students) who provide academic material</w:t>
      </w:r>
    </w:p>
    <w:p w14:paraId="34FAA222" w14:textId="2E334EE3" w:rsidR="00DE4D27" w:rsidRPr="00AD6703" w:rsidRDefault="00DE4D27" w:rsidP="00DE4D27">
      <w:pPr>
        <w:pStyle w:val="ListParagraph"/>
        <w:numPr>
          <w:ilvl w:val="0"/>
          <w:numId w:val="17"/>
        </w:numPr>
        <w:rPr>
          <w:sz w:val="22"/>
          <w:szCs w:val="22"/>
        </w:rPr>
      </w:pPr>
      <w:r w:rsidRPr="00AD6703">
        <w:rPr>
          <w:sz w:val="22"/>
          <w:szCs w:val="22"/>
        </w:rPr>
        <w:t>Software Tools: Used for quizzes, analytics, and content management</w:t>
      </w:r>
    </w:p>
    <w:p w14:paraId="0E2ABABC" w14:textId="77777777" w:rsidR="00DE4D27" w:rsidRPr="00AD6703" w:rsidRDefault="00DE4D27" w:rsidP="00DE4D27">
      <w:pPr>
        <w:pStyle w:val="Heading2"/>
        <w:rPr>
          <w:color w:val="auto"/>
        </w:rPr>
      </w:pPr>
      <w:bookmarkStart w:id="48" w:name="_Toc201582897"/>
      <w:r w:rsidRPr="00AD6703">
        <w:rPr>
          <w:color w:val="auto"/>
        </w:rPr>
        <w:t>4.3 Supply Chain Structure</w:t>
      </w:r>
      <w:bookmarkEnd w:id="48"/>
    </w:p>
    <w:p w14:paraId="7DA7ABD2" w14:textId="49A196DC" w:rsidR="00DE4D27" w:rsidRPr="00AD6703" w:rsidRDefault="00DE4D27" w:rsidP="00E337A3">
      <w:pPr>
        <w:pStyle w:val="ListParagraph"/>
        <w:numPr>
          <w:ilvl w:val="0"/>
          <w:numId w:val="18"/>
        </w:numPr>
        <w:rPr>
          <w:sz w:val="22"/>
          <w:szCs w:val="22"/>
        </w:rPr>
      </w:pPr>
      <w:r w:rsidRPr="00AD6703">
        <w:rPr>
          <w:sz w:val="22"/>
          <w:szCs w:val="22"/>
        </w:rPr>
        <w:t>Local: MBBS students and mentors from Pakistani universities provide academic content and real-time support</w:t>
      </w:r>
    </w:p>
    <w:p w14:paraId="17A8B4CE" w14:textId="57255BC0" w:rsidR="00DE4D27" w:rsidRPr="00AD6703" w:rsidRDefault="00DE4D27" w:rsidP="00E337A3">
      <w:pPr>
        <w:pStyle w:val="ListParagraph"/>
        <w:numPr>
          <w:ilvl w:val="0"/>
          <w:numId w:val="18"/>
        </w:numPr>
        <w:rPr>
          <w:sz w:val="22"/>
          <w:szCs w:val="22"/>
        </w:rPr>
      </w:pPr>
      <w:r w:rsidRPr="00AD6703">
        <w:rPr>
          <w:sz w:val="22"/>
          <w:szCs w:val="22"/>
        </w:rPr>
        <w:t>National: Students from all provinces access the platform</w:t>
      </w:r>
    </w:p>
    <w:p w14:paraId="5DC14EEE" w14:textId="7AEF7EAE" w:rsidR="00DE4D27" w:rsidRPr="00AD6703" w:rsidRDefault="00DE4D27" w:rsidP="00E337A3">
      <w:pPr>
        <w:pStyle w:val="ListParagraph"/>
        <w:numPr>
          <w:ilvl w:val="0"/>
          <w:numId w:val="18"/>
        </w:numPr>
        <w:rPr>
          <w:sz w:val="22"/>
          <w:szCs w:val="22"/>
        </w:rPr>
      </w:pPr>
      <w:r w:rsidRPr="00AD6703">
        <w:rPr>
          <w:sz w:val="22"/>
          <w:szCs w:val="22"/>
        </w:rPr>
        <w:t>Global (Potential): Outsourced tech support or partnerships with international EdTech firms for advanced tools (e.g., AI-based learning analytics)</w:t>
      </w:r>
    </w:p>
    <w:p w14:paraId="5BFDF98B" w14:textId="77777777" w:rsidR="00DE4D27" w:rsidRPr="00AD6703" w:rsidRDefault="00DE4D27" w:rsidP="00DE4D27">
      <w:pPr>
        <w:pStyle w:val="Heading2"/>
        <w:rPr>
          <w:color w:val="auto"/>
        </w:rPr>
      </w:pPr>
      <w:bookmarkStart w:id="49" w:name="_Toc201582898"/>
      <w:r w:rsidRPr="00AD6703">
        <w:rPr>
          <w:color w:val="auto"/>
        </w:rPr>
        <w:t>4.4 Key Team Members &amp; Roles</w:t>
      </w:r>
      <w:bookmarkEnd w:id="49"/>
    </w:p>
    <w:p w14:paraId="7B7548BC" w14:textId="50DBC76E" w:rsidR="00DE4D27" w:rsidRPr="00AD6703" w:rsidRDefault="00DE4D27" w:rsidP="00E337A3">
      <w:pPr>
        <w:pStyle w:val="ListParagraph"/>
        <w:numPr>
          <w:ilvl w:val="0"/>
          <w:numId w:val="19"/>
        </w:numPr>
        <w:rPr>
          <w:sz w:val="22"/>
          <w:szCs w:val="22"/>
        </w:rPr>
      </w:pPr>
      <w:r w:rsidRPr="00AD6703">
        <w:rPr>
          <w:sz w:val="22"/>
          <w:szCs w:val="22"/>
        </w:rPr>
        <w:t>CEO / Founder: Strategic vision, financial decisions, legal matters</w:t>
      </w:r>
    </w:p>
    <w:p w14:paraId="51875382" w14:textId="1A7EA84C" w:rsidR="00DE4D27" w:rsidRPr="00AD6703" w:rsidRDefault="00DE4D27" w:rsidP="00E337A3">
      <w:pPr>
        <w:pStyle w:val="ListParagraph"/>
        <w:numPr>
          <w:ilvl w:val="0"/>
          <w:numId w:val="19"/>
        </w:numPr>
        <w:rPr>
          <w:sz w:val="22"/>
          <w:szCs w:val="22"/>
        </w:rPr>
      </w:pPr>
      <w:r w:rsidRPr="00AD6703">
        <w:rPr>
          <w:sz w:val="22"/>
          <w:szCs w:val="22"/>
        </w:rPr>
        <w:t>CTO / Technical Lead: Website maintenance, security, and user interface</w:t>
      </w:r>
    </w:p>
    <w:p w14:paraId="1A105411" w14:textId="080B1D37" w:rsidR="00DE4D27" w:rsidRPr="00AD6703" w:rsidRDefault="00DE4D27" w:rsidP="00E337A3">
      <w:pPr>
        <w:pStyle w:val="ListParagraph"/>
        <w:numPr>
          <w:ilvl w:val="0"/>
          <w:numId w:val="19"/>
        </w:numPr>
        <w:rPr>
          <w:sz w:val="22"/>
          <w:szCs w:val="22"/>
        </w:rPr>
      </w:pPr>
      <w:r w:rsidRPr="00AD6703">
        <w:rPr>
          <w:sz w:val="22"/>
          <w:szCs w:val="22"/>
        </w:rPr>
        <w:t>Content Manager: Oversees MCQ creation, updates, and quality control</w:t>
      </w:r>
    </w:p>
    <w:p w14:paraId="669A2FE9" w14:textId="2D6C83E6" w:rsidR="00DE4D27" w:rsidRPr="00AD6703" w:rsidRDefault="00DE4D27" w:rsidP="00E337A3">
      <w:pPr>
        <w:pStyle w:val="ListParagraph"/>
        <w:numPr>
          <w:ilvl w:val="0"/>
          <w:numId w:val="19"/>
        </w:numPr>
        <w:rPr>
          <w:sz w:val="22"/>
          <w:szCs w:val="22"/>
        </w:rPr>
      </w:pPr>
      <w:r w:rsidRPr="00AD6703">
        <w:rPr>
          <w:sz w:val="22"/>
          <w:szCs w:val="22"/>
        </w:rPr>
        <w:t>Mentors (20+ MBBS students): Provide 24/7 academic support and clarification</w:t>
      </w:r>
    </w:p>
    <w:p w14:paraId="0C6C8702" w14:textId="370CDBE2" w:rsidR="00DE4D27" w:rsidRPr="00AD6703" w:rsidRDefault="00DE4D27" w:rsidP="00E337A3">
      <w:pPr>
        <w:pStyle w:val="ListParagraph"/>
        <w:numPr>
          <w:ilvl w:val="0"/>
          <w:numId w:val="19"/>
        </w:numPr>
        <w:rPr>
          <w:sz w:val="22"/>
          <w:szCs w:val="22"/>
        </w:rPr>
      </w:pPr>
      <w:r w:rsidRPr="00AD6703">
        <w:rPr>
          <w:sz w:val="22"/>
          <w:szCs w:val="22"/>
        </w:rPr>
        <w:t>Marketing Manager (Part-time): Runs paid campaigns and manages social media</w:t>
      </w:r>
    </w:p>
    <w:p w14:paraId="77F08D13" w14:textId="417C4138" w:rsidR="00DE4D27" w:rsidRPr="00AD6703" w:rsidRDefault="00DE4D27" w:rsidP="00E337A3">
      <w:pPr>
        <w:pStyle w:val="ListParagraph"/>
        <w:numPr>
          <w:ilvl w:val="0"/>
          <w:numId w:val="19"/>
        </w:numPr>
        <w:rPr>
          <w:sz w:val="22"/>
          <w:szCs w:val="22"/>
        </w:rPr>
      </w:pPr>
      <w:r w:rsidRPr="00AD6703">
        <w:rPr>
          <w:sz w:val="22"/>
          <w:szCs w:val="22"/>
        </w:rPr>
        <w:t>Customer Support: Handles billing issues, inquiries, and technical assistance</w:t>
      </w:r>
    </w:p>
    <w:p w14:paraId="62611074" w14:textId="77777777" w:rsidR="00DE4D27" w:rsidRPr="00AD6703" w:rsidRDefault="00DE4D27" w:rsidP="00DE4D27">
      <w:pPr>
        <w:pStyle w:val="Heading2"/>
        <w:rPr>
          <w:color w:val="auto"/>
        </w:rPr>
      </w:pPr>
      <w:bookmarkStart w:id="50" w:name="_Toc201582899"/>
      <w:r w:rsidRPr="00AD6703">
        <w:rPr>
          <w:color w:val="auto"/>
        </w:rPr>
        <w:t>4.5 Backup Planning</w:t>
      </w:r>
      <w:bookmarkEnd w:id="50"/>
    </w:p>
    <w:p w14:paraId="4D847959" w14:textId="3B1C736F" w:rsidR="00DE4D27" w:rsidRPr="00AD6703" w:rsidRDefault="00DE4D27" w:rsidP="00E337A3">
      <w:pPr>
        <w:pStyle w:val="ListParagraph"/>
        <w:numPr>
          <w:ilvl w:val="0"/>
          <w:numId w:val="20"/>
        </w:numPr>
        <w:rPr>
          <w:sz w:val="22"/>
          <w:szCs w:val="22"/>
        </w:rPr>
      </w:pPr>
      <w:r w:rsidRPr="00AD6703">
        <w:rPr>
          <w:sz w:val="22"/>
          <w:szCs w:val="22"/>
        </w:rPr>
        <w:t>To ensure business continuity:</w:t>
      </w:r>
    </w:p>
    <w:p w14:paraId="4A36C1D3" w14:textId="4D854017" w:rsidR="00DE4D27" w:rsidRPr="00AD6703" w:rsidRDefault="00DE4D27" w:rsidP="00E337A3">
      <w:pPr>
        <w:pStyle w:val="ListParagraph"/>
        <w:numPr>
          <w:ilvl w:val="0"/>
          <w:numId w:val="20"/>
        </w:numPr>
        <w:rPr>
          <w:sz w:val="22"/>
          <w:szCs w:val="22"/>
        </w:rPr>
      </w:pPr>
      <w:r w:rsidRPr="00AD6703">
        <w:rPr>
          <w:sz w:val="22"/>
          <w:szCs w:val="22"/>
        </w:rPr>
        <w:t>All academic content is backed up on secure cloud servers</w:t>
      </w:r>
    </w:p>
    <w:p w14:paraId="46AE3C22" w14:textId="0BF8993C" w:rsidR="00DE4D27" w:rsidRPr="00AD6703" w:rsidRDefault="00DE4D27" w:rsidP="00E337A3">
      <w:pPr>
        <w:pStyle w:val="ListParagraph"/>
        <w:numPr>
          <w:ilvl w:val="0"/>
          <w:numId w:val="20"/>
        </w:numPr>
        <w:rPr>
          <w:sz w:val="22"/>
          <w:szCs w:val="22"/>
        </w:rPr>
      </w:pPr>
      <w:r w:rsidRPr="00AD6703">
        <w:rPr>
          <w:sz w:val="22"/>
          <w:szCs w:val="22"/>
        </w:rPr>
        <w:t>A pool of reserve mentors is available in case a team member exits</w:t>
      </w:r>
    </w:p>
    <w:p w14:paraId="7E6D7D2D" w14:textId="5B1B5555" w:rsidR="00DE4D27" w:rsidRPr="00AD6703" w:rsidRDefault="00DE4D27" w:rsidP="00E337A3">
      <w:pPr>
        <w:pStyle w:val="ListParagraph"/>
        <w:numPr>
          <w:ilvl w:val="0"/>
          <w:numId w:val="20"/>
        </w:numPr>
        <w:rPr>
          <w:sz w:val="22"/>
          <w:szCs w:val="22"/>
        </w:rPr>
      </w:pPr>
      <w:r w:rsidRPr="00AD6703">
        <w:rPr>
          <w:sz w:val="22"/>
          <w:szCs w:val="22"/>
        </w:rPr>
        <w:t>Access credentials are shared with trusted co-founders to avoid single-point failure</w:t>
      </w:r>
    </w:p>
    <w:p w14:paraId="3DEA0524" w14:textId="42A5831B" w:rsidR="00DE4D27" w:rsidRPr="00AD6703" w:rsidRDefault="00DE4D27" w:rsidP="00E337A3">
      <w:pPr>
        <w:pStyle w:val="ListParagraph"/>
        <w:numPr>
          <w:ilvl w:val="0"/>
          <w:numId w:val="20"/>
        </w:numPr>
        <w:rPr>
          <w:sz w:val="22"/>
          <w:szCs w:val="22"/>
        </w:rPr>
      </w:pPr>
      <w:r w:rsidRPr="00AD6703">
        <w:rPr>
          <w:sz w:val="22"/>
          <w:szCs w:val="22"/>
        </w:rPr>
        <w:t>SOPs (Standard Operating Procedures) are documented for key operations</w:t>
      </w:r>
    </w:p>
    <w:p w14:paraId="55D3FE75" w14:textId="77777777" w:rsidR="00DE4D27" w:rsidRPr="00AD6703" w:rsidRDefault="00DE4D27" w:rsidP="00DE4D27">
      <w:pPr>
        <w:pStyle w:val="Heading2"/>
        <w:rPr>
          <w:color w:val="auto"/>
        </w:rPr>
      </w:pPr>
      <w:bookmarkStart w:id="51" w:name="_Toc201582900"/>
      <w:r w:rsidRPr="00AD6703">
        <w:rPr>
          <w:color w:val="auto"/>
        </w:rPr>
        <w:t>4.6 Salary and Benefits Plan</w:t>
      </w:r>
      <w:bookmarkEnd w:id="51"/>
    </w:p>
    <w:p w14:paraId="62542ADC" w14:textId="3EEEBFF7" w:rsidR="00DE4D27" w:rsidRPr="00AD6703" w:rsidRDefault="00DE4D27" w:rsidP="00E337A3">
      <w:pPr>
        <w:pStyle w:val="ListParagraph"/>
        <w:numPr>
          <w:ilvl w:val="0"/>
          <w:numId w:val="21"/>
        </w:numPr>
        <w:rPr>
          <w:sz w:val="22"/>
          <w:szCs w:val="22"/>
        </w:rPr>
      </w:pPr>
      <w:r w:rsidRPr="00AD6703">
        <w:rPr>
          <w:sz w:val="22"/>
          <w:szCs w:val="22"/>
        </w:rPr>
        <w:t>Mentors: Paid on a monthly stipend basis or per shift/hour model</w:t>
      </w:r>
    </w:p>
    <w:p w14:paraId="7758D593" w14:textId="68474058" w:rsidR="00DE4D27" w:rsidRPr="00AD6703" w:rsidRDefault="00DE4D27" w:rsidP="00E337A3">
      <w:pPr>
        <w:pStyle w:val="ListParagraph"/>
        <w:numPr>
          <w:ilvl w:val="0"/>
          <w:numId w:val="21"/>
        </w:numPr>
        <w:rPr>
          <w:sz w:val="22"/>
          <w:szCs w:val="22"/>
        </w:rPr>
      </w:pPr>
      <w:r w:rsidRPr="00AD6703">
        <w:rPr>
          <w:sz w:val="22"/>
          <w:szCs w:val="22"/>
        </w:rPr>
        <w:t>Technical and Content Staff: Paid project-wise or part-time retainers</w:t>
      </w:r>
    </w:p>
    <w:p w14:paraId="5DABA248" w14:textId="107C531A" w:rsidR="00DE4D27" w:rsidRPr="00AD6703" w:rsidRDefault="00DE4D27" w:rsidP="00E337A3">
      <w:pPr>
        <w:pStyle w:val="ListParagraph"/>
        <w:numPr>
          <w:ilvl w:val="0"/>
          <w:numId w:val="21"/>
        </w:numPr>
        <w:rPr>
          <w:sz w:val="22"/>
          <w:szCs w:val="22"/>
        </w:rPr>
      </w:pPr>
      <w:r w:rsidRPr="00AD6703">
        <w:rPr>
          <w:sz w:val="22"/>
          <w:szCs w:val="22"/>
        </w:rPr>
        <w:t>Incentives: Performance bonuses, certificates of recognition, and career-building opportunities such as LinkedIn endorsements and internships</w:t>
      </w:r>
    </w:p>
    <w:p w14:paraId="1C7D7D79" w14:textId="77777777" w:rsidR="00DE4D27" w:rsidRPr="00AD6703" w:rsidRDefault="00DE4D27" w:rsidP="00E337A3">
      <w:pPr>
        <w:pStyle w:val="ListParagraph"/>
        <w:numPr>
          <w:ilvl w:val="0"/>
          <w:numId w:val="21"/>
        </w:numPr>
        <w:rPr>
          <w:sz w:val="22"/>
          <w:szCs w:val="22"/>
        </w:rPr>
      </w:pPr>
      <w:proofErr w:type="gramStart"/>
      <w:r w:rsidRPr="00AD6703">
        <w:rPr>
          <w:sz w:val="22"/>
          <w:szCs w:val="22"/>
        </w:rPr>
        <w:t>Future Plans</w:t>
      </w:r>
      <w:proofErr w:type="gramEnd"/>
      <w:r w:rsidRPr="00AD6703">
        <w:rPr>
          <w:sz w:val="22"/>
          <w:szCs w:val="22"/>
        </w:rPr>
        <w:t>: Introduction of a referral bonus and leadership training for high-performing team members</w:t>
      </w:r>
    </w:p>
    <w:p w14:paraId="15435237" w14:textId="77777777" w:rsidR="00DE4D27" w:rsidRPr="00AD6703" w:rsidRDefault="00DE4D27" w:rsidP="00DE4D27">
      <w:pPr>
        <w:rPr>
          <w:sz w:val="22"/>
          <w:szCs w:val="22"/>
        </w:rPr>
      </w:pPr>
    </w:p>
    <w:p w14:paraId="52B5D7DA" w14:textId="77777777" w:rsidR="00DE4D27" w:rsidRPr="00AD6703" w:rsidRDefault="00DE4D27" w:rsidP="00DE4D27">
      <w:pPr>
        <w:pStyle w:val="Heading2"/>
        <w:rPr>
          <w:color w:val="auto"/>
        </w:rPr>
      </w:pPr>
      <w:bookmarkStart w:id="52" w:name="_Toc201582901"/>
      <w:r w:rsidRPr="00AD6703">
        <w:rPr>
          <w:color w:val="auto"/>
        </w:rPr>
        <w:lastRenderedPageBreak/>
        <w:t>4.7 HR Structure</w:t>
      </w:r>
      <w:bookmarkEnd w:id="52"/>
    </w:p>
    <w:p w14:paraId="5973E14C" w14:textId="3F2477A4" w:rsidR="00DE4D27" w:rsidRPr="00AD6703" w:rsidRDefault="00DE4D27" w:rsidP="00DE4D27">
      <w:pPr>
        <w:rPr>
          <w:sz w:val="22"/>
          <w:szCs w:val="22"/>
        </w:rPr>
      </w:pPr>
      <w:r w:rsidRPr="00AD6703">
        <w:rPr>
          <w:sz w:val="22"/>
          <w:szCs w:val="22"/>
        </w:rPr>
        <w:t>Organizational structure is flat to encourage collaboration and quick decision-making.</w:t>
      </w:r>
    </w:p>
    <w:p w14:paraId="365D4511" w14:textId="750EB60D" w:rsidR="00DE4D27" w:rsidRPr="00AD6703" w:rsidRDefault="00DE4D27" w:rsidP="00DE4D27">
      <w:pPr>
        <w:rPr>
          <w:sz w:val="22"/>
          <w:szCs w:val="22"/>
        </w:rPr>
      </w:pPr>
      <w:r w:rsidRPr="00AD6703">
        <w:rPr>
          <w:sz w:val="22"/>
          <w:szCs w:val="22"/>
        </w:rPr>
        <w:t>Organizational Chart:</w:t>
      </w:r>
    </w:p>
    <w:p w14:paraId="30B59662" w14:textId="77777777" w:rsidR="00DE4D27" w:rsidRPr="00AD6703" w:rsidRDefault="00DE4D27" w:rsidP="00DE4D27">
      <w:pPr>
        <w:rPr>
          <w:sz w:val="22"/>
          <w:szCs w:val="22"/>
        </w:rPr>
      </w:pPr>
      <w:r w:rsidRPr="00AD6703">
        <w:rPr>
          <w:sz w:val="22"/>
          <w:szCs w:val="22"/>
        </w:rPr>
        <w:t xml:space="preserve">CEO  </w:t>
      </w:r>
    </w:p>
    <w:p w14:paraId="41570CFC" w14:textId="77777777" w:rsidR="00DE4D27" w:rsidRPr="00AD6703" w:rsidRDefault="00DE4D27" w:rsidP="00DE4D27">
      <w:pPr>
        <w:rPr>
          <w:sz w:val="22"/>
          <w:szCs w:val="22"/>
        </w:rPr>
      </w:pPr>
      <w:r w:rsidRPr="00AD6703">
        <w:rPr>
          <w:sz w:val="22"/>
          <w:szCs w:val="22"/>
        </w:rPr>
        <w:t xml:space="preserve">│  </w:t>
      </w:r>
    </w:p>
    <w:p w14:paraId="439A0227" w14:textId="77777777" w:rsidR="00DE4D27" w:rsidRPr="00AD6703" w:rsidRDefault="00DE4D27" w:rsidP="00DE4D27">
      <w:pPr>
        <w:rPr>
          <w:sz w:val="22"/>
          <w:szCs w:val="22"/>
        </w:rPr>
      </w:pPr>
      <w:r w:rsidRPr="00AD6703">
        <w:rPr>
          <w:rFonts w:ascii="MS Gothic" w:eastAsia="MS Gothic" w:hAnsi="MS Gothic" w:cs="MS Gothic" w:hint="eastAsia"/>
          <w:sz w:val="22"/>
          <w:szCs w:val="22"/>
        </w:rPr>
        <w:t>├</w:t>
      </w:r>
      <w:r w:rsidRPr="00AD6703">
        <w:rPr>
          <w:rFonts w:ascii="Aptos" w:hAnsi="Aptos" w:cs="Aptos"/>
          <w:sz w:val="22"/>
          <w:szCs w:val="22"/>
        </w:rPr>
        <w:t>──</w:t>
      </w:r>
      <w:r w:rsidRPr="00AD6703">
        <w:rPr>
          <w:sz w:val="22"/>
          <w:szCs w:val="22"/>
        </w:rPr>
        <w:t xml:space="preserve"> CTO  </w:t>
      </w:r>
    </w:p>
    <w:p w14:paraId="06516D82" w14:textId="77777777" w:rsidR="00DE4D27" w:rsidRPr="00AD6703" w:rsidRDefault="00DE4D27" w:rsidP="00DE4D27">
      <w:pPr>
        <w:rPr>
          <w:sz w:val="22"/>
          <w:szCs w:val="22"/>
        </w:rPr>
      </w:pPr>
      <w:r w:rsidRPr="00AD6703">
        <w:rPr>
          <w:sz w:val="22"/>
          <w:szCs w:val="22"/>
        </w:rPr>
        <w:t xml:space="preserve">│   └── Developer &amp; Tech Support  </w:t>
      </w:r>
    </w:p>
    <w:p w14:paraId="7CE2D7CF" w14:textId="77777777" w:rsidR="00DE4D27" w:rsidRPr="00AD6703" w:rsidRDefault="00DE4D27" w:rsidP="00DE4D27">
      <w:pPr>
        <w:rPr>
          <w:sz w:val="22"/>
          <w:szCs w:val="22"/>
        </w:rPr>
      </w:pPr>
      <w:r w:rsidRPr="00AD6703">
        <w:rPr>
          <w:rFonts w:ascii="MS Gothic" w:eastAsia="MS Gothic" w:hAnsi="MS Gothic" w:cs="MS Gothic" w:hint="eastAsia"/>
          <w:sz w:val="22"/>
          <w:szCs w:val="22"/>
        </w:rPr>
        <w:t>├</w:t>
      </w:r>
      <w:r w:rsidRPr="00AD6703">
        <w:rPr>
          <w:rFonts w:ascii="Aptos" w:hAnsi="Aptos" w:cs="Aptos"/>
          <w:sz w:val="22"/>
          <w:szCs w:val="22"/>
        </w:rPr>
        <w:t>──</w:t>
      </w:r>
      <w:r w:rsidRPr="00AD6703">
        <w:rPr>
          <w:sz w:val="22"/>
          <w:szCs w:val="22"/>
        </w:rPr>
        <w:t xml:space="preserve"> Content Manager  </w:t>
      </w:r>
    </w:p>
    <w:p w14:paraId="257E1A42" w14:textId="77777777" w:rsidR="00DE4D27" w:rsidRPr="00AD6703" w:rsidRDefault="00DE4D27" w:rsidP="00DE4D27">
      <w:pPr>
        <w:rPr>
          <w:sz w:val="22"/>
          <w:szCs w:val="22"/>
        </w:rPr>
      </w:pPr>
      <w:r w:rsidRPr="00AD6703">
        <w:rPr>
          <w:sz w:val="22"/>
          <w:szCs w:val="22"/>
        </w:rPr>
        <w:t xml:space="preserve">│   └── Subject Experts / Academic Writers  </w:t>
      </w:r>
    </w:p>
    <w:p w14:paraId="71C22BC4" w14:textId="77777777" w:rsidR="00DE4D27" w:rsidRPr="00AD6703" w:rsidRDefault="00DE4D27" w:rsidP="00DE4D27">
      <w:pPr>
        <w:rPr>
          <w:sz w:val="22"/>
          <w:szCs w:val="22"/>
        </w:rPr>
      </w:pPr>
      <w:r w:rsidRPr="00AD6703">
        <w:rPr>
          <w:rFonts w:ascii="MS Gothic" w:eastAsia="MS Gothic" w:hAnsi="MS Gothic" w:cs="MS Gothic" w:hint="eastAsia"/>
          <w:sz w:val="22"/>
          <w:szCs w:val="22"/>
        </w:rPr>
        <w:t>├</w:t>
      </w:r>
      <w:r w:rsidRPr="00AD6703">
        <w:rPr>
          <w:rFonts w:ascii="Aptos" w:hAnsi="Aptos" w:cs="Aptos"/>
          <w:sz w:val="22"/>
          <w:szCs w:val="22"/>
        </w:rPr>
        <w:t>──</w:t>
      </w:r>
      <w:r w:rsidRPr="00AD6703">
        <w:rPr>
          <w:sz w:val="22"/>
          <w:szCs w:val="22"/>
        </w:rPr>
        <w:t xml:space="preserve"> Mentorship Lead  </w:t>
      </w:r>
    </w:p>
    <w:p w14:paraId="4115FD95" w14:textId="77777777" w:rsidR="00DE4D27" w:rsidRPr="00AD6703" w:rsidRDefault="00DE4D27" w:rsidP="00DE4D27">
      <w:pPr>
        <w:rPr>
          <w:sz w:val="22"/>
          <w:szCs w:val="22"/>
        </w:rPr>
      </w:pPr>
      <w:r w:rsidRPr="00AD6703">
        <w:rPr>
          <w:sz w:val="22"/>
          <w:szCs w:val="22"/>
        </w:rPr>
        <w:t xml:space="preserve">│   └── MBBS Mentors (Support Team)  </w:t>
      </w:r>
    </w:p>
    <w:p w14:paraId="03AE0EE1" w14:textId="77777777" w:rsidR="00DE4D27" w:rsidRPr="00AD6703" w:rsidRDefault="00DE4D27" w:rsidP="00DE4D27">
      <w:pPr>
        <w:rPr>
          <w:sz w:val="22"/>
          <w:szCs w:val="22"/>
        </w:rPr>
      </w:pPr>
      <w:r w:rsidRPr="00AD6703">
        <w:rPr>
          <w:sz w:val="22"/>
          <w:szCs w:val="22"/>
        </w:rPr>
        <w:t>└── Marketing &amp; Support Staff</w:t>
      </w:r>
    </w:p>
    <w:p w14:paraId="477D87BC" w14:textId="77777777" w:rsidR="00DE4D27" w:rsidRPr="00AD6703" w:rsidRDefault="00DE4D27" w:rsidP="00DE4D27">
      <w:pPr>
        <w:pStyle w:val="Heading2"/>
        <w:rPr>
          <w:color w:val="auto"/>
        </w:rPr>
      </w:pPr>
      <w:bookmarkStart w:id="53" w:name="_Toc201582902"/>
      <w:r w:rsidRPr="00AD6703">
        <w:rPr>
          <w:color w:val="auto"/>
        </w:rPr>
        <w:t>4.8 Staff Training</w:t>
      </w:r>
      <w:bookmarkEnd w:id="53"/>
    </w:p>
    <w:p w14:paraId="14BB988C" w14:textId="49BBF1D7" w:rsidR="00DE4D27" w:rsidRPr="00AD6703" w:rsidRDefault="00DE4D27" w:rsidP="00E337A3">
      <w:pPr>
        <w:pStyle w:val="ListParagraph"/>
        <w:numPr>
          <w:ilvl w:val="0"/>
          <w:numId w:val="22"/>
        </w:numPr>
        <w:rPr>
          <w:sz w:val="22"/>
          <w:szCs w:val="22"/>
        </w:rPr>
      </w:pPr>
      <w:r w:rsidRPr="00AD6703">
        <w:rPr>
          <w:sz w:val="22"/>
          <w:szCs w:val="22"/>
        </w:rPr>
        <w:t>Initial onboarding for mentors includes familiarization with platform tools, tone of communication, and academic content style</w:t>
      </w:r>
    </w:p>
    <w:p w14:paraId="27D11EB4" w14:textId="4A399E0C" w:rsidR="00DE4D27" w:rsidRPr="00AD6703" w:rsidRDefault="00DE4D27" w:rsidP="00E337A3">
      <w:pPr>
        <w:pStyle w:val="ListParagraph"/>
        <w:numPr>
          <w:ilvl w:val="0"/>
          <w:numId w:val="22"/>
        </w:numPr>
        <w:rPr>
          <w:sz w:val="22"/>
          <w:szCs w:val="22"/>
        </w:rPr>
      </w:pPr>
      <w:r w:rsidRPr="00AD6703">
        <w:rPr>
          <w:sz w:val="22"/>
          <w:szCs w:val="22"/>
        </w:rPr>
        <w:t>Monthly review meetings to address challenges and share improvements</w:t>
      </w:r>
    </w:p>
    <w:p w14:paraId="69B763CB" w14:textId="1F70FD24" w:rsidR="00DE4D27" w:rsidRPr="00AD6703" w:rsidRDefault="00DE4D27" w:rsidP="00E337A3">
      <w:pPr>
        <w:pStyle w:val="ListParagraph"/>
        <w:numPr>
          <w:ilvl w:val="0"/>
          <w:numId w:val="22"/>
        </w:numPr>
        <w:rPr>
          <w:sz w:val="22"/>
          <w:szCs w:val="22"/>
        </w:rPr>
      </w:pPr>
      <w:r w:rsidRPr="00AD6703">
        <w:rPr>
          <w:sz w:val="22"/>
          <w:szCs w:val="22"/>
        </w:rPr>
        <w:t>Continuous improvement through feedback from students and performance analytics</w:t>
      </w:r>
    </w:p>
    <w:p w14:paraId="2C4928D5" w14:textId="547435ED" w:rsidR="00DE4D27" w:rsidRPr="00AD6703" w:rsidRDefault="00DE4D27" w:rsidP="00E337A3">
      <w:pPr>
        <w:pStyle w:val="ListParagraph"/>
        <w:numPr>
          <w:ilvl w:val="0"/>
          <w:numId w:val="22"/>
        </w:numPr>
        <w:rPr>
          <w:sz w:val="22"/>
          <w:szCs w:val="22"/>
        </w:rPr>
      </w:pPr>
      <w:r w:rsidRPr="00AD6703">
        <w:rPr>
          <w:sz w:val="22"/>
          <w:szCs w:val="22"/>
        </w:rPr>
        <w:t>Plans to introduce training modules on time management, communication, and adaptive teaching</w:t>
      </w:r>
    </w:p>
    <w:p w14:paraId="0DB040A2" w14:textId="77777777" w:rsidR="00DE4D27" w:rsidRPr="00AD6703" w:rsidRDefault="00DE4D27" w:rsidP="00DE4D27">
      <w:pPr>
        <w:pStyle w:val="Heading2"/>
        <w:rPr>
          <w:color w:val="auto"/>
        </w:rPr>
      </w:pPr>
      <w:bookmarkStart w:id="54" w:name="_Toc201582903"/>
      <w:r w:rsidRPr="00AD6703">
        <w:rPr>
          <w:color w:val="auto"/>
        </w:rPr>
        <w:t>4.9 Tools/Equipment List</w:t>
      </w:r>
      <w:bookmarkEnd w:id="54"/>
    </w:p>
    <w:p w14:paraId="14D60837" w14:textId="0945A10A" w:rsidR="00DE4D27" w:rsidRPr="00AD6703" w:rsidRDefault="00DE4D27" w:rsidP="00E337A3">
      <w:pPr>
        <w:pStyle w:val="ListParagraph"/>
        <w:numPr>
          <w:ilvl w:val="0"/>
          <w:numId w:val="24"/>
        </w:numPr>
        <w:rPr>
          <w:sz w:val="22"/>
          <w:szCs w:val="22"/>
        </w:rPr>
      </w:pPr>
      <w:r w:rsidRPr="00AD6703">
        <w:rPr>
          <w:sz w:val="22"/>
          <w:szCs w:val="22"/>
        </w:rPr>
        <w:t>Digital Tools Used:</w:t>
      </w:r>
    </w:p>
    <w:p w14:paraId="65C78B6C" w14:textId="4F3FAB3D" w:rsidR="00DE4D27" w:rsidRPr="00AD6703" w:rsidRDefault="00DE4D27" w:rsidP="00E337A3">
      <w:pPr>
        <w:pStyle w:val="ListParagraph"/>
        <w:numPr>
          <w:ilvl w:val="0"/>
          <w:numId w:val="23"/>
        </w:numPr>
        <w:rPr>
          <w:sz w:val="22"/>
          <w:szCs w:val="22"/>
        </w:rPr>
      </w:pPr>
      <w:r w:rsidRPr="00AD6703">
        <w:rPr>
          <w:sz w:val="22"/>
          <w:szCs w:val="22"/>
        </w:rPr>
        <w:t xml:space="preserve">Website CMS: For uploading and updating </w:t>
      </w:r>
      <w:proofErr w:type="spellStart"/>
      <w:r w:rsidRPr="00AD6703">
        <w:rPr>
          <w:sz w:val="22"/>
          <w:szCs w:val="22"/>
        </w:rPr>
        <w:t>MCQs</w:t>
      </w:r>
      <w:proofErr w:type="spellEnd"/>
      <w:r w:rsidRPr="00AD6703">
        <w:rPr>
          <w:sz w:val="22"/>
          <w:szCs w:val="22"/>
        </w:rPr>
        <w:t xml:space="preserve"> and notes</w:t>
      </w:r>
    </w:p>
    <w:p w14:paraId="3944D8A3" w14:textId="58991C40" w:rsidR="00DE4D27" w:rsidRPr="00AD6703" w:rsidRDefault="00DE4D27" w:rsidP="00E337A3">
      <w:pPr>
        <w:pStyle w:val="ListParagraph"/>
        <w:numPr>
          <w:ilvl w:val="0"/>
          <w:numId w:val="23"/>
        </w:numPr>
        <w:rPr>
          <w:sz w:val="22"/>
          <w:szCs w:val="22"/>
        </w:rPr>
      </w:pPr>
      <w:r w:rsidRPr="00AD6703">
        <w:rPr>
          <w:sz w:val="22"/>
          <w:szCs w:val="22"/>
        </w:rPr>
        <w:t>Zoom / Google Meet: For internal coordination and mentor training</w:t>
      </w:r>
    </w:p>
    <w:p w14:paraId="71E016CF" w14:textId="04DD9BF8" w:rsidR="00DE4D27" w:rsidRPr="00AD6703" w:rsidRDefault="00DE4D27" w:rsidP="00E337A3">
      <w:pPr>
        <w:pStyle w:val="ListParagraph"/>
        <w:numPr>
          <w:ilvl w:val="0"/>
          <w:numId w:val="23"/>
        </w:numPr>
        <w:rPr>
          <w:sz w:val="22"/>
          <w:szCs w:val="22"/>
        </w:rPr>
      </w:pPr>
      <w:r w:rsidRPr="00AD6703">
        <w:rPr>
          <w:sz w:val="22"/>
          <w:szCs w:val="22"/>
        </w:rPr>
        <w:t>Canva / Adobe Illustrator: For designing digital promotional materials</w:t>
      </w:r>
    </w:p>
    <w:p w14:paraId="4332F8C1" w14:textId="44B52EF8" w:rsidR="00DE4D27" w:rsidRPr="00AD6703" w:rsidRDefault="00DE4D27" w:rsidP="00E337A3">
      <w:pPr>
        <w:pStyle w:val="ListParagraph"/>
        <w:numPr>
          <w:ilvl w:val="0"/>
          <w:numId w:val="23"/>
        </w:numPr>
        <w:rPr>
          <w:sz w:val="22"/>
          <w:szCs w:val="22"/>
        </w:rPr>
      </w:pPr>
      <w:r w:rsidRPr="00AD6703">
        <w:rPr>
          <w:sz w:val="22"/>
          <w:szCs w:val="22"/>
        </w:rPr>
        <w:t>Google Analytics / Meta Ads Manager: For performance monitoring</w:t>
      </w:r>
    </w:p>
    <w:p w14:paraId="3C35277E" w14:textId="157DE72C" w:rsidR="0046362F" w:rsidRPr="00AD6703" w:rsidRDefault="00DE4D27" w:rsidP="00E337A3">
      <w:pPr>
        <w:pStyle w:val="ListParagraph"/>
        <w:numPr>
          <w:ilvl w:val="0"/>
          <w:numId w:val="23"/>
        </w:numPr>
        <w:rPr>
          <w:sz w:val="22"/>
          <w:szCs w:val="22"/>
        </w:rPr>
      </w:pPr>
      <w:r w:rsidRPr="00AD6703">
        <w:rPr>
          <w:sz w:val="22"/>
          <w:szCs w:val="22"/>
        </w:rPr>
        <w:t>WhatsApp / Discord / Telegram: Used for student communication and mentor engagement</w:t>
      </w:r>
    </w:p>
    <w:p w14:paraId="465BB912" w14:textId="77777777" w:rsidR="0046362F" w:rsidRPr="00AD6703" w:rsidRDefault="0046362F" w:rsidP="0046362F">
      <w:pPr>
        <w:rPr>
          <w:sz w:val="22"/>
          <w:szCs w:val="22"/>
        </w:rPr>
      </w:pPr>
    </w:p>
    <w:p w14:paraId="3C86E7E0" w14:textId="77777777" w:rsidR="0046362F" w:rsidRPr="00AD6703" w:rsidRDefault="0046362F" w:rsidP="0046362F">
      <w:pPr>
        <w:rPr>
          <w:sz w:val="22"/>
          <w:szCs w:val="22"/>
        </w:rPr>
      </w:pPr>
    </w:p>
    <w:p w14:paraId="5461A3A3" w14:textId="77777777" w:rsidR="0046362F" w:rsidRPr="00AD6703" w:rsidRDefault="0046362F" w:rsidP="0046362F">
      <w:pPr>
        <w:rPr>
          <w:sz w:val="22"/>
          <w:szCs w:val="22"/>
        </w:rPr>
      </w:pPr>
    </w:p>
    <w:p w14:paraId="7493A034" w14:textId="77777777" w:rsidR="0046362F" w:rsidRPr="00AD6703" w:rsidRDefault="0046362F" w:rsidP="0046362F">
      <w:pPr>
        <w:rPr>
          <w:sz w:val="22"/>
          <w:szCs w:val="22"/>
        </w:rPr>
      </w:pPr>
    </w:p>
    <w:p w14:paraId="6867BBE7" w14:textId="77777777" w:rsidR="0046362F" w:rsidRPr="00AD6703" w:rsidRDefault="0046362F" w:rsidP="0046362F">
      <w:pPr>
        <w:rPr>
          <w:sz w:val="22"/>
          <w:szCs w:val="22"/>
        </w:rPr>
      </w:pPr>
    </w:p>
    <w:p w14:paraId="1AF1CDE2" w14:textId="77777777" w:rsidR="0046362F" w:rsidRPr="00AD6703" w:rsidRDefault="0046362F" w:rsidP="0046362F">
      <w:pPr>
        <w:rPr>
          <w:sz w:val="22"/>
          <w:szCs w:val="22"/>
        </w:rPr>
      </w:pPr>
    </w:p>
    <w:p w14:paraId="065603F4" w14:textId="77777777" w:rsidR="0046362F" w:rsidRPr="00AD6703" w:rsidRDefault="0046362F" w:rsidP="0046362F">
      <w:pPr>
        <w:rPr>
          <w:sz w:val="22"/>
          <w:szCs w:val="22"/>
        </w:rPr>
      </w:pPr>
    </w:p>
    <w:p w14:paraId="05A87EBA" w14:textId="77777777" w:rsidR="0046362F" w:rsidRPr="00AD6703" w:rsidRDefault="0046362F" w:rsidP="0046362F">
      <w:pPr>
        <w:rPr>
          <w:sz w:val="22"/>
          <w:szCs w:val="22"/>
        </w:rPr>
      </w:pPr>
    </w:p>
    <w:p w14:paraId="553A06B0" w14:textId="77777777" w:rsidR="0046362F" w:rsidRPr="00AD6703" w:rsidRDefault="0046362F" w:rsidP="0046362F">
      <w:pPr>
        <w:rPr>
          <w:sz w:val="22"/>
          <w:szCs w:val="22"/>
        </w:rPr>
      </w:pPr>
    </w:p>
    <w:p w14:paraId="07AEBA05" w14:textId="77777777" w:rsidR="0046362F" w:rsidRPr="00AD6703" w:rsidRDefault="0046362F" w:rsidP="0046362F">
      <w:pPr>
        <w:rPr>
          <w:sz w:val="22"/>
          <w:szCs w:val="22"/>
        </w:rPr>
      </w:pPr>
    </w:p>
    <w:p w14:paraId="1744BF98" w14:textId="764B7281" w:rsidR="00DE4D27" w:rsidRPr="00AD6703" w:rsidRDefault="00DE4D27" w:rsidP="00DE4D27">
      <w:pPr>
        <w:pStyle w:val="Heading1"/>
        <w:rPr>
          <w:color w:val="auto"/>
        </w:rPr>
      </w:pPr>
      <w:bookmarkStart w:id="55" w:name="_Toc201582904"/>
      <w:r w:rsidRPr="00AD6703">
        <w:rPr>
          <w:color w:val="auto"/>
        </w:rPr>
        <w:lastRenderedPageBreak/>
        <w:t>CHAPTER 5: LEGAL ASPECTS OF BUSINESS</w:t>
      </w:r>
      <w:bookmarkEnd w:id="55"/>
    </w:p>
    <w:p w14:paraId="4376F6DF" w14:textId="77777777" w:rsidR="00DE4D27" w:rsidRPr="00AD6703" w:rsidRDefault="00DE4D27" w:rsidP="00DE4D27">
      <w:pPr>
        <w:pStyle w:val="Heading2"/>
        <w:rPr>
          <w:color w:val="auto"/>
        </w:rPr>
      </w:pPr>
      <w:bookmarkStart w:id="56" w:name="_Toc201582905"/>
      <w:r w:rsidRPr="00AD6703">
        <w:rPr>
          <w:color w:val="auto"/>
        </w:rPr>
        <w:t>5.2 Legal Identity – How to Register and Get NTN</w:t>
      </w:r>
      <w:bookmarkEnd w:id="56"/>
    </w:p>
    <w:p w14:paraId="45E99BE2" w14:textId="77777777" w:rsidR="00DE4D27" w:rsidRPr="00AD6703" w:rsidRDefault="00DE4D27" w:rsidP="00E337A3">
      <w:pPr>
        <w:pStyle w:val="ListParagraph"/>
        <w:numPr>
          <w:ilvl w:val="0"/>
          <w:numId w:val="25"/>
        </w:numPr>
        <w:rPr>
          <w:sz w:val="22"/>
          <w:szCs w:val="22"/>
        </w:rPr>
      </w:pPr>
      <w:r w:rsidRPr="00AD6703">
        <w:rPr>
          <w:sz w:val="22"/>
          <w:szCs w:val="22"/>
        </w:rPr>
        <w:t>Risen Academy intends to register as a Private Limited Company under the Companies Act, 2017, via the Securities and Exchange Commission of Pakistan (SECP).</w:t>
      </w:r>
    </w:p>
    <w:p w14:paraId="6A91E434" w14:textId="4774B3FA" w:rsidR="00DE4D27" w:rsidRPr="00AD6703" w:rsidRDefault="00DE4D27" w:rsidP="00DE4D27">
      <w:pPr>
        <w:rPr>
          <w:sz w:val="22"/>
          <w:szCs w:val="22"/>
        </w:rPr>
      </w:pPr>
      <w:r w:rsidRPr="00AD6703">
        <w:rPr>
          <w:sz w:val="22"/>
          <w:szCs w:val="22"/>
        </w:rPr>
        <w:t>Steps to obtain NTN and register:</w:t>
      </w:r>
    </w:p>
    <w:p w14:paraId="0469BB5D" w14:textId="42E7CCE0" w:rsidR="00DE4D27" w:rsidRPr="00AD6703" w:rsidRDefault="00DE4D27" w:rsidP="00E337A3">
      <w:pPr>
        <w:pStyle w:val="ListParagraph"/>
        <w:numPr>
          <w:ilvl w:val="0"/>
          <w:numId w:val="24"/>
        </w:numPr>
        <w:rPr>
          <w:sz w:val="22"/>
          <w:szCs w:val="22"/>
        </w:rPr>
      </w:pPr>
      <w:r w:rsidRPr="00AD6703">
        <w:rPr>
          <w:sz w:val="22"/>
          <w:szCs w:val="22"/>
        </w:rPr>
        <w:t xml:space="preserve">Name reservation through </w:t>
      </w:r>
      <w:proofErr w:type="spellStart"/>
      <w:r w:rsidRPr="00AD6703">
        <w:rPr>
          <w:sz w:val="22"/>
          <w:szCs w:val="22"/>
        </w:rPr>
        <w:t>SECP’s</w:t>
      </w:r>
      <w:proofErr w:type="spellEnd"/>
      <w:r w:rsidRPr="00AD6703">
        <w:rPr>
          <w:sz w:val="22"/>
          <w:szCs w:val="22"/>
        </w:rPr>
        <w:t xml:space="preserve"> online portal</w:t>
      </w:r>
    </w:p>
    <w:p w14:paraId="70B300E9" w14:textId="438AC646" w:rsidR="00DE4D27" w:rsidRPr="00AD6703" w:rsidRDefault="00DE4D27" w:rsidP="00E337A3">
      <w:pPr>
        <w:pStyle w:val="ListParagraph"/>
        <w:numPr>
          <w:ilvl w:val="0"/>
          <w:numId w:val="24"/>
        </w:numPr>
        <w:rPr>
          <w:sz w:val="22"/>
          <w:szCs w:val="22"/>
        </w:rPr>
      </w:pPr>
      <w:r w:rsidRPr="00AD6703">
        <w:rPr>
          <w:sz w:val="22"/>
          <w:szCs w:val="22"/>
        </w:rPr>
        <w:t>Submission of incorporation documents (MOA, AOA)</w:t>
      </w:r>
    </w:p>
    <w:p w14:paraId="380544CF" w14:textId="3DE54AD0" w:rsidR="00DE4D27" w:rsidRPr="00AD6703" w:rsidRDefault="00DE4D27" w:rsidP="00E337A3">
      <w:pPr>
        <w:pStyle w:val="ListParagraph"/>
        <w:numPr>
          <w:ilvl w:val="0"/>
          <w:numId w:val="24"/>
        </w:numPr>
        <w:rPr>
          <w:sz w:val="22"/>
          <w:szCs w:val="22"/>
        </w:rPr>
      </w:pPr>
      <w:r w:rsidRPr="00AD6703">
        <w:rPr>
          <w:sz w:val="22"/>
          <w:szCs w:val="22"/>
        </w:rPr>
        <w:t>Issuance of certificate of incorporation</w:t>
      </w:r>
    </w:p>
    <w:p w14:paraId="17E79E63" w14:textId="2073F02C" w:rsidR="00DE4D27" w:rsidRPr="00AD6703" w:rsidRDefault="00DE4D27" w:rsidP="00E337A3">
      <w:pPr>
        <w:pStyle w:val="ListParagraph"/>
        <w:numPr>
          <w:ilvl w:val="0"/>
          <w:numId w:val="24"/>
        </w:numPr>
        <w:rPr>
          <w:sz w:val="22"/>
          <w:szCs w:val="22"/>
        </w:rPr>
      </w:pPr>
      <w:r w:rsidRPr="00AD6703">
        <w:rPr>
          <w:sz w:val="22"/>
          <w:szCs w:val="22"/>
        </w:rPr>
        <w:t>Apply for National Tax Number (NTN) via FBR</w:t>
      </w:r>
    </w:p>
    <w:p w14:paraId="2BB3F0DE" w14:textId="77777777" w:rsidR="00DE4D27" w:rsidRPr="00AD6703" w:rsidRDefault="00DE4D27" w:rsidP="00E337A3">
      <w:pPr>
        <w:pStyle w:val="ListParagraph"/>
        <w:numPr>
          <w:ilvl w:val="0"/>
          <w:numId w:val="24"/>
        </w:numPr>
        <w:rPr>
          <w:sz w:val="22"/>
          <w:szCs w:val="22"/>
        </w:rPr>
      </w:pPr>
      <w:r w:rsidRPr="00AD6703">
        <w:rPr>
          <w:sz w:val="22"/>
          <w:szCs w:val="22"/>
        </w:rPr>
        <w:t>Open a business bank account</w:t>
      </w:r>
    </w:p>
    <w:p w14:paraId="312C3144" w14:textId="77777777" w:rsidR="00DE4D27" w:rsidRPr="00AD6703" w:rsidRDefault="00DE4D27" w:rsidP="00DE4D27">
      <w:pPr>
        <w:rPr>
          <w:sz w:val="22"/>
          <w:szCs w:val="22"/>
        </w:rPr>
      </w:pPr>
    </w:p>
    <w:p w14:paraId="288E24A9" w14:textId="276865BA" w:rsidR="00DE4D27" w:rsidRPr="00AD6703" w:rsidRDefault="00DE4D27" w:rsidP="00DE4D27">
      <w:pPr>
        <w:rPr>
          <w:sz w:val="22"/>
          <w:szCs w:val="22"/>
        </w:rPr>
      </w:pPr>
      <w:r w:rsidRPr="00AD6703">
        <w:rPr>
          <w:sz w:val="22"/>
          <w:szCs w:val="22"/>
        </w:rPr>
        <w:t xml:space="preserve">This formal legal identity will allow Risen Academy to </w:t>
      </w:r>
      <w:proofErr w:type="gramStart"/>
      <w:r w:rsidRPr="00AD6703">
        <w:rPr>
          <w:sz w:val="22"/>
          <w:szCs w:val="22"/>
        </w:rPr>
        <w:t>enter into</w:t>
      </w:r>
      <w:proofErr w:type="gramEnd"/>
      <w:r w:rsidRPr="00AD6703">
        <w:rPr>
          <w:sz w:val="22"/>
          <w:szCs w:val="22"/>
        </w:rPr>
        <w:t xml:space="preserve"> contracts, protect intellectual property, and raise funding.</w:t>
      </w:r>
    </w:p>
    <w:p w14:paraId="70213CF6" w14:textId="77777777" w:rsidR="00DE4D27" w:rsidRPr="00AD6703" w:rsidRDefault="00DE4D27" w:rsidP="00DE4D27">
      <w:pPr>
        <w:pStyle w:val="Heading2"/>
        <w:rPr>
          <w:color w:val="auto"/>
        </w:rPr>
      </w:pPr>
      <w:bookmarkStart w:id="57" w:name="_Toc201582906"/>
      <w:r w:rsidRPr="00AD6703">
        <w:rPr>
          <w:color w:val="auto"/>
        </w:rPr>
        <w:t>5.3 Partnership Act 1932 – Key Updates from 2017</w:t>
      </w:r>
      <w:bookmarkEnd w:id="57"/>
    </w:p>
    <w:p w14:paraId="37307D4B" w14:textId="33827741" w:rsidR="00DE4D27" w:rsidRPr="00AD6703" w:rsidRDefault="00DE4D27" w:rsidP="00DE4D27">
      <w:pPr>
        <w:rPr>
          <w:sz w:val="22"/>
          <w:szCs w:val="22"/>
        </w:rPr>
      </w:pPr>
      <w:r w:rsidRPr="00AD6703">
        <w:rPr>
          <w:sz w:val="22"/>
          <w:szCs w:val="22"/>
        </w:rPr>
        <w:t>While Risen Academy is not registered as a partnership, it's essential to understand that under the 2017 amendments:</w:t>
      </w:r>
    </w:p>
    <w:p w14:paraId="66B02A8A" w14:textId="2F25C8DD" w:rsidR="00DE4D27" w:rsidRPr="00AD6703" w:rsidRDefault="00DE4D27" w:rsidP="00E337A3">
      <w:pPr>
        <w:pStyle w:val="ListParagraph"/>
        <w:numPr>
          <w:ilvl w:val="0"/>
          <w:numId w:val="26"/>
        </w:numPr>
        <w:rPr>
          <w:sz w:val="22"/>
          <w:szCs w:val="22"/>
        </w:rPr>
      </w:pPr>
      <w:r w:rsidRPr="00AD6703">
        <w:rPr>
          <w:sz w:val="22"/>
          <w:szCs w:val="22"/>
        </w:rPr>
        <w:t>Partnerships must register with the Registrar of Firms</w:t>
      </w:r>
    </w:p>
    <w:p w14:paraId="774135AB" w14:textId="57978E5D" w:rsidR="00DE4D27" w:rsidRPr="00AD6703" w:rsidRDefault="00DE4D27" w:rsidP="00E337A3">
      <w:pPr>
        <w:pStyle w:val="ListParagraph"/>
        <w:numPr>
          <w:ilvl w:val="0"/>
          <w:numId w:val="26"/>
        </w:numPr>
        <w:rPr>
          <w:sz w:val="22"/>
          <w:szCs w:val="22"/>
        </w:rPr>
      </w:pPr>
      <w:r w:rsidRPr="00AD6703">
        <w:rPr>
          <w:sz w:val="22"/>
          <w:szCs w:val="22"/>
        </w:rPr>
        <w:t>Rights and duties of partners are better defined</w:t>
      </w:r>
    </w:p>
    <w:p w14:paraId="1BB4CD9F" w14:textId="77777777" w:rsidR="00DE4D27" w:rsidRPr="00AD6703" w:rsidRDefault="00DE4D27" w:rsidP="00E337A3">
      <w:pPr>
        <w:pStyle w:val="ListParagraph"/>
        <w:numPr>
          <w:ilvl w:val="0"/>
          <w:numId w:val="26"/>
        </w:numPr>
        <w:rPr>
          <w:sz w:val="22"/>
          <w:szCs w:val="22"/>
        </w:rPr>
      </w:pPr>
      <w:r w:rsidRPr="00AD6703">
        <w:rPr>
          <w:sz w:val="22"/>
          <w:szCs w:val="22"/>
        </w:rPr>
        <w:t>Limited liability partnerships (LLPs) were introduced for added protection</w:t>
      </w:r>
    </w:p>
    <w:p w14:paraId="024100D7" w14:textId="77777777" w:rsidR="00DE4D27" w:rsidRPr="00AD6703" w:rsidRDefault="00DE4D27" w:rsidP="00DE4D27">
      <w:pPr>
        <w:rPr>
          <w:sz w:val="22"/>
          <w:szCs w:val="22"/>
        </w:rPr>
      </w:pPr>
    </w:p>
    <w:p w14:paraId="12C9F4CD" w14:textId="77777777" w:rsidR="00DE4D27" w:rsidRPr="00AD6703" w:rsidRDefault="00DE4D27" w:rsidP="00DE4D27">
      <w:pPr>
        <w:pStyle w:val="Heading2"/>
        <w:rPr>
          <w:color w:val="auto"/>
        </w:rPr>
      </w:pPr>
      <w:bookmarkStart w:id="58" w:name="_Toc201582907"/>
      <w:r w:rsidRPr="00AD6703">
        <w:rPr>
          <w:color w:val="auto"/>
        </w:rPr>
        <w:t>5.4 Companies Act 2017 – Rules for Private and Public Firms</w:t>
      </w:r>
      <w:bookmarkEnd w:id="58"/>
    </w:p>
    <w:p w14:paraId="524B7D6A" w14:textId="2AF2D37B" w:rsidR="00DE4D27" w:rsidRPr="00AD6703" w:rsidRDefault="00DE4D27" w:rsidP="00DE4D27">
      <w:pPr>
        <w:rPr>
          <w:sz w:val="22"/>
          <w:szCs w:val="22"/>
        </w:rPr>
      </w:pPr>
      <w:r w:rsidRPr="00AD6703">
        <w:rPr>
          <w:sz w:val="22"/>
          <w:szCs w:val="22"/>
        </w:rPr>
        <w:t>The Companies Act 2017 is the legal foundation for modern corporate governance in Pakistan. Key highlights relevant to Risen Academy:</w:t>
      </w:r>
    </w:p>
    <w:p w14:paraId="57CF0D29" w14:textId="40A7DAB1" w:rsidR="00DE4D27" w:rsidRPr="00AD6703" w:rsidRDefault="00DE4D27" w:rsidP="00E337A3">
      <w:pPr>
        <w:pStyle w:val="ListParagraph"/>
        <w:numPr>
          <w:ilvl w:val="0"/>
          <w:numId w:val="27"/>
        </w:numPr>
        <w:rPr>
          <w:sz w:val="22"/>
          <w:szCs w:val="22"/>
        </w:rPr>
      </w:pPr>
      <w:r w:rsidRPr="00AD6703">
        <w:rPr>
          <w:sz w:val="22"/>
          <w:szCs w:val="22"/>
        </w:rPr>
        <w:t>Simplified registration procedures for startups</w:t>
      </w:r>
    </w:p>
    <w:p w14:paraId="4737B313" w14:textId="027D9D4F" w:rsidR="00DE4D27" w:rsidRPr="00AD6703" w:rsidRDefault="00DE4D27" w:rsidP="00E337A3">
      <w:pPr>
        <w:pStyle w:val="ListParagraph"/>
        <w:numPr>
          <w:ilvl w:val="0"/>
          <w:numId w:val="27"/>
        </w:numPr>
        <w:rPr>
          <w:sz w:val="22"/>
          <w:szCs w:val="22"/>
        </w:rPr>
      </w:pPr>
      <w:r w:rsidRPr="00AD6703">
        <w:rPr>
          <w:sz w:val="22"/>
          <w:szCs w:val="22"/>
        </w:rPr>
        <w:t>Mandatory compliance with financial disclosures</w:t>
      </w:r>
    </w:p>
    <w:p w14:paraId="5E1F7DAE" w14:textId="28088D7B" w:rsidR="00DE4D27" w:rsidRPr="00AD6703" w:rsidRDefault="00DE4D27" w:rsidP="00E337A3">
      <w:pPr>
        <w:pStyle w:val="ListParagraph"/>
        <w:numPr>
          <w:ilvl w:val="0"/>
          <w:numId w:val="27"/>
        </w:numPr>
        <w:rPr>
          <w:sz w:val="22"/>
          <w:szCs w:val="22"/>
        </w:rPr>
      </w:pPr>
      <w:r w:rsidRPr="00AD6703">
        <w:rPr>
          <w:sz w:val="22"/>
          <w:szCs w:val="22"/>
        </w:rPr>
        <w:t>Protection of minority shareholders</w:t>
      </w:r>
    </w:p>
    <w:p w14:paraId="2C9EB1A4" w14:textId="6B2880D9" w:rsidR="00DE4D27" w:rsidRPr="00AD6703" w:rsidRDefault="00DE4D27" w:rsidP="00E337A3">
      <w:pPr>
        <w:pStyle w:val="ListParagraph"/>
        <w:numPr>
          <w:ilvl w:val="0"/>
          <w:numId w:val="27"/>
        </w:numPr>
        <w:rPr>
          <w:sz w:val="22"/>
          <w:szCs w:val="22"/>
        </w:rPr>
      </w:pPr>
      <w:r w:rsidRPr="00AD6703">
        <w:rPr>
          <w:sz w:val="22"/>
          <w:szCs w:val="22"/>
        </w:rPr>
        <w:t>Requirement to maintain company accounts and hold annual general meetings</w:t>
      </w:r>
    </w:p>
    <w:p w14:paraId="5F11A6EF" w14:textId="77777777" w:rsidR="00DE4D27" w:rsidRPr="00AD6703" w:rsidRDefault="00DE4D27" w:rsidP="00DE4D27">
      <w:pPr>
        <w:pStyle w:val="Heading2"/>
        <w:rPr>
          <w:color w:val="auto"/>
        </w:rPr>
      </w:pPr>
      <w:bookmarkStart w:id="59" w:name="_Toc201582908"/>
      <w:r w:rsidRPr="00AD6703">
        <w:rPr>
          <w:color w:val="auto"/>
        </w:rPr>
        <w:t>5.5 Intellectual Property Rights – Protect Your Brand and Content</w:t>
      </w:r>
      <w:bookmarkEnd w:id="59"/>
    </w:p>
    <w:p w14:paraId="3EB25E50" w14:textId="1F31B755" w:rsidR="00DE4D27" w:rsidRPr="00AD6703" w:rsidRDefault="00DE4D27" w:rsidP="00DE4D27">
      <w:pPr>
        <w:rPr>
          <w:sz w:val="22"/>
          <w:szCs w:val="22"/>
        </w:rPr>
      </w:pPr>
      <w:r w:rsidRPr="00AD6703">
        <w:rPr>
          <w:sz w:val="22"/>
          <w:szCs w:val="22"/>
        </w:rPr>
        <w:t>As a digital learning platform, Risen Academy must protect its content, brand, and innovations.</w:t>
      </w:r>
    </w:p>
    <w:p w14:paraId="5BD902F8" w14:textId="77777777" w:rsidR="00DE4D27" w:rsidRPr="00AD6703" w:rsidRDefault="00DE4D27" w:rsidP="00E337A3">
      <w:pPr>
        <w:pStyle w:val="ListParagraph"/>
        <w:numPr>
          <w:ilvl w:val="0"/>
          <w:numId w:val="31"/>
        </w:numPr>
        <w:rPr>
          <w:b/>
          <w:bCs/>
          <w:sz w:val="22"/>
          <w:szCs w:val="22"/>
        </w:rPr>
      </w:pPr>
      <w:r w:rsidRPr="00AD6703">
        <w:rPr>
          <w:b/>
          <w:bCs/>
          <w:sz w:val="22"/>
          <w:szCs w:val="22"/>
        </w:rPr>
        <w:t>Key Types of IPR:</w:t>
      </w:r>
    </w:p>
    <w:p w14:paraId="2F53D11E" w14:textId="77777777" w:rsidR="00DE4D27" w:rsidRPr="00AD6703" w:rsidRDefault="00DE4D27" w:rsidP="00E337A3">
      <w:pPr>
        <w:pStyle w:val="ListParagraph"/>
        <w:numPr>
          <w:ilvl w:val="0"/>
          <w:numId w:val="31"/>
        </w:numPr>
        <w:rPr>
          <w:b/>
          <w:bCs/>
          <w:sz w:val="22"/>
          <w:szCs w:val="22"/>
        </w:rPr>
      </w:pPr>
      <w:r w:rsidRPr="00AD6703">
        <w:rPr>
          <w:b/>
          <w:bCs/>
          <w:sz w:val="22"/>
          <w:szCs w:val="22"/>
        </w:rPr>
        <w:t>Copyrights:</w:t>
      </w:r>
    </w:p>
    <w:p w14:paraId="3D8A2A64" w14:textId="77777777" w:rsidR="00DE4D27" w:rsidRPr="00AD6703" w:rsidRDefault="00DE4D27" w:rsidP="00DE4D27">
      <w:pPr>
        <w:rPr>
          <w:sz w:val="22"/>
          <w:szCs w:val="22"/>
        </w:rPr>
      </w:pPr>
      <w:r w:rsidRPr="00AD6703">
        <w:rPr>
          <w:sz w:val="22"/>
          <w:szCs w:val="22"/>
        </w:rPr>
        <w:t xml:space="preserve">Protects original </w:t>
      </w:r>
      <w:proofErr w:type="spellStart"/>
      <w:r w:rsidRPr="00AD6703">
        <w:rPr>
          <w:sz w:val="22"/>
          <w:szCs w:val="22"/>
        </w:rPr>
        <w:t>MCQs</w:t>
      </w:r>
      <w:proofErr w:type="spellEnd"/>
      <w:r w:rsidRPr="00AD6703">
        <w:rPr>
          <w:sz w:val="22"/>
          <w:szCs w:val="22"/>
        </w:rPr>
        <w:t>, notes, website content, and test designs.</w:t>
      </w:r>
    </w:p>
    <w:p w14:paraId="3B7FDD2D" w14:textId="51530581" w:rsidR="00DE4D27" w:rsidRPr="00AD6703" w:rsidRDefault="00DE4D27" w:rsidP="00DE4D27">
      <w:pPr>
        <w:rPr>
          <w:sz w:val="22"/>
          <w:szCs w:val="22"/>
        </w:rPr>
      </w:pPr>
      <w:r w:rsidRPr="00AD6703">
        <w:rPr>
          <w:sz w:val="22"/>
          <w:szCs w:val="22"/>
        </w:rPr>
        <w:t>Example: "Risen Academy Full-Length Test #3" copyright.</w:t>
      </w:r>
    </w:p>
    <w:p w14:paraId="3354E648" w14:textId="77777777" w:rsidR="00DE4D27" w:rsidRPr="00AD6703" w:rsidRDefault="00DE4D27" w:rsidP="00E337A3">
      <w:pPr>
        <w:pStyle w:val="ListParagraph"/>
        <w:numPr>
          <w:ilvl w:val="0"/>
          <w:numId w:val="32"/>
        </w:numPr>
        <w:rPr>
          <w:b/>
          <w:bCs/>
          <w:sz w:val="22"/>
          <w:szCs w:val="22"/>
        </w:rPr>
      </w:pPr>
      <w:r w:rsidRPr="00AD6703">
        <w:rPr>
          <w:b/>
          <w:bCs/>
          <w:sz w:val="22"/>
          <w:szCs w:val="22"/>
        </w:rPr>
        <w:t>Trademarks:</w:t>
      </w:r>
    </w:p>
    <w:p w14:paraId="5B133750" w14:textId="77777777" w:rsidR="00DE4D27" w:rsidRPr="00AD6703" w:rsidRDefault="00DE4D27" w:rsidP="00DE4D27">
      <w:pPr>
        <w:rPr>
          <w:sz w:val="22"/>
          <w:szCs w:val="22"/>
        </w:rPr>
      </w:pPr>
      <w:r w:rsidRPr="00AD6703">
        <w:rPr>
          <w:sz w:val="22"/>
          <w:szCs w:val="22"/>
        </w:rPr>
        <w:t>Protects the brand name, logo, slogans (e.g., “Study Smarter, Rise Higher”).</w:t>
      </w:r>
    </w:p>
    <w:p w14:paraId="61986F53" w14:textId="0DF34D05" w:rsidR="00DE4D27" w:rsidRPr="00AD6703" w:rsidRDefault="00DE4D27" w:rsidP="00DE4D27">
      <w:pPr>
        <w:rPr>
          <w:sz w:val="22"/>
          <w:szCs w:val="22"/>
        </w:rPr>
      </w:pPr>
      <w:r w:rsidRPr="00AD6703">
        <w:rPr>
          <w:sz w:val="22"/>
          <w:szCs w:val="22"/>
        </w:rPr>
        <w:lastRenderedPageBreak/>
        <w:t>Registering with the Intellectual Property Organization of Pakistan (IPO-Pakistan) prevents misuse by competitors.</w:t>
      </w:r>
    </w:p>
    <w:p w14:paraId="2FF3ABFA" w14:textId="77777777" w:rsidR="00DE4D27" w:rsidRPr="00AD6703" w:rsidRDefault="00DE4D27" w:rsidP="00E337A3">
      <w:pPr>
        <w:pStyle w:val="ListParagraph"/>
        <w:numPr>
          <w:ilvl w:val="0"/>
          <w:numId w:val="32"/>
        </w:numPr>
        <w:rPr>
          <w:b/>
          <w:bCs/>
          <w:sz w:val="22"/>
          <w:szCs w:val="22"/>
        </w:rPr>
      </w:pPr>
      <w:r w:rsidRPr="00AD6703">
        <w:rPr>
          <w:b/>
          <w:bCs/>
          <w:sz w:val="22"/>
          <w:szCs w:val="22"/>
        </w:rPr>
        <w:t>Patents:</w:t>
      </w:r>
    </w:p>
    <w:p w14:paraId="15871070" w14:textId="49DE6BB1" w:rsidR="00DE4D27" w:rsidRPr="00AD6703" w:rsidRDefault="00DE4D27" w:rsidP="00DE4D27">
      <w:pPr>
        <w:rPr>
          <w:sz w:val="22"/>
          <w:szCs w:val="22"/>
        </w:rPr>
      </w:pPr>
      <w:r w:rsidRPr="00AD6703">
        <w:rPr>
          <w:sz w:val="22"/>
          <w:szCs w:val="22"/>
        </w:rPr>
        <w:t>Although not currently applicable, if Risen Academy develops unique educational technologies or algorithms (e.g., AI-based quiz generator), patent protection will be sought.</w:t>
      </w:r>
    </w:p>
    <w:p w14:paraId="66C9EDDD" w14:textId="74D64BF3" w:rsidR="00DE4D27" w:rsidRPr="00AD6703" w:rsidRDefault="00DE4D27" w:rsidP="00E337A3">
      <w:pPr>
        <w:pStyle w:val="ListParagraph"/>
        <w:numPr>
          <w:ilvl w:val="0"/>
          <w:numId w:val="32"/>
        </w:numPr>
        <w:rPr>
          <w:b/>
          <w:bCs/>
          <w:sz w:val="22"/>
          <w:szCs w:val="22"/>
        </w:rPr>
      </w:pPr>
      <w:r w:rsidRPr="00AD6703">
        <w:rPr>
          <w:b/>
          <w:bCs/>
          <w:sz w:val="22"/>
          <w:szCs w:val="22"/>
        </w:rPr>
        <w:t>Forms to Attach in Annexure:</w:t>
      </w:r>
    </w:p>
    <w:p w14:paraId="6A5ABBCF" w14:textId="5C2CA3A2" w:rsidR="00DE4D27" w:rsidRPr="00AD6703" w:rsidRDefault="00DE4D27" w:rsidP="00E337A3">
      <w:pPr>
        <w:pStyle w:val="ListParagraph"/>
        <w:numPr>
          <w:ilvl w:val="0"/>
          <w:numId w:val="33"/>
        </w:numPr>
        <w:rPr>
          <w:sz w:val="22"/>
          <w:szCs w:val="22"/>
        </w:rPr>
      </w:pPr>
      <w:r w:rsidRPr="00AD6703">
        <w:rPr>
          <w:sz w:val="22"/>
          <w:szCs w:val="22"/>
        </w:rPr>
        <w:t>Trademark Registration Form (TM-1)</w:t>
      </w:r>
    </w:p>
    <w:p w14:paraId="04EA67AE" w14:textId="378E6F85" w:rsidR="00DE4D27" w:rsidRPr="00AD6703" w:rsidRDefault="00DE4D27" w:rsidP="00E337A3">
      <w:pPr>
        <w:pStyle w:val="ListParagraph"/>
        <w:numPr>
          <w:ilvl w:val="0"/>
          <w:numId w:val="33"/>
        </w:numPr>
        <w:rPr>
          <w:sz w:val="22"/>
          <w:szCs w:val="22"/>
        </w:rPr>
      </w:pPr>
      <w:r w:rsidRPr="00AD6703">
        <w:rPr>
          <w:sz w:val="22"/>
          <w:szCs w:val="22"/>
        </w:rPr>
        <w:t>Copyright Declaration Form</w:t>
      </w:r>
    </w:p>
    <w:p w14:paraId="7D80358E" w14:textId="4FA11180" w:rsidR="00DE4D27" w:rsidRPr="00AD6703" w:rsidRDefault="00DE4D27" w:rsidP="00DE4D27">
      <w:pPr>
        <w:rPr>
          <w:sz w:val="22"/>
          <w:szCs w:val="22"/>
        </w:rPr>
      </w:pPr>
      <w:r w:rsidRPr="00AD6703">
        <w:rPr>
          <w:sz w:val="22"/>
          <w:szCs w:val="22"/>
        </w:rPr>
        <w:t>Application for Incorporation (SECP)</w:t>
      </w:r>
    </w:p>
    <w:p w14:paraId="3A937469" w14:textId="77777777" w:rsidR="00DE4D27" w:rsidRPr="00AD6703" w:rsidRDefault="00DE4D27" w:rsidP="00DE4D27">
      <w:pPr>
        <w:pStyle w:val="Heading2"/>
        <w:rPr>
          <w:color w:val="auto"/>
        </w:rPr>
      </w:pPr>
      <w:bookmarkStart w:id="60" w:name="_Toc201582909"/>
      <w:r w:rsidRPr="00AD6703">
        <w:rPr>
          <w:color w:val="auto"/>
        </w:rPr>
        <w:t>5.6 Registered vs. Unregistered Brands – Local Examples</w:t>
      </w:r>
      <w:bookmarkEnd w:id="60"/>
    </w:p>
    <w:p w14:paraId="45E5A24E" w14:textId="77777777" w:rsidR="00DE4D27" w:rsidRPr="00AD6703" w:rsidRDefault="00DE4D27" w:rsidP="00E337A3">
      <w:pPr>
        <w:pStyle w:val="ListParagraph"/>
        <w:numPr>
          <w:ilvl w:val="0"/>
          <w:numId w:val="30"/>
        </w:numPr>
        <w:rPr>
          <w:b/>
          <w:bCs/>
          <w:sz w:val="22"/>
          <w:szCs w:val="22"/>
        </w:rPr>
      </w:pPr>
      <w:r w:rsidRPr="00AD6703">
        <w:rPr>
          <w:b/>
          <w:bCs/>
          <w:sz w:val="22"/>
          <w:szCs w:val="22"/>
        </w:rPr>
        <w:t>Registered Brands:</w:t>
      </w:r>
    </w:p>
    <w:p w14:paraId="619BEA48" w14:textId="71294B37" w:rsidR="00DE4D27" w:rsidRPr="00AD6703" w:rsidRDefault="00DE4D27" w:rsidP="00DE4D27">
      <w:pPr>
        <w:rPr>
          <w:sz w:val="22"/>
          <w:szCs w:val="22"/>
        </w:rPr>
      </w:pPr>
      <w:r w:rsidRPr="00AD6703">
        <w:rPr>
          <w:sz w:val="22"/>
          <w:szCs w:val="22"/>
        </w:rPr>
        <w:t>Step by PGC (Trademarked and SECP registered), Noon Academy</w:t>
      </w:r>
    </w:p>
    <w:p w14:paraId="3577BD73" w14:textId="77777777" w:rsidR="00DE4D27" w:rsidRPr="00AD6703" w:rsidRDefault="00DE4D27" w:rsidP="00E337A3">
      <w:pPr>
        <w:pStyle w:val="ListParagraph"/>
        <w:numPr>
          <w:ilvl w:val="0"/>
          <w:numId w:val="29"/>
        </w:numPr>
        <w:rPr>
          <w:b/>
          <w:bCs/>
          <w:sz w:val="22"/>
          <w:szCs w:val="22"/>
        </w:rPr>
      </w:pPr>
      <w:r w:rsidRPr="00AD6703">
        <w:rPr>
          <w:b/>
          <w:bCs/>
          <w:sz w:val="22"/>
          <w:szCs w:val="22"/>
        </w:rPr>
        <w:t>Unregistered Brands:</w:t>
      </w:r>
    </w:p>
    <w:p w14:paraId="4EAB9CDE" w14:textId="4D2B9941" w:rsidR="00DE4D27" w:rsidRPr="00AD6703" w:rsidRDefault="00DE4D27" w:rsidP="00DE4D27">
      <w:pPr>
        <w:rPr>
          <w:sz w:val="22"/>
          <w:szCs w:val="22"/>
        </w:rPr>
      </w:pPr>
      <w:r w:rsidRPr="00AD6703">
        <w:rPr>
          <w:sz w:val="22"/>
          <w:szCs w:val="22"/>
        </w:rPr>
        <w:t xml:space="preserve">Many social media-based tuition </w:t>
      </w:r>
      <w:proofErr w:type="spellStart"/>
      <w:r w:rsidRPr="00AD6703">
        <w:rPr>
          <w:sz w:val="22"/>
          <w:szCs w:val="22"/>
        </w:rPr>
        <w:t>centers</w:t>
      </w:r>
      <w:proofErr w:type="spellEnd"/>
      <w:r w:rsidRPr="00AD6703">
        <w:rPr>
          <w:sz w:val="22"/>
          <w:szCs w:val="22"/>
        </w:rPr>
        <w:t xml:space="preserve"> without legal status or protection</w:t>
      </w:r>
    </w:p>
    <w:p w14:paraId="2CD3BF61" w14:textId="1CA34029" w:rsidR="00DE4D27" w:rsidRPr="00AD6703" w:rsidRDefault="00DE4D27" w:rsidP="00E337A3">
      <w:pPr>
        <w:pStyle w:val="ListParagraph"/>
        <w:numPr>
          <w:ilvl w:val="0"/>
          <w:numId w:val="28"/>
        </w:numPr>
        <w:rPr>
          <w:b/>
          <w:bCs/>
          <w:sz w:val="22"/>
          <w:szCs w:val="22"/>
        </w:rPr>
      </w:pPr>
      <w:r w:rsidRPr="00AD6703">
        <w:rPr>
          <w:b/>
          <w:bCs/>
          <w:sz w:val="22"/>
          <w:szCs w:val="22"/>
        </w:rPr>
        <w:t>Why Registration Matters:</w:t>
      </w:r>
    </w:p>
    <w:p w14:paraId="093B5E7F" w14:textId="3DE12DCD" w:rsidR="00DE4D27" w:rsidRPr="00AD6703" w:rsidRDefault="00DE4D27" w:rsidP="00DE4D27">
      <w:pPr>
        <w:rPr>
          <w:sz w:val="22"/>
          <w:szCs w:val="22"/>
        </w:rPr>
      </w:pPr>
      <w:r w:rsidRPr="00AD6703">
        <w:rPr>
          <w:sz w:val="22"/>
          <w:szCs w:val="22"/>
        </w:rPr>
        <w:t>Builds customer trust</w:t>
      </w:r>
    </w:p>
    <w:p w14:paraId="62954884" w14:textId="40F81FCB" w:rsidR="00DE4D27" w:rsidRPr="00AD6703" w:rsidRDefault="00DE4D27" w:rsidP="00DE4D27">
      <w:pPr>
        <w:rPr>
          <w:sz w:val="22"/>
          <w:szCs w:val="22"/>
        </w:rPr>
      </w:pPr>
      <w:r w:rsidRPr="00AD6703">
        <w:rPr>
          <w:sz w:val="22"/>
          <w:szCs w:val="22"/>
        </w:rPr>
        <w:t>Enables legal action against content theft or impersonatio</w:t>
      </w:r>
      <w:r w:rsidRPr="00AD6703">
        <w:rPr>
          <w:sz w:val="22"/>
          <w:szCs w:val="22"/>
        </w:rPr>
        <w:t>n</w:t>
      </w:r>
    </w:p>
    <w:p w14:paraId="2377405A" w14:textId="202B8774" w:rsidR="00DE4D27" w:rsidRPr="00AD6703" w:rsidRDefault="00DE4D27" w:rsidP="00DE4D27">
      <w:pPr>
        <w:rPr>
          <w:sz w:val="22"/>
          <w:szCs w:val="22"/>
        </w:rPr>
      </w:pPr>
      <w:r w:rsidRPr="00AD6703">
        <w:rPr>
          <w:sz w:val="22"/>
          <w:szCs w:val="22"/>
        </w:rPr>
        <w:t>Required for funding, partnerships, and long-term growth</w:t>
      </w:r>
    </w:p>
    <w:p w14:paraId="30EC7A83" w14:textId="77777777" w:rsidR="00DE4D27" w:rsidRPr="00AD6703" w:rsidRDefault="00DE4D27" w:rsidP="00DE4D27">
      <w:pPr>
        <w:rPr>
          <w:sz w:val="22"/>
          <w:szCs w:val="22"/>
        </w:rPr>
      </w:pPr>
      <w:r w:rsidRPr="00AD6703">
        <w:rPr>
          <w:sz w:val="22"/>
          <w:szCs w:val="22"/>
        </w:rPr>
        <w:t>Enhances brand credibility and public perception</w:t>
      </w:r>
    </w:p>
    <w:p w14:paraId="392D7B56" w14:textId="77777777" w:rsidR="0046362F" w:rsidRPr="00AD6703" w:rsidRDefault="0046362F" w:rsidP="0046362F">
      <w:pPr>
        <w:rPr>
          <w:sz w:val="22"/>
          <w:szCs w:val="22"/>
        </w:rPr>
      </w:pPr>
    </w:p>
    <w:p w14:paraId="019D8315" w14:textId="77777777" w:rsidR="0046362F" w:rsidRPr="00AD6703" w:rsidRDefault="0046362F" w:rsidP="0046362F">
      <w:pPr>
        <w:rPr>
          <w:sz w:val="22"/>
          <w:szCs w:val="22"/>
        </w:rPr>
      </w:pPr>
    </w:p>
    <w:p w14:paraId="15F58747" w14:textId="77777777" w:rsidR="0046362F" w:rsidRPr="00AD6703" w:rsidRDefault="0046362F" w:rsidP="0046362F">
      <w:pPr>
        <w:rPr>
          <w:sz w:val="22"/>
          <w:szCs w:val="22"/>
        </w:rPr>
      </w:pPr>
    </w:p>
    <w:p w14:paraId="25AFCA03" w14:textId="77777777" w:rsidR="0046362F" w:rsidRPr="00AD6703" w:rsidRDefault="0046362F" w:rsidP="0046362F">
      <w:pPr>
        <w:rPr>
          <w:sz w:val="22"/>
          <w:szCs w:val="22"/>
        </w:rPr>
      </w:pPr>
    </w:p>
    <w:p w14:paraId="791234A2" w14:textId="77777777" w:rsidR="0046362F" w:rsidRPr="00AD6703" w:rsidRDefault="0046362F" w:rsidP="0046362F">
      <w:pPr>
        <w:rPr>
          <w:sz w:val="22"/>
          <w:szCs w:val="22"/>
        </w:rPr>
      </w:pPr>
    </w:p>
    <w:p w14:paraId="4893CF48" w14:textId="77777777" w:rsidR="0046362F" w:rsidRPr="00AD6703" w:rsidRDefault="0046362F" w:rsidP="0046362F">
      <w:pPr>
        <w:rPr>
          <w:sz w:val="22"/>
          <w:szCs w:val="22"/>
        </w:rPr>
      </w:pPr>
    </w:p>
    <w:p w14:paraId="04234C0F" w14:textId="77777777" w:rsidR="0046362F" w:rsidRPr="00AD6703" w:rsidRDefault="0046362F" w:rsidP="0046362F">
      <w:pPr>
        <w:rPr>
          <w:sz w:val="22"/>
          <w:szCs w:val="22"/>
        </w:rPr>
      </w:pPr>
    </w:p>
    <w:p w14:paraId="2B683FBE" w14:textId="77777777" w:rsidR="0046362F" w:rsidRPr="00AD6703" w:rsidRDefault="0046362F" w:rsidP="0046362F">
      <w:pPr>
        <w:rPr>
          <w:sz w:val="22"/>
          <w:szCs w:val="22"/>
        </w:rPr>
      </w:pPr>
    </w:p>
    <w:p w14:paraId="27B65117" w14:textId="77777777" w:rsidR="0046362F" w:rsidRPr="00AD6703" w:rsidRDefault="0046362F" w:rsidP="0046362F">
      <w:pPr>
        <w:rPr>
          <w:sz w:val="22"/>
          <w:szCs w:val="22"/>
        </w:rPr>
      </w:pPr>
    </w:p>
    <w:p w14:paraId="0D07A0B8" w14:textId="77777777" w:rsidR="0046362F" w:rsidRPr="00AD6703" w:rsidRDefault="0046362F" w:rsidP="0046362F">
      <w:pPr>
        <w:rPr>
          <w:sz w:val="22"/>
          <w:szCs w:val="22"/>
        </w:rPr>
      </w:pPr>
    </w:p>
    <w:p w14:paraId="2DA5DBB3" w14:textId="77777777" w:rsidR="0046362F" w:rsidRPr="00AD6703" w:rsidRDefault="0046362F" w:rsidP="0046362F">
      <w:pPr>
        <w:rPr>
          <w:sz w:val="22"/>
          <w:szCs w:val="22"/>
        </w:rPr>
      </w:pPr>
    </w:p>
    <w:p w14:paraId="674A5272" w14:textId="77777777" w:rsidR="00DE4D27" w:rsidRPr="00AD6703" w:rsidRDefault="00DE4D27" w:rsidP="0046362F">
      <w:pPr>
        <w:rPr>
          <w:sz w:val="22"/>
          <w:szCs w:val="22"/>
        </w:rPr>
      </w:pPr>
    </w:p>
    <w:p w14:paraId="0D90F610" w14:textId="77777777" w:rsidR="00DE4D27" w:rsidRPr="00AD6703" w:rsidRDefault="00DE4D27" w:rsidP="0046362F">
      <w:pPr>
        <w:rPr>
          <w:sz w:val="22"/>
          <w:szCs w:val="22"/>
        </w:rPr>
      </w:pPr>
    </w:p>
    <w:p w14:paraId="64B6182C" w14:textId="77777777" w:rsidR="00DE4D27" w:rsidRPr="00AD6703" w:rsidRDefault="00DE4D27" w:rsidP="0046362F">
      <w:pPr>
        <w:rPr>
          <w:sz w:val="22"/>
          <w:szCs w:val="22"/>
        </w:rPr>
      </w:pPr>
    </w:p>
    <w:p w14:paraId="41C6F1E4" w14:textId="77777777" w:rsidR="00DE4D27" w:rsidRPr="00AD6703" w:rsidRDefault="00DE4D27" w:rsidP="0046362F">
      <w:pPr>
        <w:rPr>
          <w:sz w:val="22"/>
          <w:szCs w:val="22"/>
        </w:rPr>
      </w:pPr>
    </w:p>
    <w:p w14:paraId="1FF519F1" w14:textId="77777777" w:rsidR="00AD6703" w:rsidRPr="00AD6703" w:rsidRDefault="00AD6703" w:rsidP="00AD6703">
      <w:pPr>
        <w:pStyle w:val="Heading1"/>
        <w:rPr>
          <w:color w:val="auto"/>
        </w:rPr>
      </w:pPr>
      <w:bookmarkStart w:id="61" w:name="_Toc201582910"/>
      <w:r w:rsidRPr="00AD6703">
        <w:rPr>
          <w:color w:val="auto"/>
        </w:rPr>
        <w:lastRenderedPageBreak/>
        <w:t>CHAPTER 6: FINANCIAL PLAN</w:t>
      </w:r>
      <w:bookmarkEnd w:id="61"/>
    </w:p>
    <w:p w14:paraId="18F0F0D2" w14:textId="77777777" w:rsidR="00AD6703" w:rsidRPr="00AD6703" w:rsidRDefault="00AD6703" w:rsidP="00AD6703">
      <w:pPr>
        <w:pStyle w:val="Heading2"/>
        <w:rPr>
          <w:color w:val="auto"/>
        </w:rPr>
      </w:pPr>
      <w:bookmarkStart w:id="62" w:name="_Toc201582911"/>
      <w:r w:rsidRPr="00AD6703">
        <w:rPr>
          <w:color w:val="auto"/>
        </w:rPr>
        <w:t>6.1 Revenue Streams</w:t>
      </w:r>
      <w:bookmarkEnd w:id="62"/>
    </w:p>
    <w:p w14:paraId="0EA0E3A1" w14:textId="1F29DB2B" w:rsidR="00AD6703" w:rsidRPr="00AD6703" w:rsidRDefault="00AD6703" w:rsidP="00E337A3">
      <w:pPr>
        <w:pStyle w:val="ListParagraph"/>
        <w:numPr>
          <w:ilvl w:val="0"/>
          <w:numId w:val="34"/>
        </w:numPr>
        <w:rPr>
          <w:sz w:val="22"/>
          <w:szCs w:val="22"/>
        </w:rPr>
      </w:pPr>
      <w:r w:rsidRPr="00AD6703">
        <w:rPr>
          <w:sz w:val="22"/>
          <w:szCs w:val="22"/>
        </w:rPr>
        <w:t>Risen Academy generates income through a subscription-based model.</w:t>
      </w:r>
    </w:p>
    <w:p w14:paraId="1068F06C" w14:textId="23C9D1C5" w:rsidR="00AD6703" w:rsidRPr="00AD6703" w:rsidRDefault="00AD6703" w:rsidP="00E337A3">
      <w:pPr>
        <w:pStyle w:val="ListParagraph"/>
        <w:numPr>
          <w:ilvl w:val="0"/>
          <w:numId w:val="34"/>
        </w:numPr>
        <w:rPr>
          <w:sz w:val="22"/>
          <w:szCs w:val="22"/>
        </w:rPr>
      </w:pPr>
      <w:r w:rsidRPr="00AD6703">
        <w:rPr>
          <w:sz w:val="22"/>
          <w:szCs w:val="22"/>
        </w:rPr>
        <w:t>Standard Annual Subscription: Rs. 3,500</w:t>
      </w:r>
    </w:p>
    <w:p w14:paraId="2ADA9560" w14:textId="1081418B" w:rsidR="00AD6703" w:rsidRPr="00AD6703" w:rsidRDefault="00AD6703" w:rsidP="00E337A3">
      <w:pPr>
        <w:pStyle w:val="ListParagraph"/>
        <w:numPr>
          <w:ilvl w:val="0"/>
          <w:numId w:val="34"/>
        </w:numPr>
        <w:rPr>
          <w:sz w:val="22"/>
          <w:szCs w:val="22"/>
        </w:rPr>
      </w:pPr>
      <w:r w:rsidRPr="00AD6703">
        <w:rPr>
          <w:sz w:val="22"/>
          <w:szCs w:val="22"/>
        </w:rPr>
        <w:t>Discounted Promotional Offers: Rs. 1,500</w:t>
      </w:r>
    </w:p>
    <w:p w14:paraId="1EA15147" w14:textId="77777777" w:rsidR="00AD6703" w:rsidRPr="00AD6703" w:rsidRDefault="00AD6703" w:rsidP="00E337A3">
      <w:pPr>
        <w:pStyle w:val="ListParagraph"/>
        <w:numPr>
          <w:ilvl w:val="0"/>
          <w:numId w:val="34"/>
        </w:numPr>
        <w:rPr>
          <w:sz w:val="22"/>
          <w:szCs w:val="22"/>
        </w:rPr>
      </w:pPr>
      <w:r w:rsidRPr="00AD6703">
        <w:rPr>
          <w:sz w:val="22"/>
          <w:szCs w:val="22"/>
        </w:rPr>
        <w:t>Potential Future Streams: Institutional licenses, premium plans, app-based purchases, and targeted advertising</w:t>
      </w:r>
    </w:p>
    <w:p w14:paraId="2DB7DC9F" w14:textId="77777777" w:rsidR="00AD6703" w:rsidRPr="00AD6703" w:rsidRDefault="00AD6703" w:rsidP="00AD6703">
      <w:pPr>
        <w:rPr>
          <w:sz w:val="22"/>
          <w:szCs w:val="22"/>
        </w:rPr>
      </w:pPr>
    </w:p>
    <w:p w14:paraId="019792B6" w14:textId="77777777" w:rsidR="00AD6703" w:rsidRPr="00AD6703" w:rsidRDefault="00AD6703" w:rsidP="00AD6703">
      <w:pPr>
        <w:pStyle w:val="Heading2"/>
        <w:rPr>
          <w:color w:val="auto"/>
        </w:rPr>
      </w:pPr>
      <w:bookmarkStart w:id="63" w:name="_Toc201582912"/>
      <w:r w:rsidRPr="00AD6703">
        <w:rPr>
          <w:color w:val="auto"/>
        </w:rPr>
        <w:t>6.2 Assets and Liabilities</w:t>
      </w:r>
      <w:bookmarkEnd w:id="63"/>
    </w:p>
    <w:p w14:paraId="7CDACAD8" w14:textId="62AABAE6" w:rsidR="00AD6703" w:rsidRPr="00AD6703" w:rsidRDefault="00AD6703" w:rsidP="00AD6703">
      <w:pPr>
        <w:rPr>
          <w:b/>
          <w:bCs/>
          <w:sz w:val="22"/>
          <w:szCs w:val="22"/>
          <w:u w:val="single"/>
        </w:rPr>
      </w:pPr>
      <w:r w:rsidRPr="00AD6703">
        <w:rPr>
          <w:b/>
          <w:bCs/>
          <w:sz w:val="22"/>
          <w:szCs w:val="22"/>
          <w:u w:val="single"/>
        </w:rPr>
        <w:t>Assets:</w:t>
      </w:r>
    </w:p>
    <w:p w14:paraId="7C1181A9" w14:textId="4AD0F082" w:rsidR="00AD6703" w:rsidRPr="00AD6703" w:rsidRDefault="00AD6703" w:rsidP="00E337A3">
      <w:pPr>
        <w:pStyle w:val="ListParagraph"/>
        <w:numPr>
          <w:ilvl w:val="0"/>
          <w:numId w:val="35"/>
        </w:numPr>
        <w:rPr>
          <w:sz w:val="22"/>
          <w:szCs w:val="22"/>
        </w:rPr>
      </w:pPr>
      <w:r w:rsidRPr="00AD6703">
        <w:rPr>
          <w:sz w:val="22"/>
          <w:szCs w:val="22"/>
        </w:rPr>
        <w:t>Website and domain ownership</w:t>
      </w:r>
    </w:p>
    <w:p w14:paraId="3B634617" w14:textId="4CA78BBC" w:rsidR="00AD6703" w:rsidRPr="00AD6703" w:rsidRDefault="00AD6703" w:rsidP="00E337A3">
      <w:pPr>
        <w:pStyle w:val="ListParagraph"/>
        <w:numPr>
          <w:ilvl w:val="0"/>
          <w:numId w:val="35"/>
        </w:numPr>
        <w:rPr>
          <w:sz w:val="22"/>
          <w:szCs w:val="22"/>
        </w:rPr>
      </w:pPr>
      <w:r w:rsidRPr="00AD6703">
        <w:rPr>
          <w:sz w:val="22"/>
          <w:szCs w:val="22"/>
        </w:rPr>
        <w:t>Digital content (question bank, notes, practice exams)</w:t>
      </w:r>
    </w:p>
    <w:p w14:paraId="0157FCCC" w14:textId="52A88356" w:rsidR="00AD6703" w:rsidRPr="00AD6703" w:rsidRDefault="00AD6703" w:rsidP="00E337A3">
      <w:pPr>
        <w:pStyle w:val="ListParagraph"/>
        <w:numPr>
          <w:ilvl w:val="0"/>
          <w:numId w:val="35"/>
        </w:numPr>
        <w:rPr>
          <w:sz w:val="22"/>
          <w:szCs w:val="22"/>
        </w:rPr>
      </w:pPr>
      <w:r w:rsidRPr="00AD6703">
        <w:rPr>
          <w:sz w:val="22"/>
          <w:szCs w:val="22"/>
        </w:rPr>
        <w:t>Server and cloud-based hosting infrastructure</w:t>
      </w:r>
    </w:p>
    <w:p w14:paraId="6C12267C" w14:textId="0CE4915D" w:rsidR="00AD6703" w:rsidRPr="00AD6703" w:rsidRDefault="00AD6703" w:rsidP="00AD6703">
      <w:pPr>
        <w:rPr>
          <w:b/>
          <w:bCs/>
          <w:sz w:val="22"/>
          <w:szCs w:val="22"/>
          <w:u w:val="single"/>
        </w:rPr>
      </w:pPr>
      <w:r w:rsidRPr="00AD6703">
        <w:rPr>
          <w:b/>
          <w:bCs/>
          <w:sz w:val="22"/>
          <w:szCs w:val="22"/>
          <w:u w:val="single"/>
        </w:rPr>
        <w:t>Liabilities:</w:t>
      </w:r>
    </w:p>
    <w:p w14:paraId="3C427AD5" w14:textId="37A9598E" w:rsidR="00AD6703" w:rsidRPr="00AD6703" w:rsidRDefault="00AD6703" w:rsidP="00E337A3">
      <w:pPr>
        <w:pStyle w:val="ListParagraph"/>
        <w:numPr>
          <w:ilvl w:val="0"/>
          <w:numId w:val="36"/>
        </w:numPr>
        <w:rPr>
          <w:sz w:val="22"/>
          <w:szCs w:val="22"/>
        </w:rPr>
      </w:pPr>
      <w:r w:rsidRPr="00AD6703">
        <w:rPr>
          <w:sz w:val="22"/>
          <w:szCs w:val="22"/>
        </w:rPr>
        <w:t>Website maintenance contracts</w:t>
      </w:r>
    </w:p>
    <w:p w14:paraId="08118595" w14:textId="76DD5BF9" w:rsidR="00AD6703" w:rsidRPr="00AD6703" w:rsidRDefault="00AD6703" w:rsidP="00E337A3">
      <w:pPr>
        <w:pStyle w:val="ListParagraph"/>
        <w:numPr>
          <w:ilvl w:val="0"/>
          <w:numId w:val="36"/>
        </w:numPr>
        <w:rPr>
          <w:sz w:val="22"/>
          <w:szCs w:val="22"/>
        </w:rPr>
      </w:pPr>
      <w:r w:rsidRPr="00AD6703">
        <w:rPr>
          <w:sz w:val="22"/>
          <w:szCs w:val="22"/>
        </w:rPr>
        <w:t>Marketing commitments</w:t>
      </w:r>
    </w:p>
    <w:p w14:paraId="2A3E9F75" w14:textId="3D934722" w:rsidR="00AD6703" w:rsidRPr="00AD6703" w:rsidRDefault="00AD6703" w:rsidP="00E337A3">
      <w:pPr>
        <w:pStyle w:val="ListParagraph"/>
        <w:numPr>
          <w:ilvl w:val="0"/>
          <w:numId w:val="36"/>
        </w:numPr>
        <w:rPr>
          <w:sz w:val="22"/>
          <w:szCs w:val="22"/>
        </w:rPr>
      </w:pPr>
      <w:r w:rsidRPr="00AD6703">
        <w:rPr>
          <w:sz w:val="22"/>
          <w:szCs w:val="22"/>
        </w:rPr>
        <w:t>Mentor payments and content creation costs</w:t>
      </w:r>
    </w:p>
    <w:p w14:paraId="3F7807BF" w14:textId="77777777" w:rsidR="00AD6703" w:rsidRPr="00AD6703" w:rsidRDefault="00AD6703" w:rsidP="00AD6703">
      <w:pPr>
        <w:pStyle w:val="Heading2"/>
        <w:rPr>
          <w:color w:val="auto"/>
        </w:rPr>
      </w:pPr>
      <w:bookmarkStart w:id="64" w:name="_Toc201582913"/>
      <w:r w:rsidRPr="00AD6703">
        <w:rPr>
          <w:color w:val="auto"/>
        </w:rPr>
        <w:t>6.3 Owner’s Equity, Debtors, Creditors</w:t>
      </w:r>
      <w:bookmarkEnd w:id="64"/>
    </w:p>
    <w:p w14:paraId="4CBE7428" w14:textId="561CB386" w:rsidR="00AD6703" w:rsidRPr="00AD6703" w:rsidRDefault="00AD6703" w:rsidP="00E337A3">
      <w:pPr>
        <w:pStyle w:val="ListParagraph"/>
        <w:numPr>
          <w:ilvl w:val="0"/>
          <w:numId w:val="28"/>
        </w:numPr>
        <w:rPr>
          <w:sz w:val="22"/>
          <w:szCs w:val="22"/>
        </w:rPr>
      </w:pPr>
      <w:r w:rsidRPr="00AD6703">
        <w:rPr>
          <w:sz w:val="22"/>
          <w:szCs w:val="22"/>
        </w:rPr>
        <w:t>Owner’s Equity: Initial investment by founders in content development and digital setup</w:t>
      </w:r>
    </w:p>
    <w:p w14:paraId="254AA488" w14:textId="0A79CB67" w:rsidR="00AD6703" w:rsidRPr="00AD6703" w:rsidRDefault="00AD6703" w:rsidP="00E337A3">
      <w:pPr>
        <w:pStyle w:val="ListParagraph"/>
        <w:numPr>
          <w:ilvl w:val="0"/>
          <w:numId w:val="28"/>
        </w:numPr>
        <w:rPr>
          <w:sz w:val="22"/>
          <w:szCs w:val="22"/>
        </w:rPr>
      </w:pPr>
      <w:r w:rsidRPr="00AD6703">
        <w:rPr>
          <w:sz w:val="22"/>
          <w:szCs w:val="22"/>
        </w:rPr>
        <w:t>D</w:t>
      </w:r>
      <w:r w:rsidRPr="00AD6703">
        <w:rPr>
          <w:sz w:val="22"/>
          <w:szCs w:val="22"/>
        </w:rPr>
        <w:t>e</w:t>
      </w:r>
      <w:r w:rsidRPr="00AD6703">
        <w:rPr>
          <w:sz w:val="22"/>
          <w:szCs w:val="22"/>
        </w:rPr>
        <w:t>btors: Minimal at present due to upfront payment model</w:t>
      </w:r>
    </w:p>
    <w:p w14:paraId="2132513D" w14:textId="01D6E744" w:rsidR="00AD6703" w:rsidRPr="00AD6703" w:rsidRDefault="00AD6703" w:rsidP="00E337A3">
      <w:pPr>
        <w:pStyle w:val="ListParagraph"/>
        <w:numPr>
          <w:ilvl w:val="0"/>
          <w:numId w:val="28"/>
        </w:numPr>
        <w:rPr>
          <w:sz w:val="22"/>
          <w:szCs w:val="22"/>
        </w:rPr>
      </w:pPr>
      <w:r w:rsidRPr="00AD6703">
        <w:rPr>
          <w:sz w:val="22"/>
          <w:szCs w:val="22"/>
        </w:rPr>
        <w:t>Creditors: May include hosting service providers, freelance developers, or unpaid marketing dues</w:t>
      </w:r>
    </w:p>
    <w:p w14:paraId="226343BD" w14:textId="77777777" w:rsidR="00AD6703" w:rsidRPr="00AD6703" w:rsidRDefault="00AD6703" w:rsidP="00AD6703">
      <w:pPr>
        <w:pStyle w:val="Heading2"/>
        <w:rPr>
          <w:color w:val="auto"/>
        </w:rPr>
      </w:pPr>
      <w:bookmarkStart w:id="65" w:name="_Toc201582914"/>
      <w:r w:rsidRPr="00AD6703">
        <w:rPr>
          <w:color w:val="auto"/>
        </w:rPr>
        <w:t>6.4 Types of Expenses &amp; Income</w:t>
      </w:r>
      <w:bookmarkEnd w:id="65"/>
    </w:p>
    <w:p w14:paraId="58C1D12A" w14:textId="259C861E" w:rsidR="00AD6703" w:rsidRPr="00AD6703" w:rsidRDefault="00AD6703" w:rsidP="00AD6703">
      <w:pPr>
        <w:rPr>
          <w:b/>
          <w:bCs/>
          <w:sz w:val="22"/>
          <w:szCs w:val="22"/>
          <w:u w:val="single"/>
        </w:rPr>
      </w:pPr>
      <w:r w:rsidRPr="00AD6703">
        <w:rPr>
          <w:b/>
          <w:bCs/>
          <w:sz w:val="22"/>
          <w:szCs w:val="22"/>
          <w:u w:val="single"/>
        </w:rPr>
        <w:t>Income Types:</w:t>
      </w:r>
    </w:p>
    <w:p w14:paraId="0252D459" w14:textId="00D1E71F" w:rsidR="00AD6703" w:rsidRPr="00AD6703" w:rsidRDefault="00AD6703" w:rsidP="00AD6703">
      <w:pPr>
        <w:rPr>
          <w:sz w:val="22"/>
          <w:szCs w:val="22"/>
        </w:rPr>
      </w:pPr>
      <w:r w:rsidRPr="00AD6703">
        <w:rPr>
          <w:sz w:val="22"/>
          <w:szCs w:val="22"/>
        </w:rPr>
        <w:t>Annual subscription fees</w:t>
      </w:r>
    </w:p>
    <w:p w14:paraId="76FF2A4F" w14:textId="0F9C48E9" w:rsidR="00AD6703" w:rsidRPr="00AD6703" w:rsidRDefault="00AD6703" w:rsidP="00AD6703">
      <w:pPr>
        <w:rPr>
          <w:sz w:val="22"/>
          <w:szCs w:val="22"/>
        </w:rPr>
      </w:pPr>
      <w:r w:rsidRPr="00AD6703">
        <w:rPr>
          <w:sz w:val="22"/>
          <w:szCs w:val="22"/>
        </w:rPr>
        <w:t>Seasonal promotions and bulk discounts</w:t>
      </w:r>
    </w:p>
    <w:p w14:paraId="492529BC" w14:textId="79A5D268" w:rsidR="00AD6703" w:rsidRPr="00AD6703" w:rsidRDefault="00AD6703" w:rsidP="00AD6703">
      <w:pPr>
        <w:rPr>
          <w:b/>
          <w:bCs/>
          <w:sz w:val="22"/>
          <w:szCs w:val="22"/>
          <w:u w:val="single"/>
        </w:rPr>
      </w:pPr>
      <w:r w:rsidRPr="00AD6703">
        <w:rPr>
          <w:b/>
          <w:bCs/>
          <w:sz w:val="22"/>
          <w:szCs w:val="22"/>
          <w:u w:val="single"/>
        </w:rPr>
        <w:t>Expenses:</w:t>
      </w:r>
    </w:p>
    <w:p w14:paraId="03AB96C3" w14:textId="6985DB39" w:rsidR="00AD6703" w:rsidRPr="00AD6703" w:rsidRDefault="00AD6703" w:rsidP="00AD6703">
      <w:pPr>
        <w:rPr>
          <w:b/>
          <w:bCs/>
          <w:sz w:val="22"/>
          <w:szCs w:val="22"/>
          <w:u w:val="single"/>
        </w:rPr>
      </w:pPr>
      <w:r w:rsidRPr="00AD6703">
        <w:rPr>
          <w:b/>
          <w:bCs/>
          <w:sz w:val="22"/>
          <w:szCs w:val="22"/>
          <w:u w:val="single"/>
        </w:rPr>
        <w:t>Fixed Costs:</w:t>
      </w:r>
    </w:p>
    <w:p w14:paraId="2C764FBA" w14:textId="0F30CB98" w:rsidR="00AD6703" w:rsidRPr="00AD6703" w:rsidRDefault="00AD6703" w:rsidP="00E337A3">
      <w:pPr>
        <w:pStyle w:val="ListParagraph"/>
        <w:numPr>
          <w:ilvl w:val="0"/>
          <w:numId w:val="38"/>
        </w:numPr>
        <w:rPr>
          <w:sz w:val="22"/>
          <w:szCs w:val="22"/>
        </w:rPr>
      </w:pPr>
      <w:r w:rsidRPr="00AD6703">
        <w:rPr>
          <w:sz w:val="22"/>
          <w:szCs w:val="22"/>
        </w:rPr>
        <w:t>We</w:t>
      </w:r>
      <w:r w:rsidRPr="00AD6703">
        <w:rPr>
          <w:sz w:val="22"/>
          <w:szCs w:val="22"/>
        </w:rPr>
        <w:t>b</w:t>
      </w:r>
      <w:r w:rsidRPr="00AD6703">
        <w:rPr>
          <w:sz w:val="22"/>
          <w:szCs w:val="22"/>
        </w:rPr>
        <w:t>site domain and hosting fees</w:t>
      </w:r>
    </w:p>
    <w:p w14:paraId="35CE72BE" w14:textId="5DFF4B9A" w:rsidR="00AD6703" w:rsidRPr="00AD6703" w:rsidRDefault="00AD6703" w:rsidP="00E337A3">
      <w:pPr>
        <w:pStyle w:val="ListParagraph"/>
        <w:numPr>
          <w:ilvl w:val="0"/>
          <w:numId w:val="38"/>
        </w:numPr>
        <w:rPr>
          <w:sz w:val="22"/>
          <w:szCs w:val="22"/>
        </w:rPr>
      </w:pPr>
      <w:r w:rsidRPr="00AD6703">
        <w:rPr>
          <w:sz w:val="22"/>
          <w:szCs w:val="22"/>
        </w:rPr>
        <w:t>Mentor stipends</w:t>
      </w:r>
    </w:p>
    <w:p w14:paraId="4F2BC3A9" w14:textId="2604346E" w:rsidR="00AD6703" w:rsidRPr="00AD6703" w:rsidRDefault="00AD6703" w:rsidP="00E337A3">
      <w:pPr>
        <w:pStyle w:val="ListParagraph"/>
        <w:numPr>
          <w:ilvl w:val="0"/>
          <w:numId w:val="38"/>
        </w:numPr>
        <w:rPr>
          <w:sz w:val="22"/>
          <w:szCs w:val="22"/>
        </w:rPr>
      </w:pPr>
      <w:r w:rsidRPr="00AD6703">
        <w:rPr>
          <w:sz w:val="22"/>
          <w:szCs w:val="22"/>
        </w:rPr>
        <w:t>Technical support and software licenses</w:t>
      </w:r>
    </w:p>
    <w:p w14:paraId="17C465AC" w14:textId="0A5C1F81" w:rsidR="00AD6703" w:rsidRPr="00AD6703" w:rsidRDefault="00AD6703" w:rsidP="00AD6703">
      <w:pPr>
        <w:rPr>
          <w:b/>
          <w:bCs/>
          <w:sz w:val="22"/>
          <w:szCs w:val="22"/>
          <w:u w:val="single"/>
        </w:rPr>
      </w:pPr>
      <w:r w:rsidRPr="00AD6703">
        <w:rPr>
          <w:b/>
          <w:bCs/>
          <w:sz w:val="22"/>
          <w:szCs w:val="22"/>
          <w:u w:val="single"/>
        </w:rPr>
        <w:t>Variable Costs:</w:t>
      </w:r>
    </w:p>
    <w:p w14:paraId="2FD4DD54" w14:textId="0B314C8B" w:rsidR="00AD6703" w:rsidRPr="00AD6703" w:rsidRDefault="00AD6703" w:rsidP="00E337A3">
      <w:pPr>
        <w:pStyle w:val="ListParagraph"/>
        <w:numPr>
          <w:ilvl w:val="0"/>
          <w:numId w:val="37"/>
        </w:numPr>
        <w:rPr>
          <w:sz w:val="22"/>
          <w:szCs w:val="22"/>
        </w:rPr>
      </w:pPr>
      <w:r w:rsidRPr="00AD6703">
        <w:rPr>
          <w:sz w:val="22"/>
          <w:szCs w:val="22"/>
        </w:rPr>
        <w:t xml:space="preserve">Marketing </w:t>
      </w:r>
      <w:proofErr w:type="gramStart"/>
      <w:r w:rsidRPr="00AD6703">
        <w:rPr>
          <w:sz w:val="22"/>
          <w:szCs w:val="22"/>
        </w:rPr>
        <w:t>ad</w:t>
      </w:r>
      <w:proofErr w:type="gramEnd"/>
      <w:r w:rsidRPr="00AD6703">
        <w:rPr>
          <w:sz w:val="22"/>
          <w:szCs w:val="22"/>
        </w:rPr>
        <w:t xml:space="preserve"> spend</w:t>
      </w:r>
    </w:p>
    <w:p w14:paraId="7279AF9E" w14:textId="41532780" w:rsidR="00AD6703" w:rsidRPr="00AD6703" w:rsidRDefault="00AD6703" w:rsidP="00E337A3">
      <w:pPr>
        <w:pStyle w:val="ListParagraph"/>
        <w:numPr>
          <w:ilvl w:val="0"/>
          <w:numId w:val="37"/>
        </w:numPr>
        <w:rPr>
          <w:sz w:val="22"/>
          <w:szCs w:val="22"/>
        </w:rPr>
      </w:pPr>
      <w:r w:rsidRPr="00AD6703">
        <w:rPr>
          <w:sz w:val="22"/>
          <w:szCs w:val="22"/>
        </w:rPr>
        <w:t>Transaction fees (payment gateways)</w:t>
      </w:r>
    </w:p>
    <w:p w14:paraId="7ADD6F7A" w14:textId="77777777" w:rsidR="00AD6703" w:rsidRPr="00AD6703" w:rsidRDefault="00AD6703" w:rsidP="00E337A3">
      <w:pPr>
        <w:pStyle w:val="ListParagraph"/>
        <w:numPr>
          <w:ilvl w:val="0"/>
          <w:numId w:val="37"/>
        </w:numPr>
        <w:rPr>
          <w:sz w:val="22"/>
          <w:szCs w:val="22"/>
        </w:rPr>
      </w:pPr>
      <w:r w:rsidRPr="00AD6703">
        <w:rPr>
          <w:sz w:val="22"/>
          <w:szCs w:val="22"/>
        </w:rPr>
        <w:t>Content updates</w:t>
      </w:r>
    </w:p>
    <w:p w14:paraId="1C0A8EA3" w14:textId="77777777" w:rsidR="00AD6703" w:rsidRPr="00AD6703" w:rsidRDefault="00AD6703" w:rsidP="00AD6703">
      <w:pPr>
        <w:rPr>
          <w:sz w:val="22"/>
          <w:szCs w:val="22"/>
        </w:rPr>
      </w:pPr>
    </w:p>
    <w:p w14:paraId="5C0ECBAB" w14:textId="77777777" w:rsidR="00AD6703" w:rsidRPr="00AD6703" w:rsidRDefault="00AD6703" w:rsidP="00AD6703">
      <w:pPr>
        <w:pStyle w:val="Heading2"/>
        <w:rPr>
          <w:color w:val="auto"/>
        </w:rPr>
      </w:pPr>
      <w:bookmarkStart w:id="66" w:name="_Toc201582915"/>
      <w:r w:rsidRPr="00AD6703">
        <w:rPr>
          <w:color w:val="auto"/>
        </w:rPr>
        <w:lastRenderedPageBreak/>
        <w:t>6.5 Break-even Point</w:t>
      </w:r>
      <w:bookmarkEnd w:id="66"/>
    </w:p>
    <w:p w14:paraId="5A557C3B" w14:textId="2E1F30F1" w:rsidR="00AD6703" w:rsidRPr="00AD6703" w:rsidRDefault="00AD6703" w:rsidP="00E337A3">
      <w:pPr>
        <w:pStyle w:val="ListParagraph"/>
        <w:numPr>
          <w:ilvl w:val="0"/>
          <w:numId w:val="39"/>
        </w:numPr>
        <w:rPr>
          <w:sz w:val="22"/>
          <w:szCs w:val="22"/>
        </w:rPr>
      </w:pPr>
      <w:r w:rsidRPr="00AD6703">
        <w:rPr>
          <w:sz w:val="22"/>
          <w:szCs w:val="22"/>
        </w:rPr>
        <w:t>Monthly Cost Estimate: ~Rs. 30,000</w:t>
      </w:r>
    </w:p>
    <w:p w14:paraId="3A643B85" w14:textId="32E6509D" w:rsidR="00AD6703" w:rsidRPr="00AD6703" w:rsidRDefault="00AD6703" w:rsidP="00E337A3">
      <w:pPr>
        <w:pStyle w:val="ListParagraph"/>
        <w:numPr>
          <w:ilvl w:val="0"/>
          <w:numId w:val="39"/>
        </w:numPr>
        <w:rPr>
          <w:sz w:val="22"/>
          <w:szCs w:val="22"/>
        </w:rPr>
      </w:pPr>
      <w:r w:rsidRPr="00AD6703">
        <w:rPr>
          <w:sz w:val="22"/>
          <w:szCs w:val="22"/>
        </w:rPr>
        <w:t>Break-even Student Volume: ~9 students/month at Rs. 3,500 each</w:t>
      </w:r>
    </w:p>
    <w:p w14:paraId="324C40AC" w14:textId="77777777" w:rsidR="00AD6703" w:rsidRPr="00AD6703" w:rsidRDefault="00AD6703" w:rsidP="00E337A3">
      <w:pPr>
        <w:pStyle w:val="ListParagraph"/>
        <w:numPr>
          <w:ilvl w:val="0"/>
          <w:numId w:val="39"/>
        </w:numPr>
        <w:rPr>
          <w:sz w:val="22"/>
          <w:szCs w:val="22"/>
        </w:rPr>
      </w:pPr>
      <w:r w:rsidRPr="00AD6703">
        <w:rPr>
          <w:sz w:val="22"/>
          <w:szCs w:val="22"/>
        </w:rPr>
        <w:t>Annual Break-even Target: ~100 paid subscribers</w:t>
      </w:r>
    </w:p>
    <w:p w14:paraId="3C2AEB65" w14:textId="48AF5F7E" w:rsidR="00AD6703" w:rsidRPr="00AD6703" w:rsidRDefault="00AD6703" w:rsidP="00E337A3">
      <w:pPr>
        <w:pStyle w:val="ListParagraph"/>
        <w:numPr>
          <w:ilvl w:val="0"/>
          <w:numId w:val="39"/>
        </w:numPr>
        <w:rPr>
          <w:sz w:val="22"/>
          <w:szCs w:val="22"/>
        </w:rPr>
      </w:pPr>
      <w:r w:rsidRPr="00AD6703">
        <w:rPr>
          <w:sz w:val="22"/>
          <w:szCs w:val="22"/>
        </w:rPr>
        <w:t xml:space="preserve">Currently with 7 paid users and Rs. 8,000 in revenue, Risen Academy is close to </w:t>
      </w:r>
      <w:proofErr w:type="gramStart"/>
      <w:r w:rsidRPr="00AD6703">
        <w:rPr>
          <w:sz w:val="22"/>
          <w:szCs w:val="22"/>
        </w:rPr>
        <w:t>break-even</w:t>
      </w:r>
      <w:proofErr w:type="gramEnd"/>
      <w:r w:rsidRPr="00AD6703">
        <w:rPr>
          <w:sz w:val="22"/>
          <w:szCs w:val="22"/>
        </w:rPr>
        <w:t xml:space="preserve"> for soft-launch costs.</w:t>
      </w:r>
    </w:p>
    <w:p w14:paraId="55955922" w14:textId="77777777" w:rsidR="00AD6703" w:rsidRPr="00AD6703" w:rsidRDefault="00AD6703" w:rsidP="00AD6703">
      <w:pPr>
        <w:pStyle w:val="Heading2"/>
        <w:rPr>
          <w:color w:val="auto"/>
        </w:rPr>
      </w:pPr>
      <w:bookmarkStart w:id="67" w:name="_Toc201582916"/>
      <w:r w:rsidRPr="00AD6703">
        <w:rPr>
          <w:color w:val="auto"/>
        </w:rPr>
        <w:t>6.6 Profit Margin Target</w:t>
      </w:r>
      <w:bookmarkEnd w:id="67"/>
    </w:p>
    <w:p w14:paraId="5D894637" w14:textId="77777777" w:rsidR="00AD6703" w:rsidRPr="00AD6703" w:rsidRDefault="00AD6703" w:rsidP="00E337A3">
      <w:pPr>
        <w:pStyle w:val="ListParagraph"/>
        <w:numPr>
          <w:ilvl w:val="0"/>
          <w:numId w:val="40"/>
        </w:numPr>
        <w:rPr>
          <w:sz w:val="22"/>
          <w:szCs w:val="22"/>
        </w:rPr>
      </w:pPr>
      <w:r w:rsidRPr="00AD6703">
        <w:rPr>
          <w:sz w:val="22"/>
          <w:szCs w:val="22"/>
        </w:rPr>
        <w:t>Target Net Profit Margin: 40% – 60%</w:t>
      </w:r>
    </w:p>
    <w:p w14:paraId="19283EC5" w14:textId="70B43DBB" w:rsidR="00AD6703" w:rsidRPr="00AD6703" w:rsidRDefault="00AD6703" w:rsidP="00E337A3">
      <w:pPr>
        <w:pStyle w:val="ListParagraph"/>
        <w:numPr>
          <w:ilvl w:val="0"/>
          <w:numId w:val="40"/>
        </w:numPr>
        <w:rPr>
          <w:sz w:val="22"/>
          <w:szCs w:val="22"/>
        </w:rPr>
      </w:pPr>
      <w:r w:rsidRPr="00AD6703">
        <w:rPr>
          <w:sz w:val="22"/>
          <w:szCs w:val="22"/>
        </w:rPr>
        <w:t>Due to low marginal cost per additional user, profit increases significantly with scale.</w:t>
      </w:r>
    </w:p>
    <w:p w14:paraId="37FCD4EC" w14:textId="77777777" w:rsidR="00AD6703" w:rsidRPr="00AD6703" w:rsidRDefault="00AD6703" w:rsidP="00AD6703">
      <w:pPr>
        <w:pStyle w:val="Heading2"/>
        <w:rPr>
          <w:color w:val="auto"/>
        </w:rPr>
      </w:pPr>
      <w:bookmarkStart w:id="68" w:name="_Toc201582917"/>
      <w:r w:rsidRPr="00AD6703">
        <w:rPr>
          <w:color w:val="auto"/>
        </w:rPr>
        <w:t>6.7 Funding Sources</w:t>
      </w:r>
      <w:bookmarkEnd w:id="68"/>
    </w:p>
    <w:p w14:paraId="6CD77395" w14:textId="372F5993" w:rsidR="00AD6703" w:rsidRPr="00AD6703" w:rsidRDefault="00AD6703" w:rsidP="00E337A3">
      <w:pPr>
        <w:pStyle w:val="ListParagraph"/>
        <w:numPr>
          <w:ilvl w:val="0"/>
          <w:numId w:val="41"/>
        </w:numPr>
        <w:rPr>
          <w:sz w:val="22"/>
          <w:szCs w:val="22"/>
        </w:rPr>
      </w:pPr>
      <w:r w:rsidRPr="00AD6703">
        <w:rPr>
          <w:sz w:val="22"/>
          <w:szCs w:val="22"/>
        </w:rPr>
        <w:t>Self-funded: Current operations are bootstrapped by founders</w:t>
      </w:r>
    </w:p>
    <w:p w14:paraId="04E23B60" w14:textId="2E8C3AE3" w:rsidR="00AD6703" w:rsidRPr="00AD6703" w:rsidRDefault="00AD6703" w:rsidP="00E337A3">
      <w:pPr>
        <w:pStyle w:val="ListParagraph"/>
        <w:numPr>
          <w:ilvl w:val="0"/>
          <w:numId w:val="41"/>
        </w:numPr>
        <w:rPr>
          <w:sz w:val="22"/>
          <w:szCs w:val="22"/>
        </w:rPr>
      </w:pPr>
      <w:r w:rsidRPr="00AD6703">
        <w:rPr>
          <w:sz w:val="22"/>
          <w:szCs w:val="22"/>
        </w:rPr>
        <w:t>Planned Sources:</w:t>
      </w:r>
    </w:p>
    <w:p w14:paraId="58AF8783" w14:textId="54BBF22D" w:rsidR="00AD6703" w:rsidRPr="00AD6703" w:rsidRDefault="00AD6703" w:rsidP="00E337A3">
      <w:pPr>
        <w:pStyle w:val="ListParagraph"/>
        <w:numPr>
          <w:ilvl w:val="0"/>
          <w:numId w:val="41"/>
        </w:numPr>
        <w:rPr>
          <w:sz w:val="22"/>
          <w:szCs w:val="22"/>
        </w:rPr>
      </w:pPr>
      <w:r w:rsidRPr="00AD6703">
        <w:rPr>
          <w:sz w:val="22"/>
          <w:szCs w:val="22"/>
        </w:rPr>
        <w:t>Angel investors for platform upgrades</w:t>
      </w:r>
    </w:p>
    <w:p w14:paraId="3E034974" w14:textId="49468EC6" w:rsidR="00AD6703" w:rsidRPr="00AD6703" w:rsidRDefault="00AD6703" w:rsidP="00E337A3">
      <w:pPr>
        <w:pStyle w:val="ListParagraph"/>
        <w:numPr>
          <w:ilvl w:val="0"/>
          <w:numId w:val="41"/>
        </w:numPr>
        <w:rPr>
          <w:sz w:val="22"/>
          <w:szCs w:val="22"/>
        </w:rPr>
      </w:pPr>
      <w:r w:rsidRPr="00AD6703">
        <w:rPr>
          <w:sz w:val="22"/>
          <w:szCs w:val="22"/>
        </w:rPr>
        <w:t>Grants from educational bodies or startup incubators</w:t>
      </w:r>
    </w:p>
    <w:p w14:paraId="1F25CCD2" w14:textId="77777777" w:rsidR="00AD6703" w:rsidRPr="00AD6703" w:rsidRDefault="00AD6703" w:rsidP="00E337A3">
      <w:pPr>
        <w:pStyle w:val="ListParagraph"/>
        <w:numPr>
          <w:ilvl w:val="0"/>
          <w:numId w:val="41"/>
        </w:numPr>
        <w:rPr>
          <w:sz w:val="22"/>
          <w:szCs w:val="22"/>
        </w:rPr>
      </w:pPr>
      <w:r w:rsidRPr="00AD6703">
        <w:rPr>
          <w:sz w:val="22"/>
          <w:szCs w:val="22"/>
        </w:rPr>
        <w:t>Crowdfunding via academic communities</w:t>
      </w:r>
    </w:p>
    <w:p w14:paraId="082F5A6D" w14:textId="77777777" w:rsidR="00AD6703" w:rsidRPr="00AD6703" w:rsidRDefault="00AD6703" w:rsidP="00AD6703">
      <w:pPr>
        <w:rPr>
          <w:sz w:val="22"/>
          <w:szCs w:val="22"/>
        </w:rPr>
      </w:pPr>
    </w:p>
    <w:p w14:paraId="1BACBBAD" w14:textId="77777777" w:rsidR="00AD6703" w:rsidRPr="00AD6703" w:rsidRDefault="00AD6703" w:rsidP="00AD6703">
      <w:pPr>
        <w:pStyle w:val="Heading2"/>
        <w:rPr>
          <w:color w:val="auto"/>
        </w:rPr>
      </w:pPr>
      <w:bookmarkStart w:id="69" w:name="_Toc201582918"/>
      <w:r w:rsidRPr="00AD6703">
        <w:rPr>
          <w:color w:val="auto"/>
        </w:rPr>
        <w:t>6.8 Use of Initial Funds</w:t>
      </w:r>
      <w:bookmarkEnd w:id="69"/>
    </w:p>
    <w:p w14:paraId="7AF0C4EA" w14:textId="11B9F15D" w:rsidR="00AD6703" w:rsidRPr="00AD6703" w:rsidRDefault="00AD6703" w:rsidP="00AD6703">
      <w:pPr>
        <w:rPr>
          <w:sz w:val="22"/>
          <w:szCs w:val="22"/>
        </w:rPr>
      </w:pPr>
      <w:r w:rsidRPr="00AD6703">
        <w:rPr>
          <w:sz w:val="22"/>
          <w:szCs w:val="22"/>
        </w:rPr>
        <w:t>Funds are allocated as follows:</w:t>
      </w:r>
    </w:p>
    <w:p w14:paraId="2084692A" w14:textId="256D4731" w:rsidR="00AD6703" w:rsidRPr="00AD6703" w:rsidRDefault="00AD6703" w:rsidP="00E337A3">
      <w:pPr>
        <w:pStyle w:val="ListParagraph"/>
        <w:numPr>
          <w:ilvl w:val="0"/>
          <w:numId w:val="42"/>
        </w:numPr>
        <w:rPr>
          <w:sz w:val="22"/>
          <w:szCs w:val="22"/>
        </w:rPr>
      </w:pPr>
      <w:r w:rsidRPr="00AD6703">
        <w:rPr>
          <w:sz w:val="22"/>
          <w:szCs w:val="22"/>
        </w:rPr>
        <w:t>40% – Content development and MBBS mentor stipends</w:t>
      </w:r>
    </w:p>
    <w:p w14:paraId="6535D556" w14:textId="6C50E470" w:rsidR="00AD6703" w:rsidRPr="00AD6703" w:rsidRDefault="00AD6703" w:rsidP="00E337A3">
      <w:pPr>
        <w:pStyle w:val="ListParagraph"/>
        <w:numPr>
          <w:ilvl w:val="0"/>
          <w:numId w:val="42"/>
        </w:numPr>
        <w:rPr>
          <w:sz w:val="22"/>
          <w:szCs w:val="22"/>
        </w:rPr>
      </w:pPr>
      <w:r w:rsidRPr="00AD6703">
        <w:rPr>
          <w:sz w:val="22"/>
          <w:szCs w:val="22"/>
        </w:rPr>
        <w:t>30% – Website and tech maintenance</w:t>
      </w:r>
    </w:p>
    <w:p w14:paraId="6B779E30" w14:textId="76587B05" w:rsidR="00AD6703" w:rsidRPr="00AD6703" w:rsidRDefault="00AD6703" w:rsidP="00E337A3">
      <w:pPr>
        <w:pStyle w:val="ListParagraph"/>
        <w:numPr>
          <w:ilvl w:val="0"/>
          <w:numId w:val="42"/>
        </w:numPr>
        <w:rPr>
          <w:sz w:val="22"/>
          <w:szCs w:val="22"/>
        </w:rPr>
      </w:pPr>
      <w:r w:rsidRPr="00AD6703">
        <w:rPr>
          <w:sz w:val="22"/>
          <w:szCs w:val="22"/>
        </w:rPr>
        <w:t>20% – Digital marketing and promotions</w:t>
      </w:r>
    </w:p>
    <w:p w14:paraId="66FC8701" w14:textId="77777777" w:rsidR="00AD6703" w:rsidRPr="00AD6703" w:rsidRDefault="00AD6703" w:rsidP="00E337A3">
      <w:pPr>
        <w:pStyle w:val="ListParagraph"/>
        <w:numPr>
          <w:ilvl w:val="0"/>
          <w:numId w:val="42"/>
        </w:numPr>
        <w:rPr>
          <w:sz w:val="22"/>
          <w:szCs w:val="22"/>
        </w:rPr>
      </w:pPr>
      <w:r w:rsidRPr="00AD6703">
        <w:rPr>
          <w:sz w:val="22"/>
          <w:szCs w:val="22"/>
        </w:rPr>
        <w:t>10% – Misc. admin and operational costs</w:t>
      </w:r>
    </w:p>
    <w:p w14:paraId="00D41D0A" w14:textId="77777777" w:rsidR="00AD6703" w:rsidRPr="00AD6703" w:rsidRDefault="00AD6703" w:rsidP="00AD6703">
      <w:pPr>
        <w:rPr>
          <w:sz w:val="22"/>
          <w:szCs w:val="22"/>
        </w:rPr>
      </w:pPr>
    </w:p>
    <w:p w14:paraId="646ABCC8" w14:textId="77777777" w:rsidR="00AD6703" w:rsidRPr="00AD6703" w:rsidRDefault="00AD6703" w:rsidP="00AD6703">
      <w:pPr>
        <w:pStyle w:val="Heading2"/>
        <w:rPr>
          <w:color w:val="auto"/>
        </w:rPr>
      </w:pPr>
      <w:bookmarkStart w:id="70" w:name="_Toc201582919"/>
      <w:r w:rsidRPr="00AD6703">
        <w:rPr>
          <w:color w:val="auto"/>
        </w:rPr>
        <w:t>6.9 Repayment Timeline</w:t>
      </w:r>
      <w:bookmarkEnd w:id="70"/>
    </w:p>
    <w:p w14:paraId="3FE0AF57" w14:textId="3FE4FD6A" w:rsidR="00AD6703" w:rsidRPr="00AD6703" w:rsidRDefault="00AD6703" w:rsidP="00E337A3">
      <w:pPr>
        <w:pStyle w:val="ListParagraph"/>
        <w:numPr>
          <w:ilvl w:val="0"/>
          <w:numId w:val="43"/>
        </w:numPr>
        <w:rPr>
          <w:sz w:val="22"/>
          <w:szCs w:val="22"/>
        </w:rPr>
      </w:pPr>
      <w:r w:rsidRPr="00AD6703">
        <w:rPr>
          <w:sz w:val="22"/>
          <w:szCs w:val="22"/>
        </w:rPr>
        <w:t>Currently, Risen Academy carries no debt. In case of external funding:</w:t>
      </w:r>
    </w:p>
    <w:p w14:paraId="6266E105" w14:textId="4EDAAB1E" w:rsidR="00AD6703" w:rsidRPr="00AD6703" w:rsidRDefault="00AD6703" w:rsidP="00E337A3">
      <w:pPr>
        <w:pStyle w:val="ListParagraph"/>
        <w:numPr>
          <w:ilvl w:val="0"/>
          <w:numId w:val="43"/>
        </w:numPr>
        <w:rPr>
          <w:sz w:val="22"/>
          <w:szCs w:val="22"/>
        </w:rPr>
      </w:pPr>
      <w:r w:rsidRPr="00AD6703">
        <w:rPr>
          <w:sz w:val="22"/>
          <w:szCs w:val="22"/>
        </w:rPr>
        <w:t>Repayment (if loan-based) will begin after 6–12 months</w:t>
      </w:r>
    </w:p>
    <w:p w14:paraId="0AC9F008" w14:textId="51E43845" w:rsidR="00AD6703" w:rsidRPr="00AD6703" w:rsidRDefault="00AD6703" w:rsidP="00E337A3">
      <w:pPr>
        <w:pStyle w:val="ListParagraph"/>
        <w:numPr>
          <w:ilvl w:val="0"/>
          <w:numId w:val="43"/>
        </w:numPr>
        <w:rPr>
          <w:sz w:val="22"/>
          <w:szCs w:val="22"/>
        </w:rPr>
      </w:pPr>
      <w:r w:rsidRPr="00AD6703">
        <w:rPr>
          <w:sz w:val="22"/>
          <w:szCs w:val="22"/>
        </w:rPr>
        <w:t>Equity-based investors will receive return based on performance metrics and profit sharing after year one</w:t>
      </w:r>
    </w:p>
    <w:p w14:paraId="000A2812" w14:textId="77777777" w:rsidR="00AD6703" w:rsidRPr="00AD6703" w:rsidRDefault="00AD6703" w:rsidP="00AD6703">
      <w:pPr>
        <w:pStyle w:val="Heading2"/>
        <w:rPr>
          <w:color w:val="auto"/>
        </w:rPr>
      </w:pPr>
      <w:bookmarkStart w:id="71" w:name="_Toc201582920"/>
      <w:r w:rsidRPr="00AD6703">
        <w:rPr>
          <w:color w:val="auto"/>
        </w:rPr>
        <w:t>6.10 Projected Financials (First Year Estimates)</w:t>
      </w:r>
      <w:bookmarkEnd w:id="71"/>
    </w:p>
    <w:p w14:paraId="20AFE0C1" w14:textId="77777777" w:rsidR="00AD6703" w:rsidRPr="00AD6703" w:rsidRDefault="00AD6703" w:rsidP="00AD6703">
      <w:pPr>
        <w:rPr>
          <w:sz w:val="22"/>
          <w:szCs w:val="22"/>
        </w:rPr>
      </w:pPr>
      <w:r w:rsidRPr="00AD6703">
        <w:rPr>
          <w:sz w:val="22"/>
          <w:szCs w:val="22"/>
        </w:rPr>
        <w:t>Category</w:t>
      </w:r>
      <w:r w:rsidRPr="00AD6703">
        <w:rPr>
          <w:sz w:val="22"/>
          <w:szCs w:val="22"/>
        </w:rPr>
        <w:tab/>
        <w:t>Estimated Value (PKR)</w:t>
      </w:r>
    </w:p>
    <w:p w14:paraId="164E1805" w14:textId="77777777" w:rsidR="00AD6703" w:rsidRPr="00AD6703" w:rsidRDefault="00AD6703" w:rsidP="00AD6703">
      <w:pPr>
        <w:rPr>
          <w:sz w:val="22"/>
          <w:szCs w:val="22"/>
        </w:rPr>
      </w:pPr>
      <w:r w:rsidRPr="00AD6703">
        <w:rPr>
          <w:sz w:val="22"/>
          <w:szCs w:val="22"/>
        </w:rPr>
        <w:t>Revenue (1000 students)</w:t>
      </w:r>
      <w:r w:rsidRPr="00AD6703">
        <w:rPr>
          <w:sz w:val="22"/>
          <w:szCs w:val="22"/>
        </w:rPr>
        <w:tab/>
        <w:t>Rs. 1,500,000</w:t>
      </w:r>
    </w:p>
    <w:p w14:paraId="4CFC3901" w14:textId="77777777" w:rsidR="00AD6703" w:rsidRPr="00AD6703" w:rsidRDefault="00AD6703" w:rsidP="00AD6703">
      <w:pPr>
        <w:rPr>
          <w:sz w:val="22"/>
          <w:szCs w:val="22"/>
        </w:rPr>
      </w:pPr>
      <w:r w:rsidRPr="00AD6703">
        <w:rPr>
          <w:sz w:val="22"/>
          <w:szCs w:val="22"/>
        </w:rPr>
        <w:t>Fixed Expenses</w:t>
      </w:r>
      <w:r w:rsidRPr="00AD6703">
        <w:rPr>
          <w:sz w:val="22"/>
          <w:szCs w:val="22"/>
        </w:rPr>
        <w:tab/>
        <w:t>Rs. 360,000</w:t>
      </w:r>
    </w:p>
    <w:p w14:paraId="0323B641" w14:textId="77777777" w:rsidR="00AD6703" w:rsidRPr="00AD6703" w:rsidRDefault="00AD6703" w:rsidP="00AD6703">
      <w:pPr>
        <w:rPr>
          <w:sz w:val="22"/>
          <w:szCs w:val="22"/>
        </w:rPr>
      </w:pPr>
      <w:r w:rsidRPr="00AD6703">
        <w:rPr>
          <w:sz w:val="22"/>
          <w:szCs w:val="22"/>
        </w:rPr>
        <w:t>Variable Expenses</w:t>
      </w:r>
      <w:r w:rsidRPr="00AD6703">
        <w:rPr>
          <w:sz w:val="22"/>
          <w:szCs w:val="22"/>
        </w:rPr>
        <w:tab/>
        <w:t>Rs. 240,000</w:t>
      </w:r>
    </w:p>
    <w:p w14:paraId="0C139BC1" w14:textId="77777777" w:rsidR="00AD6703" w:rsidRPr="00AD6703" w:rsidRDefault="00AD6703" w:rsidP="00AD6703">
      <w:pPr>
        <w:rPr>
          <w:sz w:val="22"/>
          <w:szCs w:val="22"/>
        </w:rPr>
      </w:pPr>
      <w:r w:rsidRPr="00AD6703">
        <w:rPr>
          <w:sz w:val="22"/>
          <w:szCs w:val="22"/>
        </w:rPr>
        <w:t>Net Profit</w:t>
      </w:r>
      <w:r w:rsidRPr="00AD6703">
        <w:rPr>
          <w:sz w:val="22"/>
          <w:szCs w:val="22"/>
        </w:rPr>
        <w:tab/>
        <w:t>Rs. 900,000</w:t>
      </w:r>
    </w:p>
    <w:p w14:paraId="674B012C" w14:textId="77777777" w:rsidR="00AD6703" w:rsidRPr="00AD6703" w:rsidRDefault="00AD6703" w:rsidP="00AD6703">
      <w:pPr>
        <w:rPr>
          <w:sz w:val="22"/>
          <w:szCs w:val="22"/>
        </w:rPr>
      </w:pPr>
    </w:p>
    <w:p w14:paraId="4DAB7567" w14:textId="77777777" w:rsidR="00AD6703" w:rsidRPr="00AD6703" w:rsidRDefault="00AD6703" w:rsidP="00AD6703">
      <w:pPr>
        <w:rPr>
          <w:sz w:val="22"/>
          <w:szCs w:val="22"/>
        </w:rPr>
      </w:pPr>
    </w:p>
    <w:p w14:paraId="011C227A" w14:textId="77777777" w:rsidR="00AD6703" w:rsidRPr="00AD6703" w:rsidRDefault="00AD6703" w:rsidP="00AD6703">
      <w:pPr>
        <w:rPr>
          <w:sz w:val="22"/>
          <w:szCs w:val="22"/>
        </w:rPr>
      </w:pPr>
    </w:p>
    <w:p w14:paraId="45C3D6FF" w14:textId="77777777" w:rsidR="00AD6703" w:rsidRPr="00AD6703" w:rsidRDefault="00AD6703" w:rsidP="00AD6703">
      <w:pPr>
        <w:pStyle w:val="Heading2"/>
        <w:rPr>
          <w:color w:val="auto"/>
        </w:rPr>
      </w:pPr>
      <w:bookmarkStart w:id="72" w:name="_Toc201582921"/>
      <w:r w:rsidRPr="00AD6703">
        <w:rPr>
          <w:color w:val="auto"/>
        </w:rPr>
        <w:lastRenderedPageBreak/>
        <w:t>6.11 Contingent Liabilities</w:t>
      </w:r>
      <w:bookmarkEnd w:id="72"/>
    </w:p>
    <w:p w14:paraId="14E1661C" w14:textId="34C9E85A" w:rsidR="00AD6703" w:rsidRPr="00AD6703" w:rsidRDefault="00AD6703" w:rsidP="00E337A3">
      <w:pPr>
        <w:pStyle w:val="ListParagraph"/>
        <w:numPr>
          <w:ilvl w:val="0"/>
          <w:numId w:val="44"/>
        </w:numPr>
        <w:rPr>
          <w:sz w:val="22"/>
          <w:szCs w:val="22"/>
        </w:rPr>
      </w:pPr>
      <w:r w:rsidRPr="00AD6703">
        <w:rPr>
          <w:sz w:val="22"/>
          <w:szCs w:val="22"/>
        </w:rPr>
        <w:t>Potentia</w:t>
      </w:r>
      <w:r w:rsidRPr="00AD6703">
        <w:rPr>
          <w:sz w:val="22"/>
          <w:szCs w:val="22"/>
        </w:rPr>
        <w:t>l</w:t>
      </w:r>
      <w:r w:rsidRPr="00AD6703">
        <w:rPr>
          <w:sz w:val="22"/>
          <w:szCs w:val="22"/>
        </w:rPr>
        <w:t xml:space="preserve"> fines for late SECP/FBR compliance</w:t>
      </w:r>
    </w:p>
    <w:p w14:paraId="5B9C014F" w14:textId="40E3922C" w:rsidR="00AD6703" w:rsidRPr="00AD6703" w:rsidRDefault="00AD6703" w:rsidP="00E337A3">
      <w:pPr>
        <w:pStyle w:val="ListParagraph"/>
        <w:numPr>
          <w:ilvl w:val="0"/>
          <w:numId w:val="44"/>
        </w:numPr>
        <w:rPr>
          <w:sz w:val="22"/>
          <w:szCs w:val="22"/>
        </w:rPr>
      </w:pPr>
      <w:r w:rsidRPr="00AD6703">
        <w:rPr>
          <w:sz w:val="22"/>
          <w:szCs w:val="22"/>
        </w:rPr>
        <w:t>Refund requests in case of technical issues</w:t>
      </w:r>
    </w:p>
    <w:p w14:paraId="0AEB1A34" w14:textId="77777777" w:rsidR="00AD6703" w:rsidRPr="00AD6703" w:rsidRDefault="00AD6703" w:rsidP="00E337A3">
      <w:pPr>
        <w:pStyle w:val="ListParagraph"/>
        <w:numPr>
          <w:ilvl w:val="0"/>
          <w:numId w:val="44"/>
        </w:numPr>
        <w:rPr>
          <w:sz w:val="22"/>
          <w:szCs w:val="22"/>
        </w:rPr>
      </w:pPr>
      <w:r w:rsidRPr="00AD6703">
        <w:rPr>
          <w:sz w:val="22"/>
          <w:szCs w:val="22"/>
        </w:rPr>
        <w:t>Possible content update delays if PMDC changes syllabus suddenly</w:t>
      </w:r>
    </w:p>
    <w:p w14:paraId="785902F2" w14:textId="77777777" w:rsidR="00AD6703" w:rsidRPr="00AD6703" w:rsidRDefault="00AD6703" w:rsidP="00E337A3">
      <w:pPr>
        <w:pStyle w:val="ListParagraph"/>
        <w:numPr>
          <w:ilvl w:val="0"/>
          <w:numId w:val="44"/>
        </w:numPr>
        <w:rPr>
          <w:sz w:val="22"/>
          <w:szCs w:val="22"/>
        </w:rPr>
      </w:pPr>
      <w:r w:rsidRPr="00AD6703">
        <w:rPr>
          <w:sz w:val="22"/>
          <w:szCs w:val="22"/>
        </w:rPr>
        <w:t>Risen Academy has planned backup mentor pools and a flexible update system to mitigate these risks.</w:t>
      </w:r>
    </w:p>
    <w:p w14:paraId="4763BC47" w14:textId="77777777" w:rsidR="00DE4D27" w:rsidRPr="00AD6703" w:rsidRDefault="00DE4D27" w:rsidP="0046362F">
      <w:pPr>
        <w:rPr>
          <w:sz w:val="22"/>
          <w:szCs w:val="22"/>
        </w:rPr>
      </w:pPr>
    </w:p>
    <w:p w14:paraId="0610FE7C" w14:textId="7998CF65" w:rsidR="0046362F" w:rsidRPr="00AD6703" w:rsidRDefault="0046362F" w:rsidP="0046362F">
      <w:pPr>
        <w:rPr>
          <w:sz w:val="22"/>
          <w:szCs w:val="22"/>
        </w:rPr>
      </w:pPr>
    </w:p>
    <w:p w14:paraId="28827191" w14:textId="77777777" w:rsidR="00AD6703" w:rsidRPr="00AD6703" w:rsidRDefault="00AD6703" w:rsidP="0046362F">
      <w:pPr>
        <w:rPr>
          <w:sz w:val="22"/>
          <w:szCs w:val="22"/>
        </w:rPr>
      </w:pPr>
    </w:p>
    <w:p w14:paraId="011052B1" w14:textId="77777777" w:rsidR="00AD6703" w:rsidRPr="00AD6703" w:rsidRDefault="00AD6703" w:rsidP="0046362F">
      <w:pPr>
        <w:rPr>
          <w:sz w:val="22"/>
          <w:szCs w:val="22"/>
        </w:rPr>
      </w:pPr>
    </w:p>
    <w:p w14:paraId="5CF2872D" w14:textId="77777777" w:rsidR="00AD6703" w:rsidRPr="00AD6703" w:rsidRDefault="00AD6703" w:rsidP="0046362F">
      <w:pPr>
        <w:rPr>
          <w:sz w:val="22"/>
          <w:szCs w:val="22"/>
        </w:rPr>
      </w:pPr>
    </w:p>
    <w:p w14:paraId="1FBE81BA" w14:textId="77777777" w:rsidR="00AD6703" w:rsidRPr="00AD6703" w:rsidRDefault="00AD6703" w:rsidP="0046362F">
      <w:pPr>
        <w:rPr>
          <w:sz w:val="22"/>
          <w:szCs w:val="22"/>
        </w:rPr>
      </w:pPr>
    </w:p>
    <w:p w14:paraId="504E83F1" w14:textId="77777777" w:rsidR="00AD6703" w:rsidRPr="00AD6703" w:rsidRDefault="00AD6703" w:rsidP="0046362F">
      <w:pPr>
        <w:rPr>
          <w:sz w:val="22"/>
          <w:szCs w:val="22"/>
        </w:rPr>
      </w:pPr>
    </w:p>
    <w:p w14:paraId="056C3BA7" w14:textId="77777777" w:rsidR="00AD6703" w:rsidRPr="00AD6703" w:rsidRDefault="00AD6703" w:rsidP="0046362F">
      <w:pPr>
        <w:rPr>
          <w:sz w:val="22"/>
          <w:szCs w:val="22"/>
        </w:rPr>
      </w:pPr>
    </w:p>
    <w:p w14:paraId="42A9A28F" w14:textId="77777777" w:rsidR="00AD6703" w:rsidRPr="00AD6703" w:rsidRDefault="00AD6703" w:rsidP="0046362F">
      <w:pPr>
        <w:rPr>
          <w:sz w:val="22"/>
          <w:szCs w:val="22"/>
        </w:rPr>
      </w:pPr>
    </w:p>
    <w:p w14:paraId="7DAB62CB" w14:textId="77777777" w:rsidR="00AD6703" w:rsidRPr="00AD6703" w:rsidRDefault="00AD6703" w:rsidP="0046362F">
      <w:pPr>
        <w:rPr>
          <w:sz w:val="22"/>
          <w:szCs w:val="22"/>
        </w:rPr>
      </w:pPr>
    </w:p>
    <w:p w14:paraId="3E1C090B" w14:textId="77777777" w:rsidR="00AD6703" w:rsidRPr="00AD6703" w:rsidRDefault="00AD6703" w:rsidP="0046362F">
      <w:pPr>
        <w:rPr>
          <w:sz w:val="22"/>
          <w:szCs w:val="22"/>
        </w:rPr>
      </w:pPr>
    </w:p>
    <w:p w14:paraId="4565E6BB" w14:textId="77777777" w:rsidR="00AD6703" w:rsidRPr="00AD6703" w:rsidRDefault="00AD6703" w:rsidP="0046362F">
      <w:pPr>
        <w:rPr>
          <w:sz w:val="22"/>
          <w:szCs w:val="22"/>
        </w:rPr>
      </w:pPr>
    </w:p>
    <w:p w14:paraId="5CADADEF" w14:textId="77777777" w:rsidR="00AD6703" w:rsidRPr="00AD6703" w:rsidRDefault="00AD6703" w:rsidP="0046362F">
      <w:pPr>
        <w:rPr>
          <w:sz w:val="22"/>
          <w:szCs w:val="22"/>
        </w:rPr>
      </w:pPr>
    </w:p>
    <w:p w14:paraId="49B4EDEC" w14:textId="77777777" w:rsidR="00AD6703" w:rsidRPr="00AD6703" w:rsidRDefault="00AD6703" w:rsidP="0046362F">
      <w:pPr>
        <w:rPr>
          <w:sz w:val="22"/>
          <w:szCs w:val="22"/>
        </w:rPr>
      </w:pPr>
    </w:p>
    <w:p w14:paraId="6AFFD03E" w14:textId="77777777" w:rsidR="00AD6703" w:rsidRPr="00AD6703" w:rsidRDefault="00AD6703" w:rsidP="0046362F">
      <w:pPr>
        <w:rPr>
          <w:sz w:val="22"/>
          <w:szCs w:val="22"/>
        </w:rPr>
      </w:pPr>
    </w:p>
    <w:p w14:paraId="4CFECD7A" w14:textId="77777777" w:rsidR="00AD6703" w:rsidRPr="00AD6703" w:rsidRDefault="00AD6703" w:rsidP="0046362F">
      <w:pPr>
        <w:rPr>
          <w:sz w:val="22"/>
          <w:szCs w:val="22"/>
        </w:rPr>
      </w:pPr>
    </w:p>
    <w:p w14:paraId="19EFF8E5" w14:textId="77777777" w:rsidR="00AD6703" w:rsidRPr="00AD6703" w:rsidRDefault="00AD6703" w:rsidP="0046362F">
      <w:pPr>
        <w:rPr>
          <w:sz w:val="22"/>
          <w:szCs w:val="22"/>
        </w:rPr>
      </w:pPr>
    </w:p>
    <w:p w14:paraId="07FAFF47" w14:textId="77777777" w:rsidR="00AD6703" w:rsidRPr="00AD6703" w:rsidRDefault="00AD6703" w:rsidP="0046362F">
      <w:pPr>
        <w:rPr>
          <w:sz w:val="22"/>
          <w:szCs w:val="22"/>
        </w:rPr>
      </w:pPr>
    </w:p>
    <w:p w14:paraId="3ABA52CB" w14:textId="77777777" w:rsidR="00AD6703" w:rsidRPr="00AD6703" w:rsidRDefault="00AD6703" w:rsidP="0046362F">
      <w:pPr>
        <w:rPr>
          <w:sz w:val="22"/>
          <w:szCs w:val="22"/>
        </w:rPr>
      </w:pPr>
    </w:p>
    <w:p w14:paraId="3EBFC13C" w14:textId="77777777" w:rsidR="00AD6703" w:rsidRPr="00AD6703" w:rsidRDefault="00AD6703" w:rsidP="0046362F">
      <w:pPr>
        <w:rPr>
          <w:sz w:val="22"/>
          <w:szCs w:val="22"/>
        </w:rPr>
      </w:pPr>
    </w:p>
    <w:p w14:paraId="035AB64A" w14:textId="77777777" w:rsidR="00AD6703" w:rsidRPr="00AD6703" w:rsidRDefault="00AD6703" w:rsidP="0046362F">
      <w:pPr>
        <w:rPr>
          <w:sz w:val="22"/>
          <w:szCs w:val="22"/>
        </w:rPr>
      </w:pPr>
    </w:p>
    <w:p w14:paraId="5FE75C5E" w14:textId="77777777" w:rsidR="00AD6703" w:rsidRPr="00AD6703" w:rsidRDefault="00AD6703" w:rsidP="0046362F">
      <w:pPr>
        <w:rPr>
          <w:sz w:val="22"/>
          <w:szCs w:val="22"/>
        </w:rPr>
      </w:pPr>
    </w:p>
    <w:p w14:paraId="3558EFF1" w14:textId="77777777" w:rsidR="00AD6703" w:rsidRPr="00AD6703" w:rsidRDefault="00AD6703" w:rsidP="0046362F">
      <w:pPr>
        <w:rPr>
          <w:sz w:val="22"/>
          <w:szCs w:val="22"/>
        </w:rPr>
      </w:pPr>
    </w:p>
    <w:p w14:paraId="1C073950" w14:textId="77777777" w:rsidR="00AD6703" w:rsidRPr="00AD6703" w:rsidRDefault="00AD6703" w:rsidP="0046362F">
      <w:pPr>
        <w:rPr>
          <w:sz w:val="22"/>
          <w:szCs w:val="22"/>
        </w:rPr>
      </w:pPr>
    </w:p>
    <w:p w14:paraId="7F21C0F3" w14:textId="77777777" w:rsidR="00AD6703" w:rsidRPr="00AD6703" w:rsidRDefault="00AD6703" w:rsidP="0046362F">
      <w:pPr>
        <w:rPr>
          <w:sz w:val="22"/>
          <w:szCs w:val="22"/>
        </w:rPr>
      </w:pPr>
    </w:p>
    <w:p w14:paraId="4F72F265" w14:textId="77777777" w:rsidR="00AD6703" w:rsidRPr="00AD6703" w:rsidRDefault="00AD6703" w:rsidP="0046362F">
      <w:pPr>
        <w:rPr>
          <w:sz w:val="22"/>
          <w:szCs w:val="22"/>
        </w:rPr>
      </w:pPr>
    </w:p>
    <w:p w14:paraId="66C06B09" w14:textId="77777777" w:rsidR="00AD6703" w:rsidRPr="00AD6703" w:rsidRDefault="00AD6703" w:rsidP="0046362F">
      <w:pPr>
        <w:rPr>
          <w:sz w:val="22"/>
          <w:szCs w:val="22"/>
        </w:rPr>
      </w:pPr>
    </w:p>
    <w:p w14:paraId="1D5CDCA5" w14:textId="77777777" w:rsidR="00AD6703" w:rsidRPr="00AD6703" w:rsidRDefault="00AD6703" w:rsidP="0046362F">
      <w:pPr>
        <w:rPr>
          <w:sz w:val="22"/>
          <w:szCs w:val="22"/>
        </w:rPr>
      </w:pPr>
    </w:p>
    <w:p w14:paraId="4A4300FC" w14:textId="77777777" w:rsidR="00AD6703" w:rsidRPr="00AD6703" w:rsidRDefault="00AD6703" w:rsidP="0046362F">
      <w:pPr>
        <w:rPr>
          <w:sz w:val="22"/>
          <w:szCs w:val="22"/>
        </w:rPr>
      </w:pPr>
    </w:p>
    <w:p w14:paraId="2D6E824B" w14:textId="77777777" w:rsidR="00AD6703" w:rsidRPr="00AD6703" w:rsidRDefault="00AD6703" w:rsidP="00AD6703">
      <w:pPr>
        <w:pStyle w:val="Heading1"/>
        <w:rPr>
          <w:color w:val="auto"/>
        </w:rPr>
      </w:pPr>
      <w:bookmarkStart w:id="73" w:name="_Toc201582922"/>
      <w:r w:rsidRPr="00AD6703">
        <w:rPr>
          <w:color w:val="auto"/>
        </w:rPr>
        <w:lastRenderedPageBreak/>
        <w:t>CHAPTER 7: RISK, GROWTH &amp; HARVEST STRATEGY</w:t>
      </w:r>
      <w:bookmarkEnd w:id="73"/>
    </w:p>
    <w:p w14:paraId="0389525D" w14:textId="77777777" w:rsidR="00AD6703" w:rsidRPr="00AD6703" w:rsidRDefault="00AD6703" w:rsidP="00AD6703">
      <w:pPr>
        <w:pStyle w:val="Heading2"/>
        <w:rPr>
          <w:color w:val="auto"/>
        </w:rPr>
      </w:pPr>
      <w:bookmarkStart w:id="74" w:name="_Toc201582923"/>
      <w:r w:rsidRPr="00AD6703">
        <w:rPr>
          <w:color w:val="auto"/>
        </w:rPr>
        <w:t>7.1 Identifying Risks</w:t>
      </w:r>
      <w:bookmarkEnd w:id="74"/>
    </w:p>
    <w:p w14:paraId="3D997D4A" w14:textId="618FA54D" w:rsidR="00AD6703" w:rsidRPr="00AD6703" w:rsidRDefault="00AD6703" w:rsidP="00AD6703">
      <w:pPr>
        <w:rPr>
          <w:sz w:val="22"/>
          <w:szCs w:val="22"/>
        </w:rPr>
      </w:pPr>
      <w:r w:rsidRPr="00AD6703">
        <w:rPr>
          <w:sz w:val="22"/>
          <w:szCs w:val="22"/>
        </w:rPr>
        <w:t>Risen Academy, like any startup, faces several internal and external risks. Key categories include:</w:t>
      </w:r>
    </w:p>
    <w:p w14:paraId="717DA8EE" w14:textId="5EC56A2A" w:rsidR="00AD6703" w:rsidRPr="00AD6703" w:rsidRDefault="00AD6703" w:rsidP="00AD6703">
      <w:pPr>
        <w:rPr>
          <w:sz w:val="22"/>
          <w:szCs w:val="22"/>
        </w:rPr>
      </w:pPr>
      <w:r w:rsidRPr="00AD6703">
        <w:rPr>
          <w:sz w:val="22"/>
          <w:szCs w:val="22"/>
        </w:rPr>
        <w:t>Financial Risk: Low initial capital, dependency on subscriptions for cash flow</w:t>
      </w:r>
    </w:p>
    <w:p w14:paraId="6AEC9618" w14:textId="5686BC60" w:rsidR="00AD6703" w:rsidRPr="00AD6703" w:rsidRDefault="00AD6703" w:rsidP="00AD6703">
      <w:pPr>
        <w:rPr>
          <w:sz w:val="22"/>
          <w:szCs w:val="22"/>
        </w:rPr>
      </w:pPr>
      <w:r w:rsidRPr="00AD6703">
        <w:rPr>
          <w:sz w:val="22"/>
          <w:szCs w:val="22"/>
        </w:rPr>
        <w:t>Technological Risk: Website downtime, data security breaches, or poor user experience</w:t>
      </w:r>
    </w:p>
    <w:p w14:paraId="6AEBDFA8" w14:textId="09F59707" w:rsidR="00AD6703" w:rsidRPr="00AD6703" w:rsidRDefault="00AD6703" w:rsidP="00AD6703">
      <w:pPr>
        <w:rPr>
          <w:sz w:val="22"/>
          <w:szCs w:val="22"/>
        </w:rPr>
      </w:pPr>
      <w:r w:rsidRPr="00AD6703">
        <w:rPr>
          <w:sz w:val="22"/>
          <w:szCs w:val="22"/>
        </w:rPr>
        <w:t>Market Risk: Changes in student preferences or exam patterns</w:t>
      </w:r>
    </w:p>
    <w:p w14:paraId="1999E994" w14:textId="2DAFAD74" w:rsidR="00AD6703" w:rsidRPr="00AD6703" w:rsidRDefault="00AD6703" w:rsidP="00AD6703">
      <w:pPr>
        <w:rPr>
          <w:sz w:val="22"/>
          <w:szCs w:val="22"/>
        </w:rPr>
      </w:pPr>
      <w:r w:rsidRPr="00AD6703">
        <w:rPr>
          <w:sz w:val="22"/>
          <w:szCs w:val="22"/>
        </w:rPr>
        <w:t>Operational Risk: Mentor availability, content accuracy, or platform bugs</w:t>
      </w:r>
    </w:p>
    <w:p w14:paraId="399CA0D0" w14:textId="6D5F662C" w:rsidR="00AD6703" w:rsidRPr="00AD6703" w:rsidRDefault="00AD6703" w:rsidP="00AD6703">
      <w:pPr>
        <w:rPr>
          <w:sz w:val="22"/>
          <w:szCs w:val="22"/>
        </w:rPr>
      </w:pPr>
      <w:r w:rsidRPr="00AD6703">
        <w:rPr>
          <w:sz w:val="22"/>
          <w:szCs w:val="22"/>
        </w:rPr>
        <w:t>Regulatory Risk: Changes in PMDC policies or education regulations</w:t>
      </w:r>
    </w:p>
    <w:p w14:paraId="48D21691" w14:textId="77777777" w:rsidR="00AD6703" w:rsidRPr="00AD6703" w:rsidRDefault="00AD6703" w:rsidP="00AD6703">
      <w:pPr>
        <w:pStyle w:val="Heading2"/>
        <w:rPr>
          <w:color w:val="auto"/>
        </w:rPr>
      </w:pPr>
      <w:bookmarkStart w:id="75" w:name="_Toc201582924"/>
      <w:r w:rsidRPr="00AD6703">
        <w:rPr>
          <w:color w:val="auto"/>
        </w:rPr>
        <w:t>7.2 Risk in Sales &amp; Cost Structure</w:t>
      </w:r>
      <w:bookmarkEnd w:id="75"/>
    </w:p>
    <w:tbl>
      <w:tblPr>
        <w:tblStyle w:val="TableGrid"/>
        <w:tblW w:w="0" w:type="auto"/>
        <w:tblLook w:val="04A0" w:firstRow="1" w:lastRow="0" w:firstColumn="1" w:lastColumn="0" w:noHBand="0" w:noVBand="1"/>
      </w:tblPr>
      <w:tblGrid>
        <w:gridCol w:w="3485"/>
        <w:gridCol w:w="3485"/>
        <w:gridCol w:w="3486"/>
      </w:tblGrid>
      <w:tr w:rsidR="00AD6703" w:rsidRPr="00AD6703" w14:paraId="2BF7476B" w14:textId="77777777">
        <w:tc>
          <w:tcPr>
            <w:tcW w:w="3485" w:type="dxa"/>
          </w:tcPr>
          <w:p w14:paraId="5CB8A965" w14:textId="77777777" w:rsidR="00AD6703" w:rsidRPr="00AD6703" w:rsidRDefault="00AD6703" w:rsidP="001C5C12">
            <w:pPr>
              <w:rPr>
                <w:sz w:val="22"/>
                <w:szCs w:val="22"/>
              </w:rPr>
            </w:pPr>
            <w:r w:rsidRPr="00AD6703">
              <w:rPr>
                <w:sz w:val="22"/>
                <w:szCs w:val="22"/>
              </w:rPr>
              <w:t>Risk Area</w:t>
            </w:r>
          </w:p>
        </w:tc>
        <w:tc>
          <w:tcPr>
            <w:tcW w:w="3485" w:type="dxa"/>
          </w:tcPr>
          <w:p w14:paraId="3347784F" w14:textId="77777777" w:rsidR="00AD6703" w:rsidRPr="00AD6703" w:rsidRDefault="00AD6703" w:rsidP="001C5C12">
            <w:pPr>
              <w:rPr>
                <w:sz w:val="22"/>
                <w:szCs w:val="22"/>
              </w:rPr>
            </w:pPr>
            <w:r w:rsidRPr="00AD6703">
              <w:rPr>
                <w:sz w:val="22"/>
                <w:szCs w:val="22"/>
              </w:rPr>
              <w:t>Level (Low/Med/High)</w:t>
            </w:r>
          </w:p>
        </w:tc>
        <w:tc>
          <w:tcPr>
            <w:tcW w:w="3486" w:type="dxa"/>
          </w:tcPr>
          <w:p w14:paraId="57DF48C3" w14:textId="77777777" w:rsidR="00AD6703" w:rsidRPr="00AD6703" w:rsidRDefault="00AD6703" w:rsidP="001C5C12">
            <w:pPr>
              <w:rPr>
                <w:sz w:val="22"/>
                <w:szCs w:val="22"/>
              </w:rPr>
            </w:pPr>
            <w:r w:rsidRPr="00AD6703">
              <w:rPr>
                <w:sz w:val="22"/>
                <w:szCs w:val="22"/>
              </w:rPr>
              <w:t>Mitigation Strategy</w:t>
            </w:r>
          </w:p>
        </w:tc>
      </w:tr>
      <w:tr w:rsidR="00AD6703" w:rsidRPr="00AD6703" w14:paraId="61563D7B" w14:textId="77777777">
        <w:tc>
          <w:tcPr>
            <w:tcW w:w="3485" w:type="dxa"/>
          </w:tcPr>
          <w:p w14:paraId="487BA0E6" w14:textId="77777777" w:rsidR="00AD6703" w:rsidRPr="00AD6703" w:rsidRDefault="00AD6703" w:rsidP="001C5C12">
            <w:pPr>
              <w:rPr>
                <w:sz w:val="22"/>
                <w:szCs w:val="22"/>
              </w:rPr>
            </w:pPr>
            <w:r w:rsidRPr="00AD6703">
              <w:rPr>
                <w:sz w:val="22"/>
                <w:szCs w:val="22"/>
              </w:rPr>
              <w:t>Sales Volume</w:t>
            </w:r>
          </w:p>
        </w:tc>
        <w:tc>
          <w:tcPr>
            <w:tcW w:w="3485" w:type="dxa"/>
          </w:tcPr>
          <w:p w14:paraId="49D866E7" w14:textId="77777777" w:rsidR="00AD6703" w:rsidRPr="00AD6703" w:rsidRDefault="00AD6703" w:rsidP="001C5C12">
            <w:pPr>
              <w:rPr>
                <w:sz w:val="22"/>
                <w:szCs w:val="22"/>
              </w:rPr>
            </w:pPr>
            <w:r w:rsidRPr="00AD6703">
              <w:rPr>
                <w:sz w:val="22"/>
                <w:szCs w:val="22"/>
              </w:rPr>
              <w:t>Medium</w:t>
            </w:r>
          </w:p>
        </w:tc>
        <w:tc>
          <w:tcPr>
            <w:tcW w:w="3486" w:type="dxa"/>
          </w:tcPr>
          <w:p w14:paraId="0DF09379" w14:textId="77777777" w:rsidR="00AD6703" w:rsidRPr="00AD6703" w:rsidRDefault="00AD6703" w:rsidP="001C5C12">
            <w:pPr>
              <w:rPr>
                <w:sz w:val="22"/>
                <w:szCs w:val="22"/>
              </w:rPr>
            </w:pPr>
            <w:r w:rsidRPr="00AD6703">
              <w:rPr>
                <w:sz w:val="22"/>
                <w:szCs w:val="22"/>
              </w:rPr>
              <w:t>Ongoing digital campaigns, referral incentives</w:t>
            </w:r>
          </w:p>
        </w:tc>
      </w:tr>
      <w:tr w:rsidR="00AD6703" w:rsidRPr="00AD6703" w14:paraId="5438157C" w14:textId="77777777">
        <w:tc>
          <w:tcPr>
            <w:tcW w:w="3485" w:type="dxa"/>
          </w:tcPr>
          <w:p w14:paraId="44817E2F" w14:textId="77777777" w:rsidR="00AD6703" w:rsidRPr="00AD6703" w:rsidRDefault="00AD6703" w:rsidP="001C5C12">
            <w:pPr>
              <w:rPr>
                <w:sz w:val="22"/>
                <w:szCs w:val="22"/>
              </w:rPr>
            </w:pPr>
            <w:r w:rsidRPr="00AD6703">
              <w:rPr>
                <w:sz w:val="22"/>
                <w:szCs w:val="22"/>
              </w:rPr>
              <w:t>Ad Spend vs. ROI</w:t>
            </w:r>
          </w:p>
        </w:tc>
        <w:tc>
          <w:tcPr>
            <w:tcW w:w="3485" w:type="dxa"/>
          </w:tcPr>
          <w:p w14:paraId="36D2BD7F" w14:textId="77777777" w:rsidR="00AD6703" w:rsidRPr="00AD6703" w:rsidRDefault="00AD6703" w:rsidP="001C5C12">
            <w:pPr>
              <w:rPr>
                <w:sz w:val="22"/>
                <w:szCs w:val="22"/>
              </w:rPr>
            </w:pPr>
            <w:r w:rsidRPr="00AD6703">
              <w:rPr>
                <w:sz w:val="22"/>
                <w:szCs w:val="22"/>
              </w:rPr>
              <w:t>Medium</w:t>
            </w:r>
          </w:p>
        </w:tc>
        <w:tc>
          <w:tcPr>
            <w:tcW w:w="3486" w:type="dxa"/>
          </w:tcPr>
          <w:p w14:paraId="4DBC849B" w14:textId="77777777" w:rsidR="00AD6703" w:rsidRPr="00AD6703" w:rsidRDefault="00AD6703" w:rsidP="001C5C12">
            <w:pPr>
              <w:rPr>
                <w:sz w:val="22"/>
                <w:szCs w:val="22"/>
              </w:rPr>
            </w:pPr>
            <w:r w:rsidRPr="00AD6703">
              <w:rPr>
                <w:sz w:val="22"/>
                <w:szCs w:val="22"/>
              </w:rPr>
              <w:t>Careful tracking with Meta &amp; Google Ads dashboards</w:t>
            </w:r>
          </w:p>
        </w:tc>
      </w:tr>
      <w:tr w:rsidR="00AD6703" w:rsidRPr="00AD6703" w14:paraId="30EFFF67" w14:textId="77777777">
        <w:tc>
          <w:tcPr>
            <w:tcW w:w="3485" w:type="dxa"/>
          </w:tcPr>
          <w:p w14:paraId="069D1476" w14:textId="77777777" w:rsidR="00AD6703" w:rsidRPr="00AD6703" w:rsidRDefault="00AD6703" w:rsidP="001C5C12">
            <w:pPr>
              <w:rPr>
                <w:sz w:val="22"/>
                <w:szCs w:val="22"/>
              </w:rPr>
            </w:pPr>
            <w:r w:rsidRPr="00AD6703">
              <w:rPr>
                <w:sz w:val="22"/>
                <w:szCs w:val="22"/>
              </w:rPr>
              <w:t>Mentor Stipends</w:t>
            </w:r>
          </w:p>
        </w:tc>
        <w:tc>
          <w:tcPr>
            <w:tcW w:w="3485" w:type="dxa"/>
          </w:tcPr>
          <w:p w14:paraId="5326A13F" w14:textId="77777777" w:rsidR="00AD6703" w:rsidRPr="00AD6703" w:rsidRDefault="00AD6703" w:rsidP="001C5C12">
            <w:pPr>
              <w:rPr>
                <w:sz w:val="22"/>
                <w:szCs w:val="22"/>
              </w:rPr>
            </w:pPr>
            <w:r w:rsidRPr="00AD6703">
              <w:rPr>
                <w:sz w:val="22"/>
                <w:szCs w:val="22"/>
              </w:rPr>
              <w:t>Low</w:t>
            </w:r>
          </w:p>
        </w:tc>
        <w:tc>
          <w:tcPr>
            <w:tcW w:w="3486" w:type="dxa"/>
          </w:tcPr>
          <w:p w14:paraId="0C04D870" w14:textId="77777777" w:rsidR="00AD6703" w:rsidRPr="00AD6703" w:rsidRDefault="00AD6703" w:rsidP="001C5C12">
            <w:pPr>
              <w:rPr>
                <w:sz w:val="22"/>
                <w:szCs w:val="22"/>
              </w:rPr>
            </w:pPr>
            <w:r w:rsidRPr="00AD6703">
              <w:rPr>
                <w:sz w:val="22"/>
                <w:szCs w:val="22"/>
              </w:rPr>
              <w:t>Fixed, scalable model based on growth</w:t>
            </w:r>
          </w:p>
        </w:tc>
      </w:tr>
      <w:tr w:rsidR="00AD6703" w:rsidRPr="00AD6703" w14:paraId="0BF5D355" w14:textId="77777777">
        <w:tc>
          <w:tcPr>
            <w:tcW w:w="3485" w:type="dxa"/>
          </w:tcPr>
          <w:p w14:paraId="0225ED89" w14:textId="77777777" w:rsidR="00AD6703" w:rsidRPr="00AD6703" w:rsidRDefault="00AD6703" w:rsidP="001C5C12">
            <w:pPr>
              <w:rPr>
                <w:sz w:val="22"/>
                <w:szCs w:val="22"/>
              </w:rPr>
            </w:pPr>
            <w:r w:rsidRPr="00AD6703">
              <w:rPr>
                <w:sz w:val="22"/>
                <w:szCs w:val="22"/>
              </w:rPr>
              <w:t>Platform Costs</w:t>
            </w:r>
          </w:p>
        </w:tc>
        <w:tc>
          <w:tcPr>
            <w:tcW w:w="3485" w:type="dxa"/>
          </w:tcPr>
          <w:p w14:paraId="04164F74" w14:textId="77777777" w:rsidR="00AD6703" w:rsidRPr="00AD6703" w:rsidRDefault="00AD6703" w:rsidP="001C5C12">
            <w:pPr>
              <w:rPr>
                <w:sz w:val="22"/>
                <w:szCs w:val="22"/>
              </w:rPr>
            </w:pPr>
            <w:r w:rsidRPr="00AD6703">
              <w:rPr>
                <w:sz w:val="22"/>
                <w:szCs w:val="22"/>
              </w:rPr>
              <w:t>Low</w:t>
            </w:r>
          </w:p>
        </w:tc>
        <w:tc>
          <w:tcPr>
            <w:tcW w:w="3486" w:type="dxa"/>
          </w:tcPr>
          <w:p w14:paraId="66F2CED6" w14:textId="77777777" w:rsidR="00AD6703" w:rsidRPr="00AD6703" w:rsidRDefault="00AD6703" w:rsidP="001C5C12">
            <w:pPr>
              <w:rPr>
                <w:sz w:val="22"/>
                <w:szCs w:val="22"/>
              </w:rPr>
            </w:pPr>
            <w:r w:rsidRPr="00AD6703">
              <w:rPr>
                <w:sz w:val="22"/>
                <w:szCs w:val="22"/>
              </w:rPr>
              <w:t>Cloud-based hosting with budget caps</w:t>
            </w:r>
          </w:p>
        </w:tc>
      </w:tr>
      <w:tr w:rsidR="00AD6703" w:rsidRPr="00AD6703" w14:paraId="0AD6B58B" w14:textId="77777777">
        <w:tc>
          <w:tcPr>
            <w:tcW w:w="3485" w:type="dxa"/>
          </w:tcPr>
          <w:p w14:paraId="70B92823" w14:textId="77777777" w:rsidR="00AD6703" w:rsidRPr="00AD6703" w:rsidRDefault="00AD6703" w:rsidP="001C5C12">
            <w:pPr>
              <w:rPr>
                <w:sz w:val="22"/>
                <w:szCs w:val="22"/>
              </w:rPr>
            </w:pPr>
            <w:r w:rsidRPr="00AD6703">
              <w:rPr>
                <w:sz w:val="22"/>
                <w:szCs w:val="22"/>
              </w:rPr>
              <w:t>Content Updates</w:t>
            </w:r>
          </w:p>
        </w:tc>
        <w:tc>
          <w:tcPr>
            <w:tcW w:w="3485" w:type="dxa"/>
          </w:tcPr>
          <w:p w14:paraId="0A45B2C4" w14:textId="77777777" w:rsidR="00AD6703" w:rsidRPr="00AD6703" w:rsidRDefault="00AD6703" w:rsidP="001C5C12">
            <w:pPr>
              <w:rPr>
                <w:sz w:val="22"/>
                <w:szCs w:val="22"/>
              </w:rPr>
            </w:pPr>
            <w:r w:rsidRPr="00AD6703">
              <w:rPr>
                <w:sz w:val="22"/>
                <w:szCs w:val="22"/>
              </w:rPr>
              <w:t>Medium</w:t>
            </w:r>
          </w:p>
        </w:tc>
        <w:tc>
          <w:tcPr>
            <w:tcW w:w="3486" w:type="dxa"/>
          </w:tcPr>
          <w:p w14:paraId="2EE7B9FC" w14:textId="77777777" w:rsidR="00AD6703" w:rsidRPr="00AD6703" w:rsidRDefault="00AD6703" w:rsidP="001C5C12">
            <w:pPr>
              <w:rPr>
                <w:sz w:val="22"/>
                <w:szCs w:val="22"/>
              </w:rPr>
            </w:pPr>
            <w:proofErr w:type="gramStart"/>
            <w:r w:rsidRPr="00AD6703">
              <w:rPr>
                <w:sz w:val="22"/>
                <w:szCs w:val="22"/>
              </w:rPr>
              <w:t>Advance planning</w:t>
            </w:r>
            <w:proofErr w:type="gramEnd"/>
            <w:r w:rsidRPr="00AD6703">
              <w:rPr>
                <w:sz w:val="22"/>
                <w:szCs w:val="22"/>
              </w:rPr>
              <w:t xml:space="preserve"> for curriculum changes</w:t>
            </w:r>
          </w:p>
        </w:tc>
      </w:tr>
    </w:tbl>
    <w:p w14:paraId="51184914" w14:textId="77777777" w:rsidR="00AD6703" w:rsidRPr="00AD6703" w:rsidRDefault="00AD6703" w:rsidP="00AD6703">
      <w:pPr>
        <w:rPr>
          <w:sz w:val="22"/>
          <w:szCs w:val="22"/>
        </w:rPr>
      </w:pPr>
    </w:p>
    <w:p w14:paraId="2BB8763C" w14:textId="77777777" w:rsidR="00AD6703" w:rsidRPr="00AD6703" w:rsidRDefault="00AD6703" w:rsidP="00AD6703">
      <w:pPr>
        <w:pStyle w:val="Heading2"/>
        <w:rPr>
          <w:color w:val="auto"/>
        </w:rPr>
      </w:pPr>
      <w:bookmarkStart w:id="76" w:name="_Toc201582925"/>
      <w:r w:rsidRPr="00AD6703">
        <w:rPr>
          <w:color w:val="auto"/>
        </w:rPr>
        <w:t>7.3 External Threats</w:t>
      </w:r>
      <w:bookmarkEnd w:id="76"/>
    </w:p>
    <w:p w14:paraId="38C68FDE" w14:textId="4F9F5F24" w:rsidR="00AD6703" w:rsidRPr="00AD6703" w:rsidRDefault="00AD6703" w:rsidP="00AD6703">
      <w:pPr>
        <w:rPr>
          <w:sz w:val="22"/>
          <w:szCs w:val="22"/>
        </w:rPr>
      </w:pPr>
      <w:r w:rsidRPr="00AD6703">
        <w:rPr>
          <w:b/>
          <w:bCs/>
          <w:sz w:val="22"/>
          <w:szCs w:val="22"/>
          <w:u w:val="single"/>
        </w:rPr>
        <w:t>Economic Instability:</w:t>
      </w:r>
      <w:r w:rsidRPr="00AD6703">
        <w:rPr>
          <w:sz w:val="22"/>
          <w:szCs w:val="22"/>
        </w:rPr>
        <w:t xml:space="preserve"> Inflation or decreased household income may affect students’ ability to pay</w:t>
      </w:r>
    </w:p>
    <w:p w14:paraId="2EE4E48F" w14:textId="3011D374" w:rsidR="00AD6703" w:rsidRPr="00AD6703" w:rsidRDefault="00AD6703" w:rsidP="00AD6703">
      <w:pPr>
        <w:rPr>
          <w:sz w:val="22"/>
          <w:szCs w:val="22"/>
        </w:rPr>
      </w:pPr>
      <w:r w:rsidRPr="00AD6703">
        <w:rPr>
          <w:b/>
          <w:bCs/>
          <w:sz w:val="22"/>
          <w:szCs w:val="22"/>
          <w:u w:val="single"/>
        </w:rPr>
        <w:t>Political Unrest:</w:t>
      </w:r>
      <w:r w:rsidRPr="00AD6703">
        <w:rPr>
          <w:sz w:val="22"/>
          <w:szCs w:val="22"/>
        </w:rPr>
        <w:t xml:space="preserve"> May cause internet shutdowns or academic calendar disruptions</w:t>
      </w:r>
    </w:p>
    <w:p w14:paraId="756ADA9D" w14:textId="36E9C7C8" w:rsidR="00AD6703" w:rsidRPr="00AD6703" w:rsidRDefault="00AD6703" w:rsidP="00AD6703">
      <w:pPr>
        <w:rPr>
          <w:sz w:val="22"/>
          <w:szCs w:val="22"/>
        </w:rPr>
      </w:pPr>
      <w:r w:rsidRPr="00AD6703">
        <w:rPr>
          <w:b/>
          <w:bCs/>
          <w:sz w:val="22"/>
          <w:szCs w:val="22"/>
          <w:u w:val="single"/>
        </w:rPr>
        <w:t>Global EdTech Competition:</w:t>
      </w:r>
      <w:r w:rsidRPr="00AD6703">
        <w:rPr>
          <w:sz w:val="22"/>
          <w:szCs w:val="22"/>
        </w:rPr>
        <w:t xml:space="preserve"> Entry of global players like Coursera or Khan Academy into MDCAT prep</w:t>
      </w:r>
    </w:p>
    <w:p w14:paraId="1DA0C675" w14:textId="35515361" w:rsidR="00AD6703" w:rsidRPr="00AD6703" w:rsidRDefault="00AD6703" w:rsidP="00AD6703">
      <w:pPr>
        <w:rPr>
          <w:sz w:val="22"/>
          <w:szCs w:val="22"/>
        </w:rPr>
      </w:pPr>
      <w:r w:rsidRPr="00AD6703">
        <w:rPr>
          <w:b/>
          <w:bCs/>
          <w:sz w:val="22"/>
          <w:szCs w:val="22"/>
          <w:u w:val="single"/>
        </w:rPr>
        <w:t xml:space="preserve">AI Disruption: </w:t>
      </w:r>
      <w:r w:rsidRPr="00AD6703">
        <w:rPr>
          <w:sz w:val="22"/>
          <w:szCs w:val="22"/>
        </w:rPr>
        <w:t xml:space="preserve">Free AI-generated </w:t>
      </w:r>
      <w:proofErr w:type="spellStart"/>
      <w:r w:rsidRPr="00AD6703">
        <w:rPr>
          <w:sz w:val="22"/>
          <w:szCs w:val="22"/>
        </w:rPr>
        <w:t>MCQs</w:t>
      </w:r>
      <w:proofErr w:type="spellEnd"/>
      <w:r w:rsidRPr="00AD6703">
        <w:rPr>
          <w:sz w:val="22"/>
          <w:szCs w:val="22"/>
        </w:rPr>
        <w:t xml:space="preserve"> or notes reducing demand for paid platforms</w:t>
      </w:r>
    </w:p>
    <w:p w14:paraId="3BEA40AF" w14:textId="77777777" w:rsidR="00AD6703" w:rsidRPr="00AD6703" w:rsidRDefault="00AD6703" w:rsidP="00AD6703">
      <w:pPr>
        <w:pStyle w:val="Heading2"/>
        <w:rPr>
          <w:color w:val="auto"/>
        </w:rPr>
      </w:pPr>
      <w:bookmarkStart w:id="77" w:name="_Toc201582926"/>
      <w:r w:rsidRPr="00AD6703">
        <w:rPr>
          <w:color w:val="auto"/>
        </w:rPr>
        <w:t>7.4 Insurance Plans</w:t>
      </w:r>
      <w:bookmarkEnd w:id="77"/>
    </w:p>
    <w:p w14:paraId="24C04CAC" w14:textId="77777777" w:rsidR="00AD6703" w:rsidRPr="00AD6703" w:rsidRDefault="00AD6703" w:rsidP="00AD6703">
      <w:pPr>
        <w:rPr>
          <w:sz w:val="22"/>
          <w:szCs w:val="22"/>
        </w:rPr>
      </w:pPr>
      <w:r w:rsidRPr="00AD6703">
        <w:rPr>
          <w:sz w:val="22"/>
          <w:szCs w:val="22"/>
        </w:rPr>
        <w:t>As of now, Risen Academy does not require traditional business insurance due to its digital nature.</w:t>
      </w:r>
    </w:p>
    <w:p w14:paraId="37C012F1" w14:textId="0BF88CB4" w:rsidR="00AD6703" w:rsidRPr="00AD6703" w:rsidRDefault="00AD6703" w:rsidP="00AD6703">
      <w:pPr>
        <w:rPr>
          <w:b/>
          <w:bCs/>
          <w:sz w:val="22"/>
          <w:szCs w:val="22"/>
          <w:u w:val="single"/>
        </w:rPr>
      </w:pPr>
      <w:r w:rsidRPr="00AD6703">
        <w:rPr>
          <w:b/>
          <w:bCs/>
          <w:sz w:val="22"/>
          <w:szCs w:val="22"/>
          <w:u w:val="single"/>
        </w:rPr>
        <w:t>Future Considerations:</w:t>
      </w:r>
    </w:p>
    <w:p w14:paraId="409C656A" w14:textId="593A8E69" w:rsidR="00AD6703" w:rsidRPr="00AD6703" w:rsidRDefault="00AD6703" w:rsidP="00E337A3">
      <w:pPr>
        <w:pStyle w:val="ListParagraph"/>
        <w:numPr>
          <w:ilvl w:val="0"/>
          <w:numId w:val="45"/>
        </w:numPr>
        <w:rPr>
          <w:sz w:val="22"/>
          <w:szCs w:val="22"/>
        </w:rPr>
      </w:pPr>
      <w:r w:rsidRPr="00AD6703">
        <w:rPr>
          <w:sz w:val="22"/>
          <w:szCs w:val="22"/>
        </w:rPr>
        <w:t>Cybersecurity insurance (in case of data breaches)</w:t>
      </w:r>
    </w:p>
    <w:p w14:paraId="43F72AB4" w14:textId="367634C0" w:rsidR="00AD6703" w:rsidRPr="00AD6703" w:rsidRDefault="00AD6703" w:rsidP="00E337A3">
      <w:pPr>
        <w:pStyle w:val="ListParagraph"/>
        <w:numPr>
          <w:ilvl w:val="0"/>
          <w:numId w:val="45"/>
        </w:numPr>
        <w:rPr>
          <w:sz w:val="22"/>
          <w:szCs w:val="22"/>
        </w:rPr>
      </w:pPr>
      <w:r w:rsidRPr="00AD6703">
        <w:rPr>
          <w:sz w:val="22"/>
          <w:szCs w:val="22"/>
        </w:rPr>
        <w:t>Liability insurance for corporate partnerships</w:t>
      </w:r>
    </w:p>
    <w:p w14:paraId="0F336722" w14:textId="1E9979CD" w:rsidR="00AD6703" w:rsidRPr="00AD6703" w:rsidRDefault="00AD6703" w:rsidP="00E337A3">
      <w:pPr>
        <w:pStyle w:val="ListParagraph"/>
        <w:numPr>
          <w:ilvl w:val="0"/>
          <w:numId w:val="45"/>
        </w:numPr>
        <w:rPr>
          <w:sz w:val="22"/>
          <w:szCs w:val="22"/>
        </w:rPr>
      </w:pPr>
      <w:r w:rsidRPr="00AD6703">
        <w:rPr>
          <w:sz w:val="22"/>
          <w:szCs w:val="22"/>
        </w:rPr>
        <w:t>Platform downtime protection</w:t>
      </w:r>
    </w:p>
    <w:p w14:paraId="068C8BF6" w14:textId="77777777" w:rsidR="00AD6703" w:rsidRPr="00AD6703" w:rsidRDefault="00AD6703" w:rsidP="00AD6703">
      <w:pPr>
        <w:rPr>
          <w:sz w:val="22"/>
          <w:szCs w:val="22"/>
        </w:rPr>
      </w:pPr>
    </w:p>
    <w:p w14:paraId="0CC6DC1D" w14:textId="77777777" w:rsidR="00AD6703" w:rsidRPr="00AD6703" w:rsidRDefault="00AD6703" w:rsidP="00AD6703">
      <w:pPr>
        <w:rPr>
          <w:sz w:val="22"/>
          <w:szCs w:val="22"/>
        </w:rPr>
      </w:pPr>
    </w:p>
    <w:p w14:paraId="74EE78C0" w14:textId="77777777" w:rsidR="00AD6703" w:rsidRPr="00AD6703" w:rsidRDefault="00AD6703" w:rsidP="00AD6703">
      <w:pPr>
        <w:rPr>
          <w:sz w:val="22"/>
          <w:szCs w:val="22"/>
        </w:rPr>
      </w:pPr>
    </w:p>
    <w:p w14:paraId="4090BDC1" w14:textId="77777777" w:rsidR="00AD6703" w:rsidRPr="00AD6703" w:rsidRDefault="00AD6703" w:rsidP="00AD6703">
      <w:pPr>
        <w:rPr>
          <w:sz w:val="22"/>
          <w:szCs w:val="22"/>
        </w:rPr>
      </w:pPr>
    </w:p>
    <w:p w14:paraId="42084AC2" w14:textId="77777777" w:rsidR="00AD6703" w:rsidRPr="00AD6703" w:rsidRDefault="00AD6703" w:rsidP="00AD6703">
      <w:pPr>
        <w:pStyle w:val="Heading2"/>
        <w:rPr>
          <w:color w:val="auto"/>
        </w:rPr>
      </w:pPr>
      <w:bookmarkStart w:id="78" w:name="_Toc201582927"/>
      <w:r w:rsidRPr="00AD6703">
        <w:rPr>
          <w:color w:val="auto"/>
        </w:rPr>
        <w:lastRenderedPageBreak/>
        <w:t>7.5 Harvest / Exit Strategy</w:t>
      </w:r>
      <w:bookmarkEnd w:id="78"/>
    </w:p>
    <w:p w14:paraId="6018243E" w14:textId="00E263F3" w:rsidR="00AD6703" w:rsidRPr="00AD6703" w:rsidRDefault="00AD6703" w:rsidP="00E337A3">
      <w:pPr>
        <w:pStyle w:val="ListParagraph"/>
        <w:numPr>
          <w:ilvl w:val="0"/>
          <w:numId w:val="46"/>
        </w:numPr>
        <w:rPr>
          <w:sz w:val="22"/>
          <w:szCs w:val="22"/>
        </w:rPr>
      </w:pPr>
      <w:r w:rsidRPr="00AD6703">
        <w:rPr>
          <w:sz w:val="22"/>
          <w:szCs w:val="22"/>
        </w:rPr>
        <w:t>Risen Academy aims for long-term scalability and impact, but exit scenarios are also considered:</w:t>
      </w:r>
    </w:p>
    <w:p w14:paraId="5EB825ED" w14:textId="082116C8" w:rsidR="00AD6703" w:rsidRPr="00AD6703" w:rsidRDefault="00AD6703" w:rsidP="00E337A3">
      <w:pPr>
        <w:pStyle w:val="ListParagraph"/>
        <w:numPr>
          <w:ilvl w:val="0"/>
          <w:numId w:val="46"/>
        </w:numPr>
        <w:rPr>
          <w:sz w:val="22"/>
          <w:szCs w:val="22"/>
        </w:rPr>
      </w:pPr>
      <w:r w:rsidRPr="00AD6703">
        <w:rPr>
          <w:sz w:val="22"/>
          <w:szCs w:val="22"/>
        </w:rPr>
        <w:t>Acquisition by EdTech Players: Sale to platforms like Noon Academy or Step</w:t>
      </w:r>
    </w:p>
    <w:p w14:paraId="1AE04C09" w14:textId="0BCC5F39" w:rsidR="00AD6703" w:rsidRPr="00AD6703" w:rsidRDefault="00AD6703" w:rsidP="00E337A3">
      <w:pPr>
        <w:pStyle w:val="ListParagraph"/>
        <w:numPr>
          <w:ilvl w:val="0"/>
          <w:numId w:val="46"/>
        </w:numPr>
        <w:rPr>
          <w:sz w:val="22"/>
          <w:szCs w:val="22"/>
        </w:rPr>
      </w:pPr>
      <w:r w:rsidRPr="00AD6703">
        <w:rPr>
          <w:sz w:val="22"/>
          <w:szCs w:val="22"/>
        </w:rPr>
        <w:t>Partnership Buyout: If founders part ways, shares can be sold internally</w:t>
      </w:r>
    </w:p>
    <w:p w14:paraId="6FB2E5F9" w14:textId="765C3BC8" w:rsidR="00AD6703" w:rsidRPr="00AD6703" w:rsidRDefault="00AD6703" w:rsidP="00E337A3">
      <w:pPr>
        <w:pStyle w:val="ListParagraph"/>
        <w:numPr>
          <w:ilvl w:val="0"/>
          <w:numId w:val="46"/>
        </w:numPr>
        <w:rPr>
          <w:sz w:val="22"/>
          <w:szCs w:val="22"/>
        </w:rPr>
      </w:pPr>
      <w:r w:rsidRPr="00AD6703">
        <w:rPr>
          <w:sz w:val="22"/>
          <w:szCs w:val="22"/>
        </w:rPr>
        <w:t xml:space="preserve">Equity </w:t>
      </w:r>
      <w:r w:rsidRPr="00AD6703">
        <w:rPr>
          <w:sz w:val="22"/>
          <w:szCs w:val="22"/>
        </w:rPr>
        <w:t>f</w:t>
      </w:r>
      <w:r w:rsidRPr="00AD6703">
        <w:rPr>
          <w:sz w:val="22"/>
          <w:szCs w:val="22"/>
        </w:rPr>
        <w:t>unding: Stake dilution in exchange for investment</w:t>
      </w:r>
    </w:p>
    <w:p w14:paraId="3D2D70A7" w14:textId="77777777" w:rsidR="00AD6703" w:rsidRPr="00AD6703" w:rsidRDefault="00AD6703" w:rsidP="00E337A3">
      <w:pPr>
        <w:pStyle w:val="ListParagraph"/>
        <w:numPr>
          <w:ilvl w:val="0"/>
          <w:numId w:val="46"/>
        </w:numPr>
        <w:rPr>
          <w:sz w:val="22"/>
          <w:szCs w:val="22"/>
        </w:rPr>
      </w:pPr>
      <w:r w:rsidRPr="00AD6703">
        <w:rPr>
          <w:sz w:val="22"/>
          <w:szCs w:val="22"/>
        </w:rPr>
        <w:t>Spin-off Products: Launching new apps under the same brand</w:t>
      </w:r>
    </w:p>
    <w:p w14:paraId="13477F6D" w14:textId="77777777" w:rsidR="00AD6703" w:rsidRPr="00AD6703" w:rsidRDefault="00AD6703" w:rsidP="00AD6703">
      <w:pPr>
        <w:rPr>
          <w:sz w:val="22"/>
          <w:szCs w:val="22"/>
        </w:rPr>
      </w:pPr>
    </w:p>
    <w:p w14:paraId="38F03A63" w14:textId="77777777" w:rsidR="00AD6703" w:rsidRPr="00AD6703" w:rsidRDefault="00AD6703" w:rsidP="00AD6703">
      <w:pPr>
        <w:pStyle w:val="Heading2"/>
        <w:rPr>
          <w:color w:val="auto"/>
        </w:rPr>
      </w:pPr>
      <w:bookmarkStart w:id="79" w:name="_Toc201582928"/>
      <w:r w:rsidRPr="00AD6703">
        <w:rPr>
          <w:color w:val="auto"/>
        </w:rPr>
        <w:t>7.6 Milestone Timeline</w:t>
      </w:r>
      <w:bookmarkEnd w:id="79"/>
    </w:p>
    <w:tbl>
      <w:tblPr>
        <w:tblStyle w:val="TableGrid"/>
        <w:tblW w:w="0" w:type="auto"/>
        <w:tblLook w:val="04A0" w:firstRow="1" w:lastRow="0" w:firstColumn="1" w:lastColumn="0" w:noHBand="0" w:noVBand="1"/>
      </w:tblPr>
      <w:tblGrid>
        <w:gridCol w:w="5228"/>
        <w:gridCol w:w="5228"/>
      </w:tblGrid>
      <w:tr w:rsidR="00AD6703" w:rsidRPr="00AD6703" w14:paraId="39D087FF" w14:textId="77777777">
        <w:tc>
          <w:tcPr>
            <w:tcW w:w="5228" w:type="dxa"/>
          </w:tcPr>
          <w:p w14:paraId="0E5D1800" w14:textId="77777777" w:rsidR="00AD6703" w:rsidRPr="00AD6703" w:rsidRDefault="00AD6703" w:rsidP="001A4475">
            <w:pPr>
              <w:rPr>
                <w:sz w:val="22"/>
                <w:szCs w:val="22"/>
              </w:rPr>
            </w:pPr>
            <w:r w:rsidRPr="00AD6703">
              <w:rPr>
                <w:sz w:val="22"/>
                <w:szCs w:val="22"/>
              </w:rPr>
              <w:t>Milestone</w:t>
            </w:r>
          </w:p>
        </w:tc>
        <w:tc>
          <w:tcPr>
            <w:tcW w:w="5228" w:type="dxa"/>
          </w:tcPr>
          <w:p w14:paraId="246E62C9" w14:textId="77777777" w:rsidR="00AD6703" w:rsidRPr="00AD6703" w:rsidRDefault="00AD6703" w:rsidP="001A4475">
            <w:pPr>
              <w:rPr>
                <w:sz w:val="22"/>
                <w:szCs w:val="22"/>
              </w:rPr>
            </w:pPr>
            <w:r w:rsidRPr="00AD6703">
              <w:rPr>
                <w:sz w:val="22"/>
                <w:szCs w:val="22"/>
              </w:rPr>
              <w:t>Target Date</w:t>
            </w:r>
          </w:p>
        </w:tc>
      </w:tr>
      <w:tr w:rsidR="00AD6703" w:rsidRPr="00AD6703" w14:paraId="67168C7E" w14:textId="77777777">
        <w:tc>
          <w:tcPr>
            <w:tcW w:w="5228" w:type="dxa"/>
          </w:tcPr>
          <w:p w14:paraId="0FFE0659" w14:textId="77777777" w:rsidR="00AD6703" w:rsidRPr="00AD6703" w:rsidRDefault="00AD6703" w:rsidP="001A4475">
            <w:pPr>
              <w:rPr>
                <w:sz w:val="22"/>
                <w:szCs w:val="22"/>
              </w:rPr>
            </w:pPr>
            <w:r w:rsidRPr="00AD6703">
              <w:rPr>
                <w:sz w:val="22"/>
                <w:szCs w:val="22"/>
              </w:rPr>
              <w:t>MVP Launch (Completed)</w:t>
            </w:r>
          </w:p>
        </w:tc>
        <w:tc>
          <w:tcPr>
            <w:tcW w:w="5228" w:type="dxa"/>
          </w:tcPr>
          <w:p w14:paraId="1F464D77" w14:textId="77777777" w:rsidR="00AD6703" w:rsidRPr="00AD6703" w:rsidRDefault="00AD6703" w:rsidP="001A4475">
            <w:pPr>
              <w:rPr>
                <w:sz w:val="22"/>
                <w:szCs w:val="22"/>
              </w:rPr>
            </w:pPr>
            <w:r w:rsidRPr="00AD6703">
              <w:rPr>
                <w:sz w:val="22"/>
                <w:szCs w:val="22"/>
              </w:rPr>
              <w:t>May 2025</w:t>
            </w:r>
          </w:p>
        </w:tc>
      </w:tr>
      <w:tr w:rsidR="00AD6703" w:rsidRPr="00AD6703" w14:paraId="2E0F4956" w14:textId="77777777">
        <w:tc>
          <w:tcPr>
            <w:tcW w:w="5228" w:type="dxa"/>
          </w:tcPr>
          <w:p w14:paraId="6718BBCD" w14:textId="77777777" w:rsidR="00AD6703" w:rsidRPr="00AD6703" w:rsidRDefault="00AD6703" w:rsidP="001A4475">
            <w:pPr>
              <w:rPr>
                <w:sz w:val="22"/>
                <w:szCs w:val="22"/>
              </w:rPr>
            </w:pPr>
            <w:r w:rsidRPr="00AD6703">
              <w:rPr>
                <w:sz w:val="22"/>
                <w:szCs w:val="22"/>
              </w:rPr>
              <w:t>500 Users Acquired</w:t>
            </w:r>
          </w:p>
        </w:tc>
        <w:tc>
          <w:tcPr>
            <w:tcW w:w="5228" w:type="dxa"/>
          </w:tcPr>
          <w:p w14:paraId="3AE9953E" w14:textId="77777777" w:rsidR="00AD6703" w:rsidRPr="00AD6703" w:rsidRDefault="00AD6703" w:rsidP="001A4475">
            <w:pPr>
              <w:rPr>
                <w:sz w:val="22"/>
                <w:szCs w:val="22"/>
              </w:rPr>
            </w:pPr>
            <w:r w:rsidRPr="00AD6703">
              <w:rPr>
                <w:sz w:val="22"/>
                <w:szCs w:val="22"/>
              </w:rPr>
              <w:t>August 2025</w:t>
            </w:r>
          </w:p>
        </w:tc>
      </w:tr>
      <w:tr w:rsidR="00AD6703" w:rsidRPr="00AD6703" w14:paraId="611DD929" w14:textId="77777777">
        <w:tc>
          <w:tcPr>
            <w:tcW w:w="5228" w:type="dxa"/>
          </w:tcPr>
          <w:p w14:paraId="1B7D2B9B" w14:textId="77777777" w:rsidR="00AD6703" w:rsidRPr="00AD6703" w:rsidRDefault="00AD6703" w:rsidP="001A4475">
            <w:pPr>
              <w:rPr>
                <w:sz w:val="22"/>
                <w:szCs w:val="22"/>
              </w:rPr>
            </w:pPr>
            <w:r w:rsidRPr="00AD6703">
              <w:rPr>
                <w:sz w:val="22"/>
                <w:szCs w:val="22"/>
              </w:rPr>
              <w:t>Mobile App Launch</w:t>
            </w:r>
          </w:p>
        </w:tc>
        <w:tc>
          <w:tcPr>
            <w:tcW w:w="5228" w:type="dxa"/>
          </w:tcPr>
          <w:p w14:paraId="2BFE981A" w14:textId="77777777" w:rsidR="00AD6703" w:rsidRPr="00AD6703" w:rsidRDefault="00AD6703" w:rsidP="001A4475">
            <w:pPr>
              <w:rPr>
                <w:sz w:val="22"/>
                <w:szCs w:val="22"/>
              </w:rPr>
            </w:pPr>
            <w:r w:rsidRPr="00AD6703">
              <w:rPr>
                <w:sz w:val="22"/>
                <w:szCs w:val="22"/>
              </w:rPr>
              <w:t>December 2025</w:t>
            </w:r>
          </w:p>
        </w:tc>
      </w:tr>
      <w:tr w:rsidR="00AD6703" w:rsidRPr="00AD6703" w14:paraId="34492684" w14:textId="77777777">
        <w:tc>
          <w:tcPr>
            <w:tcW w:w="5228" w:type="dxa"/>
          </w:tcPr>
          <w:p w14:paraId="5120F12E" w14:textId="77777777" w:rsidR="00AD6703" w:rsidRPr="00AD6703" w:rsidRDefault="00AD6703" w:rsidP="001A4475">
            <w:pPr>
              <w:rPr>
                <w:sz w:val="22"/>
                <w:szCs w:val="22"/>
              </w:rPr>
            </w:pPr>
            <w:r w:rsidRPr="00AD6703">
              <w:rPr>
                <w:sz w:val="22"/>
                <w:szCs w:val="22"/>
              </w:rPr>
              <w:t>Expansion to ECAT &amp; NUMS Prep</w:t>
            </w:r>
          </w:p>
        </w:tc>
        <w:tc>
          <w:tcPr>
            <w:tcW w:w="5228" w:type="dxa"/>
          </w:tcPr>
          <w:p w14:paraId="77D15224" w14:textId="77777777" w:rsidR="00AD6703" w:rsidRPr="00AD6703" w:rsidRDefault="00AD6703" w:rsidP="001A4475">
            <w:pPr>
              <w:rPr>
                <w:sz w:val="22"/>
                <w:szCs w:val="22"/>
              </w:rPr>
            </w:pPr>
            <w:r w:rsidRPr="00AD6703">
              <w:rPr>
                <w:sz w:val="22"/>
                <w:szCs w:val="22"/>
              </w:rPr>
              <w:t>February 2026</w:t>
            </w:r>
          </w:p>
        </w:tc>
      </w:tr>
      <w:tr w:rsidR="00AD6703" w:rsidRPr="00AD6703" w14:paraId="3B8F9437" w14:textId="77777777">
        <w:tc>
          <w:tcPr>
            <w:tcW w:w="5228" w:type="dxa"/>
          </w:tcPr>
          <w:p w14:paraId="75575E1B" w14:textId="77777777" w:rsidR="00AD6703" w:rsidRPr="00AD6703" w:rsidRDefault="00AD6703" w:rsidP="001A4475">
            <w:pPr>
              <w:rPr>
                <w:sz w:val="22"/>
                <w:szCs w:val="22"/>
              </w:rPr>
            </w:pPr>
            <w:r w:rsidRPr="00AD6703">
              <w:rPr>
                <w:sz w:val="22"/>
                <w:szCs w:val="22"/>
              </w:rPr>
              <w:t>Institutional Partnerships</w:t>
            </w:r>
          </w:p>
        </w:tc>
        <w:tc>
          <w:tcPr>
            <w:tcW w:w="5228" w:type="dxa"/>
          </w:tcPr>
          <w:p w14:paraId="33C22EF1" w14:textId="77777777" w:rsidR="00AD6703" w:rsidRPr="00AD6703" w:rsidRDefault="00AD6703" w:rsidP="001A4475">
            <w:pPr>
              <w:rPr>
                <w:sz w:val="22"/>
                <w:szCs w:val="22"/>
              </w:rPr>
            </w:pPr>
            <w:r w:rsidRPr="00AD6703">
              <w:rPr>
                <w:sz w:val="22"/>
                <w:szCs w:val="22"/>
              </w:rPr>
              <w:t>Mid 2026</w:t>
            </w:r>
          </w:p>
        </w:tc>
      </w:tr>
      <w:tr w:rsidR="00AD6703" w:rsidRPr="00AD6703" w14:paraId="04B47A6D" w14:textId="77777777">
        <w:tc>
          <w:tcPr>
            <w:tcW w:w="5228" w:type="dxa"/>
          </w:tcPr>
          <w:p w14:paraId="0E35D275" w14:textId="77777777" w:rsidR="00AD6703" w:rsidRPr="00AD6703" w:rsidRDefault="00AD6703" w:rsidP="001A4475">
            <w:pPr>
              <w:rPr>
                <w:sz w:val="22"/>
                <w:szCs w:val="22"/>
              </w:rPr>
            </w:pPr>
            <w:r w:rsidRPr="00AD6703">
              <w:rPr>
                <w:sz w:val="22"/>
                <w:szCs w:val="22"/>
              </w:rPr>
              <w:t>10,000 Users Milestone</w:t>
            </w:r>
          </w:p>
        </w:tc>
        <w:tc>
          <w:tcPr>
            <w:tcW w:w="5228" w:type="dxa"/>
          </w:tcPr>
          <w:p w14:paraId="41D78920" w14:textId="77777777" w:rsidR="00AD6703" w:rsidRPr="00AD6703" w:rsidRDefault="00AD6703" w:rsidP="001A4475">
            <w:pPr>
              <w:rPr>
                <w:sz w:val="22"/>
                <w:szCs w:val="22"/>
              </w:rPr>
            </w:pPr>
            <w:r w:rsidRPr="00AD6703">
              <w:rPr>
                <w:sz w:val="22"/>
                <w:szCs w:val="22"/>
              </w:rPr>
              <w:t>December 2026</w:t>
            </w:r>
          </w:p>
        </w:tc>
      </w:tr>
    </w:tbl>
    <w:p w14:paraId="2F30F7C3" w14:textId="77777777" w:rsidR="00AD6703" w:rsidRPr="00AD6703" w:rsidRDefault="00AD6703" w:rsidP="00AD6703">
      <w:pPr>
        <w:rPr>
          <w:sz w:val="22"/>
          <w:szCs w:val="22"/>
        </w:rPr>
      </w:pPr>
    </w:p>
    <w:p w14:paraId="049DB0C3" w14:textId="77777777" w:rsidR="00AD6703" w:rsidRPr="00AD6703" w:rsidRDefault="00AD6703" w:rsidP="00AD6703">
      <w:pPr>
        <w:pStyle w:val="Heading2"/>
        <w:rPr>
          <w:color w:val="auto"/>
        </w:rPr>
      </w:pPr>
      <w:bookmarkStart w:id="80" w:name="_Toc201582929"/>
      <w:r w:rsidRPr="00AD6703">
        <w:rPr>
          <w:color w:val="auto"/>
        </w:rPr>
        <w:t>7.7 KPI Tracking</w:t>
      </w:r>
      <w:bookmarkEnd w:id="80"/>
    </w:p>
    <w:p w14:paraId="0B3AD6B3" w14:textId="79C0D9C1" w:rsidR="00AD6703" w:rsidRPr="00AD6703" w:rsidRDefault="00AD6703" w:rsidP="00AD6703">
      <w:pPr>
        <w:rPr>
          <w:sz w:val="22"/>
          <w:szCs w:val="22"/>
        </w:rPr>
      </w:pPr>
      <w:r w:rsidRPr="00AD6703">
        <w:rPr>
          <w:sz w:val="22"/>
          <w:szCs w:val="22"/>
        </w:rPr>
        <w:t>To measure progress and ensure accountability, Risen Academy will track the following Key Performance Indicators (</w:t>
      </w:r>
      <w:proofErr w:type="spellStart"/>
      <w:r w:rsidRPr="00AD6703">
        <w:rPr>
          <w:sz w:val="22"/>
          <w:szCs w:val="22"/>
        </w:rPr>
        <w:t>KPIs</w:t>
      </w:r>
      <w:proofErr w:type="spellEnd"/>
      <w:r w:rsidRPr="00AD6703">
        <w:rPr>
          <w:sz w:val="22"/>
          <w:szCs w:val="22"/>
        </w:rPr>
        <w:t>):</w:t>
      </w:r>
    </w:p>
    <w:p w14:paraId="41257F52" w14:textId="766EBCBE" w:rsidR="00AD6703" w:rsidRPr="00AD6703" w:rsidRDefault="00AD6703" w:rsidP="00E337A3">
      <w:pPr>
        <w:pStyle w:val="ListParagraph"/>
        <w:numPr>
          <w:ilvl w:val="0"/>
          <w:numId w:val="47"/>
        </w:numPr>
        <w:rPr>
          <w:sz w:val="22"/>
          <w:szCs w:val="22"/>
        </w:rPr>
      </w:pPr>
      <w:r w:rsidRPr="00AD6703">
        <w:rPr>
          <w:sz w:val="22"/>
          <w:szCs w:val="22"/>
        </w:rPr>
        <w:t>Monthly Active Users (</w:t>
      </w:r>
      <w:proofErr w:type="spellStart"/>
      <w:r w:rsidRPr="00AD6703">
        <w:rPr>
          <w:sz w:val="22"/>
          <w:szCs w:val="22"/>
        </w:rPr>
        <w:t>MAUs</w:t>
      </w:r>
      <w:proofErr w:type="spellEnd"/>
      <w:r w:rsidRPr="00AD6703">
        <w:rPr>
          <w:sz w:val="22"/>
          <w:szCs w:val="22"/>
        </w:rPr>
        <w:t>)</w:t>
      </w:r>
    </w:p>
    <w:p w14:paraId="4478A27D" w14:textId="114BBA24" w:rsidR="00AD6703" w:rsidRPr="00AD6703" w:rsidRDefault="00AD6703" w:rsidP="00E337A3">
      <w:pPr>
        <w:pStyle w:val="ListParagraph"/>
        <w:numPr>
          <w:ilvl w:val="0"/>
          <w:numId w:val="47"/>
        </w:numPr>
        <w:rPr>
          <w:sz w:val="22"/>
          <w:szCs w:val="22"/>
        </w:rPr>
      </w:pPr>
      <w:r w:rsidRPr="00AD6703">
        <w:rPr>
          <w:sz w:val="22"/>
          <w:szCs w:val="22"/>
        </w:rPr>
        <w:t>Average Score Improvement (before/after using platform)</w:t>
      </w:r>
    </w:p>
    <w:p w14:paraId="558BC118" w14:textId="2130A6F6" w:rsidR="00AD6703" w:rsidRPr="00AD6703" w:rsidRDefault="00AD6703" w:rsidP="00E337A3">
      <w:pPr>
        <w:pStyle w:val="ListParagraph"/>
        <w:numPr>
          <w:ilvl w:val="0"/>
          <w:numId w:val="47"/>
        </w:numPr>
        <w:rPr>
          <w:sz w:val="22"/>
          <w:szCs w:val="22"/>
        </w:rPr>
      </w:pPr>
      <w:r w:rsidRPr="00AD6703">
        <w:rPr>
          <w:sz w:val="22"/>
          <w:szCs w:val="22"/>
        </w:rPr>
        <w:t>Subscription Conversion Rate (free users → paid)</w:t>
      </w:r>
    </w:p>
    <w:p w14:paraId="39E2DFBD" w14:textId="6281E177" w:rsidR="00AD6703" w:rsidRPr="00AD6703" w:rsidRDefault="00AD6703" w:rsidP="00E337A3">
      <w:pPr>
        <w:pStyle w:val="ListParagraph"/>
        <w:numPr>
          <w:ilvl w:val="0"/>
          <w:numId w:val="47"/>
        </w:numPr>
        <w:rPr>
          <w:sz w:val="22"/>
          <w:szCs w:val="22"/>
        </w:rPr>
      </w:pPr>
      <w:r w:rsidRPr="00AD6703">
        <w:rPr>
          <w:sz w:val="22"/>
          <w:szCs w:val="22"/>
        </w:rPr>
        <w:t>Mentor Response Time</w:t>
      </w:r>
    </w:p>
    <w:p w14:paraId="6A217EFF" w14:textId="73C88591" w:rsidR="00AD6703" w:rsidRPr="00AD6703" w:rsidRDefault="00AD6703" w:rsidP="00E337A3">
      <w:pPr>
        <w:pStyle w:val="ListParagraph"/>
        <w:numPr>
          <w:ilvl w:val="0"/>
          <w:numId w:val="47"/>
        </w:numPr>
        <w:rPr>
          <w:sz w:val="22"/>
          <w:szCs w:val="22"/>
        </w:rPr>
      </w:pPr>
      <w:r w:rsidRPr="00AD6703">
        <w:rPr>
          <w:sz w:val="22"/>
          <w:szCs w:val="22"/>
        </w:rPr>
        <w:t>Customer Satisfaction Rate (CSAT)</w:t>
      </w:r>
    </w:p>
    <w:p w14:paraId="2211DF52" w14:textId="77777777" w:rsidR="00AD6703" w:rsidRPr="00AD6703" w:rsidRDefault="00AD6703" w:rsidP="00AD6703">
      <w:pPr>
        <w:pStyle w:val="Heading2"/>
        <w:rPr>
          <w:color w:val="auto"/>
        </w:rPr>
      </w:pPr>
      <w:bookmarkStart w:id="81" w:name="_Toc201582930"/>
      <w:r w:rsidRPr="00AD6703">
        <w:rPr>
          <w:color w:val="auto"/>
        </w:rPr>
        <w:t>7.8 Succession Plan</w:t>
      </w:r>
      <w:bookmarkEnd w:id="81"/>
    </w:p>
    <w:p w14:paraId="7CA8D3C2" w14:textId="4FD74D52" w:rsidR="00AD6703" w:rsidRPr="00AD6703" w:rsidRDefault="00AD6703" w:rsidP="00E337A3">
      <w:pPr>
        <w:pStyle w:val="ListParagraph"/>
        <w:numPr>
          <w:ilvl w:val="0"/>
          <w:numId w:val="48"/>
        </w:numPr>
      </w:pPr>
      <w:r w:rsidRPr="00AD6703">
        <w:t>In case a key founder or manager leaves the project:</w:t>
      </w:r>
    </w:p>
    <w:p w14:paraId="2892C3FE" w14:textId="11BE2938" w:rsidR="00AD6703" w:rsidRPr="00AD6703" w:rsidRDefault="00AD6703" w:rsidP="00E337A3">
      <w:pPr>
        <w:pStyle w:val="ListParagraph"/>
        <w:numPr>
          <w:ilvl w:val="0"/>
          <w:numId w:val="48"/>
        </w:numPr>
      </w:pPr>
      <w:r w:rsidRPr="00AD6703">
        <w:t>Co-founders will assume responsibilities temporarily</w:t>
      </w:r>
    </w:p>
    <w:p w14:paraId="3B56600A" w14:textId="4740086F" w:rsidR="00AD6703" w:rsidRPr="00AD6703" w:rsidRDefault="00AD6703" w:rsidP="00E337A3">
      <w:pPr>
        <w:pStyle w:val="ListParagraph"/>
        <w:numPr>
          <w:ilvl w:val="0"/>
          <w:numId w:val="48"/>
        </w:numPr>
      </w:pPr>
      <w:r w:rsidRPr="00AD6703">
        <w:t>SOPs and training documentation are in place for smooth transitions</w:t>
      </w:r>
    </w:p>
    <w:p w14:paraId="0A03823D" w14:textId="7E9061E9" w:rsidR="00AD6703" w:rsidRPr="00AD6703" w:rsidRDefault="00AD6703" w:rsidP="00E337A3">
      <w:pPr>
        <w:pStyle w:val="ListParagraph"/>
        <w:numPr>
          <w:ilvl w:val="0"/>
          <w:numId w:val="48"/>
        </w:numPr>
      </w:pPr>
      <w:r w:rsidRPr="00AD6703">
        <w:t>Equity or voting rights will determine future leadership structure</w:t>
      </w:r>
    </w:p>
    <w:p w14:paraId="47395BB0" w14:textId="43A81B87" w:rsidR="00AD6703" w:rsidRPr="00AD6703" w:rsidRDefault="00AD6703" w:rsidP="00E337A3">
      <w:pPr>
        <w:pStyle w:val="ListParagraph"/>
        <w:numPr>
          <w:ilvl w:val="0"/>
          <w:numId w:val="48"/>
        </w:numPr>
      </w:pPr>
      <w:r w:rsidRPr="00AD6703">
        <w:t>New hires or partner institutions can be brought in based on skill fit and cultural alignment</w:t>
      </w:r>
    </w:p>
    <w:p w14:paraId="71B66761" w14:textId="77777777" w:rsidR="00AD6703" w:rsidRDefault="00AD6703" w:rsidP="0046362F">
      <w:pPr>
        <w:rPr>
          <w:sz w:val="22"/>
          <w:szCs w:val="22"/>
        </w:rPr>
      </w:pPr>
    </w:p>
    <w:p w14:paraId="4A35715D" w14:textId="77777777" w:rsidR="00AD6703" w:rsidRDefault="00AD6703" w:rsidP="0046362F">
      <w:pPr>
        <w:rPr>
          <w:sz w:val="22"/>
          <w:szCs w:val="22"/>
        </w:rPr>
      </w:pPr>
    </w:p>
    <w:p w14:paraId="1DA741D4" w14:textId="77777777" w:rsidR="00AD6703" w:rsidRDefault="00AD6703" w:rsidP="0046362F">
      <w:pPr>
        <w:rPr>
          <w:sz w:val="22"/>
          <w:szCs w:val="22"/>
        </w:rPr>
      </w:pPr>
    </w:p>
    <w:p w14:paraId="5A03EACD" w14:textId="77777777" w:rsidR="00AD6703" w:rsidRDefault="00AD6703" w:rsidP="0046362F">
      <w:pPr>
        <w:rPr>
          <w:sz w:val="22"/>
          <w:szCs w:val="22"/>
        </w:rPr>
      </w:pPr>
    </w:p>
    <w:p w14:paraId="1AB7F85B" w14:textId="77777777" w:rsidR="00AD6703" w:rsidRDefault="00AD6703" w:rsidP="0046362F">
      <w:pPr>
        <w:rPr>
          <w:sz w:val="22"/>
          <w:szCs w:val="22"/>
        </w:rPr>
      </w:pPr>
    </w:p>
    <w:p w14:paraId="316D8A87" w14:textId="77777777" w:rsidR="00AD6703" w:rsidRDefault="00AD6703" w:rsidP="0046362F">
      <w:pPr>
        <w:rPr>
          <w:sz w:val="22"/>
          <w:szCs w:val="22"/>
        </w:rPr>
      </w:pPr>
    </w:p>
    <w:p w14:paraId="028453FC" w14:textId="77777777" w:rsidR="00AD6703" w:rsidRDefault="00AD6703" w:rsidP="0046362F">
      <w:pPr>
        <w:rPr>
          <w:sz w:val="22"/>
          <w:szCs w:val="22"/>
        </w:rPr>
      </w:pPr>
    </w:p>
    <w:p w14:paraId="130DD449" w14:textId="77777777" w:rsidR="00AD6703" w:rsidRDefault="00AD6703" w:rsidP="0046362F">
      <w:pPr>
        <w:rPr>
          <w:sz w:val="22"/>
          <w:szCs w:val="22"/>
        </w:rPr>
      </w:pPr>
    </w:p>
    <w:p w14:paraId="5006A905" w14:textId="77777777" w:rsidR="00AD6703" w:rsidRDefault="00AD6703" w:rsidP="0046362F">
      <w:pPr>
        <w:rPr>
          <w:sz w:val="22"/>
          <w:szCs w:val="22"/>
        </w:rPr>
      </w:pPr>
    </w:p>
    <w:p w14:paraId="3221F987" w14:textId="77777777" w:rsidR="00AD6703" w:rsidRPr="00AD6703" w:rsidRDefault="00AD6703" w:rsidP="00AD6703">
      <w:pPr>
        <w:rPr>
          <w:sz w:val="22"/>
          <w:szCs w:val="22"/>
        </w:rPr>
      </w:pPr>
      <w:r w:rsidRPr="00AD6703">
        <w:rPr>
          <w:sz w:val="22"/>
          <w:szCs w:val="22"/>
        </w:rPr>
        <w:lastRenderedPageBreak/>
        <w:t>ANNEXURES</w:t>
      </w:r>
    </w:p>
    <w:p w14:paraId="180E3061" w14:textId="306A26F2" w:rsidR="00AD6703" w:rsidRPr="00AD6703" w:rsidRDefault="00AD6703" w:rsidP="00AD6703">
      <w:pPr>
        <w:rPr>
          <w:sz w:val="22"/>
          <w:szCs w:val="22"/>
        </w:rPr>
      </w:pPr>
      <w:r w:rsidRPr="00AD6703">
        <w:rPr>
          <w:sz w:val="22"/>
          <w:szCs w:val="22"/>
        </w:rPr>
        <w:t>Supporting Worksheets, Tools, and Templates</w:t>
      </w:r>
    </w:p>
    <w:p w14:paraId="7362B999" w14:textId="77777777" w:rsidR="00AD6703" w:rsidRPr="00AD6703" w:rsidRDefault="00AD6703" w:rsidP="00AD6703">
      <w:pPr>
        <w:pStyle w:val="Heading1"/>
      </w:pPr>
      <w:r w:rsidRPr="00AD6703">
        <w:t>Annexure A – Key Business &amp; Accounting Definitions</w:t>
      </w:r>
    </w:p>
    <w:p w14:paraId="4EA968E7" w14:textId="15DC3FBE" w:rsidR="00AD6703" w:rsidRPr="00AD6703" w:rsidRDefault="00AD6703" w:rsidP="00AD6703">
      <w:pPr>
        <w:rPr>
          <w:sz w:val="22"/>
          <w:szCs w:val="22"/>
        </w:rPr>
      </w:pPr>
      <w:r w:rsidRPr="00AD6703">
        <w:rPr>
          <w:sz w:val="22"/>
          <w:szCs w:val="22"/>
        </w:rPr>
        <w:t>Essential terms used throughout the business plan, explained simply for student understanding.</w:t>
      </w:r>
    </w:p>
    <w:tbl>
      <w:tblPr>
        <w:tblStyle w:val="TableGrid"/>
        <w:tblW w:w="0" w:type="auto"/>
        <w:tblLook w:val="04A0" w:firstRow="1" w:lastRow="0" w:firstColumn="1" w:lastColumn="0" w:noHBand="0" w:noVBand="1"/>
      </w:tblPr>
      <w:tblGrid>
        <w:gridCol w:w="2830"/>
        <w:gridCol w:w="7626"/>
      </w:tblGrid>
      <w:tr w:rsidR="00AD6703" w:rsidRPr="00AD6703" w14:paraId="51D99F41" w14:textId="77777777" w:rsidTr="00AD6703">
        <w:tc>
          <w:tcPr>
            <w:tcW w:w="2830" w:type="dxa"/>
          </w:tcPr>
          <w:p w14:paraId="0D4C5A71" w14:textId="77777777" w:rsidR="00AD6703" w:rsidRPr="00AD6703" w:rsidRDefault="00AD6703" w:rsidP="005C4E3C">
            <w:pPr>
              <w:rPr>
                <w:sz w:val="22"/>
                <w:szCs w:val="22"/>
              </w:rPr>
            </w:pPr>
            <w:r w:rsidRPr="00AD6703">
              <w:rPr>
                <w:sz w:val="22"/>
                <w:szCs w:val="22"/>
              </w:rPr>
              <w:t>Term</w:t>
            </w:r>
          </w:p>
        </w:tc>
        <w:tc>
          <w:tcPr>
            <w:tcW w:w="7626" w:type="dxa"/>
          </w:tcPr>
          <w:p w14:paraId="45365EA4" w14:textId="77777777" w:rsidR="00AD6703" w:rsidRPr="00AD6703" w:rsidRDefault="00AD6703" w:rsidP="005C4E3C">
            <w:pPr>
              <w:rPr>
                <w:sz w:val="22"/>
                <w:szCs w:val="22"/>
              </w:rPr>
            </w:pPr>
            <w:r w:rsidRPr="00AD6703">
              <w:rPr>
                <w:sz w:val="22"/>
                <w:szCs w:val="22"/>
              </w:rPr>
              <w:t>Definition</w:t>
            </w:r>
          </w:p>
        </w:tc>
      </w:tr>
      <w:tr w:rsidR="00AD6703" w:rsidRPr="00AD6703" w14:paraId="78E334B9" w14:textId="77777777" w:rsidTr="00AD6703">
        <w:tc>
          <w:tcPr>
            <w:tcW w:w="2830" w:type="dxa"/>
          </w:tcPr>
          <w:p w14:paraId="24BF6D1D" w14:textId="77777777" w:rsidR="00AD6703" w:rsidRPr="00AD6703" w:rsidRDefault="00AD6703" w:rsidP="005C4E3C">
            <w:pPr>
              <w:rPr>
                <w:sz w:val="22"/>
                <w:szCs w:val="22"/>
              </w:rPr>
            </w:pPr>
            <w:r w:rsidRPr="00AD6703">
              <w:rPr>
                <w:sz w:val="22"/>
                <w:szCs w:val="22"/>
              </w:rPr>
              <w:t>Revenue</w:t>
            </w:r>
          </w:p>
        </w:tc>
        <w:tc>
          <w:tcPr>
            <w:tcW w:w="7626" w:type="dxa"/>
          </w:tcPr>
          <w:p w14:paraId="5EC9A59C" w14:textId="77777777" w:rsidR="00AD6703" w:rsidRPr="00AD6703" w:rsidRDefault="00AD6703" w:rsidP="005C4E3C">
            <w:pPr>
              <w:rPr>
                <w:sz w:val="22"/>
                <w:szCs w:val="22"/>
              </w:rPr>
            </w:pPr>
            <w:r w:rsidRPr="00AD6703">
              <w:rPr>
                <w:sz w:val="22"/>
                <w:szCs w:val="22"/>
              </w:rPr>
              <w:t>The total income generated from business operations (e.g., subscription sales)</w:t>
            </w:r>
          </w:p>
        </w:tc>
      </w:tr>
      <w:tr w:rsidR="00AD6703" w:rsidRPr="00AD6703" w14:paraId="4341D5F8" w14:textId="77777777" w:rsidTr="00AD6703">
        <w:tc>
          <w:tcPr>
            <w:tcW w:w="2830" w:type="dxa"/>
          </w:tcPr>
          <w:p w14:paraId="3F6AA25B" w14:textId="77777777" w:rsidR="00AD6703" w:rsidRPr="00AD6703" w:rsidRDefault="00AD6703" w:rsidP="005C4E3C">
            <w:pPr>
              <w:rPr>
                <w:sz w:val="22"/>
                <w:szCs w:val="22"/>
              </w:rPr>
            </w:pPr>
            <w:r w:rsidRPr="00AD6703">
              <w:rPr>
                <w:sz w:val="22"/>
                <w:szCs w:val="22"/>
              </w:rPr>
              <w:t>Fixed Costs</w:t>
            </w:r>
          </w:p>
        </w:tc>
        <w:tc>
          <w:tcPr>
            <w:tcW w:w="7626" w:type="dxa"/>
          </w:tcPr>
          <w:p w14:paraId="78E34E5A" w14:textId="77777777" w:rsidR="00AD6703" w:rsidRPr="00AD6703" w:rsidRDefault="00AD6703" w:rsidP="005C4E3C">
            <w:pPr>
              <w:rPr>
                <w:sz w:val="22"/>
                <w:szCs w:val="22"/>
              </w:rPr>
            </w:pPr>
            <w:r w:rsidRPr="00AD6703">
              <w:rPr>
                <w:sz w:val="22"/>
                <w:szCs w:val="22"/>
              </w:rPr>
              <w:t>Business expenses that stay constant regardless of sales (e.g., hosting fees)</w:t>
            </w:r>
          </w:p>
        </w:tc>
      </w:tr>
      <w:tr w:rsidR="00AD6703" w:rsidRPr="00AD6703" w14:paraId="3604E268" w14:textId="77777777" w:rsidTr="00AD6703">
        <w:tc>
          <w:tcPr>
            <w:tcW w:w="2830" w:type="dxa"/>
          </w:tcPr>
          <w:p w14:paraId="4FBA6DEC" w14:textId="77777777" w:rsidR="00AD6703" w:rsidRPr="00AD6703" w:rsidRDefault="00AD6703" w:rsidP="005C4E3C">
            <w:pPr>
              <w:rPr>
                <w:sz w:val="22"/>
                <w:szCs w:val="22"/>
              </w:rPr>
            </w:pPr>
            <w:r w:rsidRPr="00AD6703">
              <w:rPr>
                <w:sz w:val="22"/>
                <w:szCs w:val="22"/>
              </w:rPr>
              <w:t>Variable Costs</w:t>
            </w:r>
          </w:p>
        </w:tc>
        <w:tc>
          <w:tcPr>
            <w:tcW w:w="7626" w:type="dxa"/>
          </w:tcPr>
          <w:p w14:paraId="3E17E6FA" w14:textId="77777777" w:rsidR="00AD6703" w:rsidRPr="00AD6703" w:rsidRDefault="00AD6703" w:rsidP="005C4E3C">
            <w:pPr>
              <w:rPr>
                <w:sz w:val="22"/>
                <w:szCs w:val="22"/>
              </w:rPr>
            </w:pPr>
            <w:r w:rsidRPr="00AD6703">
              <w:rPr>
                <w:sz w:val="22"/>
                <w:szCs w:val="22"/>
              </w:rPr>
              <w:t>Costs that change depending on user activity (e.g., ad spend, mentor payouts)</w:t>
            </w:r>
          </w:p>
        </w:tc>
      </w:tr>
      <w:tr w:rsidR="00AD6703" w:rsidRPr="00AD6703" w14:paraId="486C471D" w14:textId="77777777" w:rsidTr="00AD6703">
        <w:tc>
          <w:tcPr>
            <w:tcW w:w="2830" w:type="dxa"/>
          </w:tcPr>
          <w:p w14:paraId="746E8499" w14:textId="77777777" w:rsidR="00AD6703" w:rsidRPr="00AD6703" w:rsidRDefault="00AD6703" w:rsidP="005C4E3C">
            <w:pPr>
              <w:rPr>
                <w:sz w:val="22"/>
                <w:szCs w:val="22"/>
              </w:rPr>
            </w:pPr>
            <w:r w:rsidRPr="00AD6703">
              <w:rPr>
                <w:sz w:val="22"/>
                <w:szCs w:val="22"/>
              </w:rPr>
              <w:t>Profit Margin</w:t>
            </w:r>
          </w:p>
        </w:tc>
        <w:tc>
          <w:tcPr>
            <w:tcW w:w="7626" w:type="dxa"/>
          </w:tcPr>
          <w:p w14:paraId="4EE1D319" w14:textId="77777777" w:rsidR="00AD6703" w:rsidRPr="00AD6703" w:rsidRDefault="00AD6703" w:rsidP="005C4E3C">
            <w:pPr>
              <w:rPr>
                <w:sz w:val="22"/>
                <w:szCs w:val="22"/>
              </w:rPr>
            </w:pPr>
            <w:r w:rsidRPr="00AD6703">
              <w:rPr>
                <w:sz w:val="22"/>
                <w:szCs w:val="22"/>
              </w:rPr>
              <w:t>The percentage of revenue left after deducting all costs</w:t>
            </w:r>
          </w:p>
        </w:tc>
      </w:tr>
      <w:tr w:rsidR="00AD6703" w:rsidRPr="00AD6703" w14:paraId="4E5CEEC0" w14:textId="77777777" w:rsidTr="00AD6703">
        <w:tc>
          <w:tcPr>
            <w:tcW w:w="2830" w:type="dxa"/>
          </w:tcPr>
          <w:p w14:paraId="7CF105FD" w14:textId="77777777" w:rsidR="00AD6703" w:rsidRPr="00AD6703" w:rsidRDefault="00AD6703" w:rsidP="005C4E3C">
            <w:pPr>
              <w:rPr>
                <w:sz w:val="22"/>
                <w:szCs w:val="22"/>
              </w:rPr>
            </w:pPr>
            <w:r w:rsidRPr="00AD6703">
              <w:rPr>
                <w:sz w:val="22"/>
                <w:szCs w:val="22"/>
              </w:rPr>
              <w:t>Breakeven Point</w:t>
            </w:r>
          </w:p>
        </w:tc>
        <w:tc>
          <w:tcPr>
            <w:tcW w:w="7626" w:type="dxa"/>
          </w:tcPr>
          <w:p w14:paraId="457FAEAD" w14:textId="77777777" w:rsidR="00AD6703" w:rsidRPr="00AD6703" w:rsidRDefault="00AD6703" w:rsidP="005C4E3C">
            <w:pPr>
              <w:rPr>
                <w:sz w:val="22"/>
                <w:szCs w:val="22"/>
              </w:rPr>
            </w:pPr>
            <w:r w:rsidRPr="00AD6703">
              <w:rPr>
                <w:sz w:val="22"/>
                <w:szCs w:val="22"/>
              </w:rPr>
              <w:t>The number of sales needed to cover all fixed and variable expenses</w:t>
            </w:r>
          </w:p>
        </w:tc>
      </w:tr>
      <w:tr w:rsidR="00AD6703" w:rsidRPr="00AD6703" w14:paraId="23056553" w14:textId="77777777" w:rsidTr="00AD6703">
        <w:tc>
          <w:tcPr>
            <w:tcW w:w="2830" w:type="dxa"/>
          </w:tcPr>
          <w:p w14:paraId="5E4015AA" w14:textId="77777777" w:rsidR="00AD6703" w:rsidRPr="00AD6703" w:rsidRDefault="00AD6703" w:rsidP="005C4E3C">
            <w:pPr>
              <w:rPr>
                <w:sz w:val="22"/>
                <w:szCs w:val="22"/>
              </w:rPr>
            </w:pPr>
            <w:r w:rsidRPr="00AD6703">
              <w:rPr>
                <w:sz w:val="22"/>
                <w:szCs w:val="22"/>
              </w:rPr>
              <w:t>USP (Unique Selling Point)</w:t>
            </w:r>
          </w:p>
        </w:tc>
        <w:tc>
          <w:tcPr>
            <w:tcW w:w="7626" w:type="dxa"/>
          </w:tcPr>
          <w:p w14:paraId="5B8BF366" w14:textId="77777777" w:rsidR="00AD6703" w:rsidRPr="00AD6703" w:rsidRDefault="00AD6703" w:rsidP="005C4E3C">
            <w:pPr>
              <w:rPr>
                <w:sz w:val="22"/>
                <w:szCs w:val="22"/>
              </w:rPr>
            </w:pPr>
            <w:r w:rsidRPr="00AD6703">
              <w:rPr>
                <w:sz w:val="22"/>
                <w:szCs w:val="22"/>
              </w:rPr>
              <w:t>What makes a business different from competitors</w:t>
            </w:r>
          </w:p>
        </w:tc>
      </w:tr>
      <w:tr w:rsidR="00AD6703" w:rsidRPr="00AD6703" w14:paraId="7A9318B3" w14:textId="77777777" w:rsidTr="00AD6703">
        <w:tc>
          <w:tcPr>
            <w:tcW w:w="2830" w:type="dxa"/>
          </w:tcPr>
          <w:p w14:paraId="210CEFC1" w14:textId="77777777" w:rsidR="00AD6703" w:rsidRPr="00AD6703" w:rsidRDefault="00AD6703" w:rsidP="005C4E3C">
            <w:pPr>
              <w:rPr>
                <w:sz w:val="22"/>
                <w:szCs w:val="22"/>
              </w:rPr>
            </w:pPr>
            <w:r w:rsidRPr="00AD6703">
              <w:rPr>
                <w:sz w:val="22"/>
                <w:szCs w:val="22"/>
              </w:rPr>
              <w:t>CVP (Customer Value Proposition)</w:t>
            </w:r>
          </w:p>
        </w:tc>
        <w:tc>
          <w:tcPr>
            <w:tcW w:w="7626" w:type="dxa"/>
          </w:tcPr>
          <w:p w14:paraId="08568759" w14:textId="77777777" w:rsidR="00AD6703" w:rsidRPr="00AD6703" w:rsidRDefault="00AD6703" w:rsidP="005C4E3C">
            <w:pPr>
              <w:rPr>
                <w:sz w:val="22"/>
                <w:szCs w:val="22"/>
              </w:rPr>
            </w:pPr>
            <w:r w:rsidRPr="00AD6703">
              <w:rPr>
                <w:sz w:val="22"/>
                <w:szCs w:val="22"/>
              </w:rPr>
              <w:t xml:space="preserve">The core </w:t>
            </w:r>
            <w:proofErr w:type="gramStart"/>
            <w:r w:rsidRPr="00AD6703">
              <w:rPr>
                <w:sz w:val="22"/>
                <w:szCs w:val="22"/>
              </w:rPr>
              <w:t>benefit</w:t>
            </w:r>
            <w:proofErr w:type="gramEnd"/>
            <w:r w:rsidRPr="00AD6703">
              <w:rPr>
                <w:sz w:val="22"/>
                <w:szCs w:val="22"/>
              </w:rPr>
              <w:t xml:space="preserve"> the customer receives by using your product/service</w:t>
            </w:r>
          </w:p>
        </w:tc>
      </w:tr>
      <w:tr w:rsidR="00AD6703" w:rsidRPr="00AD6703" w14:paraId="29716601" w14:textId="77777777" w:rsidTr="00AD6703">
        <w:tc>
          <w:tcPr>
            <w:tcW w:w="2830" w:type="dxa"/>
          </w:tcPr>
          <w:p w14:paraId="78279425" w14:textId="77777777" w:rsidR="00AD6703" w:rsidRPr="00AD6703" w:rsidRDefault="00AD6703" w:rsidP="005C4E3C">
            <w:pPr>
              <w:rPr>
                <w:sz w:val="22"/>
                <w:szCs w:val="22"/>
              </w:rPr>
            </w:pPr>
            <w:r w:rsidRPr="00AD6703">
              <w:rPr>
                <w:sz w:val="22"/>
                <w:szCs w:val="22"/>
              </w:rPr>
              <w:t>Stakeholders</w:t>
            </w:r>
          </w:p>
        </w:tc>
        <w:tc>
          <w:tcPr>
            <w:tcW w:w="7626" w:type="dxa"/>
          </w:tcPr>
          <w:p w14:paraId="216B38DE" w14:textId="77777777" w:rsidR="00AD6703" w:rsidRPr="00AD6703" w:rsidRDefault="00AD6703" w:rsidP="005C4E3C">
            <w:pPr>
              <w:rPr>
                <w:sz w:val="22"/>
                <w:szCs w:val="22"/>
              </w:rPr>
            </w:pPr>
            <w:r w:rsidRPr="00AD6703">
              <w:rPr>
                <w:sz w:val="22"/>
                <w:szCs w:val="22"/>
              </w:rPr>
              <w:t>Individuals or entities affected by or involved in the business (e.g., students, mentors, regulators)</w:t>
            </w:r>
          </w:p>
        </w:tc>
      </w:tr>
      <w:tr w:rsidR="00AD6703" w:rsidRPr="00AD6703" w14:paraId="79684781" w14:textId="77777777" w:rsidTr="00AD6703">
        <w:tc>
          <w:tcPr>
            <w:tcW w:w="2830" w:type="dxa"/>
          </w:tcPr>
          <w:p w14:paraId="7E630788" w14:textId="77777777" w:rsidR="00AD6703" w:rsidRPr="00AD6703" w:rsidRDefault="00AD6703" w:rsidP="005C4E3C">
            <w:pPr>
              <w:rPr>
                <w:sz w:val="22"/>
                <w:szCs w:val="22"/>
              </w:rPr>
            </w:pPr>
            <w:r w:rsidRPr="00AD6703">
              <w:rPr>
                <w:sz w:val="22"/>
                <w:szCs w:val="22"/>
              </w:rPr>
              <w:t>MVP (Minimum Viable Product)</w:t>
            </w:r>
          </w:p>
        </w:tc>
        <w:tc>
          <w:tcPr>
            <w:tcW w:w="7626" w:type="dxa"/>
          </w:tcPr>
          <w:p w14:paraId="3824DE13" w14:textId="77777777" w:rsidR="00AD6703" w:rsidRPr="00AD6703" w:rsidRDefault="00AD6703" w:rsidP="005C4E3C">
            <w:pPr>
              <w:rPr>
                <w:sz w:val="22"/>
                <w:szCs w:val="22"/>
              </w:rPr>
            </w:pPr>
            <w:r w:rsidRPr="00AD6703">
              <w:rPr>
                <w:sz w:val="22"/>
                <w:szCs w:val="22"/>
              </w:rPr>
              <w:t>A basic version of a product launched to test its value and gather feedback</w:t>
            </w:r>
          </w:p>
        </w:tc>
      </w:tr>
      <w:tr w:rsidR="00AD6703" w:rsidRPr="00AD6703" w14:paraId="509558AD" w14:textId="77777777" w:rsidTr="00AD6703">
        <w:tc>
          <w:tcPr>
            <w:tcW w:w="2830" w:type="dxa"/>
          </w:tcPr>
          <w:p w14:paraId="308C2071" w14:textId="77777777" w:rsidR="00AD6703" w:rsidRPr="00AD6703" w:rsidRDefault="00AD6703" w:rsidP="005C4E3C">
            <w:pPr>
              <w:rPr>
                <w:sz w:val="22"/>
                <w:szCs w:val="22"/>
              </w:rPr>
            </w:pPr>
            <w:r w:rsidRPr="00AD6703">
              <w:rPr>
                <w:sz w:val="22"/>
                <w:szCs w:val="22"/>
              </w:rPr>
              <w:t>ROI (Return on Investment)</w:t>
            </w:r>
          </w:p>
        </w:tc>
        <w:tc>
          <w:tcPr>
            <w:tcW w:w="7626" w:type="dxa"/>
          </w:tcPr>
          <w:p w14:paraId="0AC55D34" w14:textId="77777777" w:rsidR="00AD6703" w:rsidRPr="00AD6703" w:rsidRDefault="00AD6703" w:rsidP="005C4E3C">
            <w:pPr>
              <w:rPr>
                <w:sz w:val="22"/>
                <w:szCs w:val="22"/>
              </w:rPr>
            </w:pPr>
            <w:r w:rsidRPr="00AD6703">
              <w:rPr>
                <w:sz w:val="22"/>
                <w:szCs w:val="22"/>
              </w:rPr>
              <w:t>A performance measure used to evaluate the efficiency of an investment</w:t>
            </w:r>
          </w:p>
        </w:tc>
      </w:tr>
    </w:tbl>
    <w:p w14:paraId="4F4AF48E" w14:textId="77777777" w:rsidR="00AD6703" w:rsidRPr="00AD6703" w:rsidRDefault="00AD6703" w:rsidP="00AD6703">
      <w:pPr>
        <w:rPr>
          <w:sz w:val="22"/>
          <w:szCs w:val="22"/>
        </w:rPr>
      </w:pPr>
    </w:p>
    <w:p w14:paraId="0994CB46" w14:textId="77777777" w:rsidR="00AD6703" w:rsidRPr="00AD6703" w:rsidRDefault="00AD6703" w:rsidP="00AD6703">
      <w:pPr>
        <w:pStyle w:val="Heading1"/>
      </w:pPr>
      <w:r w:rsidRPr="00AD6703">
        <w:t>Annexure B – Business Plan Questionnaire (Editable)</w:t>
      </w:r>
    </w:p>
    <w:p w14:paraId="382C4BEE" w14:textId="521EBB24" w:rsidR="00AD6703" w:rsidRPr="00AD6703" w:rsidRDefault="00AD6703" w:rsidP="00AD6703">
      <w:pPr>
        <w:rPr>
          <w:sz w:val="22"/>
          <w:szCs w:val="22"/>
        </w:rPr>
      </w:pPr>
      <w:r w:rsidRPr="00AD6703">
        <w:rPr>
          <w:sz w:val="22"/>
          <w:szCs w:val="22"/>
        </w:rPr>
        <w:t>Use this questionnaire as a self-check or peer review tool.</w:t>
      </w:r>
    </w:p>
    <w:p w14:paraId="6F59F677" w14:textId="7FFE249F" w:rsidR="00AD6703" w:rsidRPr="00AD6703" w:rsidRDefault="00AD6703" w:rsidP="00E337A3">
      <w:pPr>
        <w:pStyle w:val="ListParagraph"/>
        <w:numPr>
          <w:ilvl w:val="0"/>
          <w:numId w:val="49"/>
        </w:numPr>
        <w:rPr>
          <w:sz w:val="22"/>
          <w:szCs w:val="22"/>
        </w:rPr>
      </w:pPr>
      <w:r w:rsidRPr="00AD6703">
        <w:rPr>
          <w:sz w:val="22"/>
          <w:szCs w:val="22"/>
        </w:rPr>
        <w:t>What is your business name and why was it chosen?</w:t>
      </w:r>
    </w:p>
    <w:p w14:paraId="69B66BEF" w14:textId="53CFF214" w:rsidR="00AD6703" w:rsidRPr="00AD6703" w:rsidRDefault="00AD6703" w:rsidP="00E337A3">
      <w:pPr>
        <w:pStyle w:val="ListParagraph"/>
        <w:numPr>
          <w:ilvl w:val="0"/>
          <w:numId w:val="49"/>
        </w:numPr>
        <w:rPr>
          <w:sz w:val="22"/>
          <w:szCs w:val="22"/>
        </w:rPr>
      </w:pPr>
      <w:r w:rsidRPr="00AD6703">
        <w:rPr>
          <w:sz w:val="22"/>
          <w:szCs w:val="22"/>
        </w:rPr>
        <w:t>Who are your target customers and what specific needs do they have?</w:t>
      </w:r>
    </w:p>
    <w:p w14:paraId="3D61EA35" w14:textId="6B86CF17" w:rsidR="00AD6703" w:rsidRPr="00AD6703" w:rsidRDefault="00AD6703" w:rsidP="00E337A3">
      <w:pPr>
        <w:pStyle w:val="ListParagraph"/>
        <w:numPr>
          <w:ilvl w:val="0"/>
          <w:numId w:val="49"/>
        </w:numPr>
        <w:rPr>
          <w:sz w:val="22"/>
          <w:szCs w:val="22"/>
        </w:rPr>
      </w:pPr>
      <w:r w:rsidRPr="00AD6703">
        <w:rPr>
          <w:sz w:val="22"/>
          <w:szCs w:val="22"/>
        </w:rPr>
        <w:t>What makes your product or service unique (USP)?</w:t>
      </w:r>
    </w:p>
    <w:p w14:paraId="176BDA07" w14:textId="2DC39FCA" w:rsidR="00AD6703" w:rsidRPr="00AD6703" w:rsidRDefault="00AD6703" w:rsidP="00E337A3">
      <w:pPr>
        <w:pStyle w:val="ListParagraph"/>
        <w:numPr>
          <w:ilvl w:val="0"/>
          <w:numId w:val="49"/>
        </w:numPr>
        <w:rPr>
          <w:sz w:val="22"/>
          <w:szCs w:val="22"/>
        </w:rPr>
      </w:pPr>
      <w:r w:rsidRPr="00AD6703">
        <w:rPr>
          <w:sz w:val="22"/>
          <w:szCs w:val="22"/>
        </w:rPr>
        <w:t>What is your revenue model?</w:t>
      </w:r>
    </w:p>
    <w:p w14:paraId="21F60975" w14:textId="44D5DABB" w:rsidR="00AD6703" w:rsidRPr="00AD6703" w:rsidRDefault="00AD6703" w:rsidP="00E337A3">
      <w:pPr>
        <w:pStyle w:val="ListParagraph"/>
        <w:numPr>
          <w:ilvl w:val="0"/>
          <w:numId w:val="49"/>
        </w:numPr>
        <w:rPr>
          <w:sz w:val="22"/>
          <w:szCs w:val="22"/>
        </w:rPr>
      </w:pPr>
      <w:r w:rsidRPr="00AD6703">
        <w:rPr>
          <w:sz w:val="22"/>
          <w:szCs w:val="22"/>
        </w:rPr>
        <w:t>What are the top three risks facing your business?</w:t>
      </w:r>
    </w:p>
    <w:p w14:paraId="7B2607CC" w14:textId="5B35034F" w:rsidR="00AD6703" w:rsidRPr="00AD6703" w:rsidRDefault="00AD6703" w:rsidP="00E337A3">
      <w:pPr>
        <w:pStyle w:val="ListParagraph"/>
        <w:numPr>
          <w:ilvl w:val="0"/>
          <w:numId w:val="49"/>
        </w:numPr>
        <w:rPr>
          <w:sz w:val="22"/>
          <w:szCs w:val="22"/>
        </w:rPr>
      </w:pPr>
      <w:r w:rsidRPr="00AD6703">
        <w:rPr>
          <w:sz w:val="22"/>
          <w:szCs w:val="22"/>
        </w:rPr>
        <w:t>How will you attract customers (marketing channels)?</w:t>
      </w:r>
    </w:p>
    <w:p w14:paraId="6C0475CF" w14:textId="1BCCE390" w:rsidR="00AD6703" w:rsidRPr="00AD6703" w:rsidRDefault="00AD6703" w:rsidP="00E337A3">
      <w:pPr>
        <w:pStyle w:val="ListParagraph"/>
        <w:numPr>
          <w:ilvl w:val="0"/>
          <w:numId w:val="49"/>
        </w:numPr>
        <w:rPr>
          <w:sz w:val="22"/>
          <w:szCs w:val="22"/>
        </w:rPr>
      </w:pPr>
      <w:r w:rsidRPr="00AD6703">
        <w:rPr>
          <w:sz w:val="22"/>
          <w:szCs w:val="22"/>
        </w:rPr>
        <w:t>What is your startup cost estimate?</w:t>
      </w:r>
    </w:p>
    <w:p w14:paraId="6842E8F4" w14:textId="1E42DA70" w:rsidR="00AD6703" w:rsidRPr="00AD6703" w:rsidRDefault="00AD6703" w:rsidP="00E337A3">
      <w:pPr>
        <w:pStyle w:val="ListParagraph"/>
        <w:numPr>
          <w:ilvl w:val="0"/>
          <w:numId w:val="49"/>
        </w:numPr>
        <w:rPr>
          <w:sz w:val="22"/>
          <w:szCs w:val="22"/>
        </w:rPr>
      </w:pPr>
      <w:r w:rsidRPr="00AD6703">
        <w:rPr>
          <w:sz w:val="22"/>
          <w:szCs w:val="22"/>
        </w:rPr>
        <w:t>What are your short-term and long-term goals?</w:t>
      </w:r>
    </w:p>
    <w:p w14:paraId="3172DE3D" w14:textId="05C2CD56" w:rsidR="00AD6703" w:rsidRPr="00AD6703" w:rsidRDefault="00AD6703" w:rsidP="00E337A3">
      <w:pPr>
        <w:pStyle w:val="ListParagraph"/>
        <w:numPr>
          <w:ilvl w:val="0"/>
          <w:numId w:val="49"/>
        </w:numPr>
        <w:rPr>
          <w:sz w:val="22"/>
          <w:szCs w:val="22"/>
        </w:rPr>
      </w:pPr>
      <w:r w:rsidRPr="00AD6703">
        <w:rPr>
          <w:sz w:val="22"/>
          <w:szCs w:val="22"/>
        </w:rPr>
        <w:t>Who are your competitors and how do you compare?</w:t>
      </w:r>
    </w:p>
    <w:p w14:paraId="78D465AB" w14:textId="1D4C1D22" w:rsidR="00AD6703" w:rsidRPr="00AD6703" w:rsidRDefault="00AD6703" w:rsidP="00E337A3">
      <w:pPr>
        <w:pStyle w:val="ListParagraph"/>
        <w:numPr>
          <w:ilvl w:val="0"/>
          <w:numId w:val="49"/>
        </w:numPr>
        <w:rPr>
          <w:sz w:val="22"/>
          <w:szCs w:val="22"/>
        </w:rPr>
      </w:pPr>
      <w:r w:rsidRPr="00AD6703">
        <w:rPr>
          <w:sz w:val="22"/>
          <w:szCs w:val="22"/>
        </w:rPr>
        <w:t>What does success look like for your venture in 2 years?</w:t>
      </w:r>
    </w:p>
    <w:p w14:paraId="3C246FAD" w14:textId="77777777" w:rsidR="00AD6703" w:rsidRPr="00AD6703" w:rsidRDefault="00AD6703" w:rsidP="00AD6703">
      <w:pPr>
        <w:rPr>
          <w:sz w:val="22"/>
          <w:szCs w:val="22"/>
        </w:rPr>
      </w:pPr>
    </w:p>
    <w:p w14:paraId="5CDD1291" w14:textId="77777777" w:rsidR="00AD6703" w:rsidRPr="00AD6703" w:rsidRDefault="00AD6703" w:rsidP="00AD6703">
      <w:pPr>
        <w:pStyle w:val="Heading1"/>
      </w:pPr>
      <w:r w:rsidRPr="00AD6703">
        <w:t>Annexure C – Ice Cream Parlour Case Study (Sample Business Plan)</w:t>
      </w:r>
    </w:p>
    <w:tbl>
      <w:tblPr>
        <w:tblStyle w:val="TableGrid"/>
        <w:tblW w:w="0" w:type="auto"/>
        <w:tblLook w:val="04A0" w:firstRow="1" w:lastRow="0" w:firstColumn="1" w:lastColumn="0" w:noHBand="0" w:noVBand="1"/>
      </w:tblPr>
      <w:tblGrid>
        <w:gridCol w:w="10456"/>
      </w:tblGrid>
      <w:tr w:rsidR="00AD6703" w:rsidRPr="00AD6703" w14:paraId="0099281F" w14:textId="77777777">
        <w:tc>
          <w:tcPr>
            <w:tcW w:w="10456" w:type="dxa"/>
          </w:tcPr>
          <w:p w14:paraId="1D8B35BC" w14:textId="77777777" w:rsidR="00AD6703" w:rsidRPr="00AD6703" w:rsidRDefault="00AD6703" w:rsidP="003C7364">
            <w:pPr>
              <w:rPr>
                <w:sz w:val="22"/>
                <w:szCs w:val="22"/>
              </w:rPr>
            </w:pPr>
          </w:p>
        </w:tc>
      </w:tr>
      <w:tr w:rsidR="00AD6703" w:rsidRPr="00AD6703" w14:paraId="63EFFF9E" w14:textId="77777777">
        <w:tc>
          <w:tcPr>
            <w:tcW w:w="10456" w:type="dxa"/>
          </w:tcPr>
          <w:p w14:paraId="0EA4D0EE" w14:textId="10C12ED5" w:rsidR="00AD6703" w:rsidRPr="00AD6703" w:rsidRDefault="00AD6703" w:rsidP="003C7364">
            <w:pPr>
              <w:rPr>
                <w:sz w:val="22"/>
                <w:szCs w:val="22"/>
              </w:rPr>
            </w:pPr>
            <w:r w:rsidRPr="00AD6703">
              <w:rPr>
                <w:sz w:val="22"/>
                <w:szCs w:val="22"/>
              </w:rPr>
              <w:t xml:space="preserve">Business </w:t>
            </w:r>
            <w:r w:rsidR="00E337A3" w:rsidRPr="00AD6703">
              <w:rPr>
                <w:sz w:val="22"/>
                <w:szCs w:val="22"/>
              </w:rPr>
              <w:t xml:space="preserve">Name </w:t>
            </w:r>
            <w:r w:rsidR="00E337A3">
              <w:rPr>
                <w:sz w:val="22"/>
                <w:szCs w:val="22"/>
              </w:rPr>
              <w:t>Sweet</w:t>
            </w:r>
            <w:r w:rsidRPr="00AD6703">
              <w:rPr>
                <w:sz w:val="22"/>
                <w:szCs w:val="22"/>
              </w:rPr>
              <w:t xml:space="preserve"> Spoon Parlour</w:t>
            </w:r>
          </w:p>
        </w:tc>
      </w:tr>
      <w:tr w:rsidR="00AD6703" w:rsidRPr="00AD6703" w14:paraId="5093689E" w14:textId="77777777">
        <w:tc>
          <w:tcPr>
            <w:tcW w:w="10456" w:type="dxa"/>
          </w:tcPr>
          <w:p w14:paraId="092E4ED8" w14:textId="21AA7DBC" w:rsidR="00AD6703" w:rsidRPr="00AD6703" w:rsidRDefault="00AD6703" w:rsidP="003C7364">
            <w:pPr>
              <w:rPr>
                <w:sz w:val="22"/>
                <w:szCs w:val="22"/>
              </w:rPr>
            </w:pPr>
            <w:r w:rsidRPr="00AD6703">
              <w:rPr>
                <w:sz w:val="22"/>
                <w:szCs w:val="22"/>
              </w:rPr>
              <w:t>USP:</w:t>
            </w:r>
            <w:r w:rsidR="00E337A3">
              <w:rPr>
                <w:sz w:val="22"/>
                <w:szCs w:val="22"/>
              </w:rPr>
              <w:t xml:space="preserve"> </w:t>
            </w:r>
            <w:r w:rsidRPr="00AD6703">
              <w:rPr>
                <w:sz w:val="22"/>
                <w:szCs w:val="22"/>
              </w:rPr>
              <w:t xml:space="preserve"> Local handmade ice cream with customizable toppings</w:t>
            </w:r>
          </w:p>
        </w:tc>
      </w:tr>
      <w:tr w:rsidR="00AD6703" w:rsidRPr="00AD6703" w14:paraId="15568CE7" w14:textId="77777777">
        <w:tc>
          <w:tcPr>
            <w:tcW w:w="10456" w:type="dxa"/>
          </w:tcPr>
          <w:p w14:paraId="42215F6C" w14:textId="24A65DC1" w:rsidR="00AD6703" w:rsidRPr="00AD6703" w:rsidRDefault="00AD6703" w:rsidP="003C7364">
            <w:pPr>
              <w:rPr>
                <w:sz w:val="22"/>
                <w:szCs w:val="22"/>
              </w:rPr>
            </w:pPr>
            <w:r w:rsidRPr="00AD6703">
              <w:rPr>
                <w:sz w:val="22"/>
                <w:szCs w:val="22"/>
              </w:rPr>
              <w:t xml:space="preserve">Marketing: </w:t>
            </w:r>
            <w:r w:rsidR="00E337A3">
              <w:rPr>
                <w:sz w:val="22"/>
                <w:szCs w:val="22"/>
              </w:rPr>
              <w:t xml:space="preserve"> </w:t>
            </w:r>
            <w:r w:rsidRPr="00AD6703">
              <w:rPr>
                <w:sz w:val="22"/>
                <w:szCs w:val="22"/>
              </w:rPr>
              <w:t>Flyers, Instagram ads, free tasting booths</w:t>
            </w:r>
          </w:p>
        </w:tc>
      </w:tr>
      <w:tr w:rsidR="00AD6703" w:rsidRPr="00AD6703" w14:paraId="1A661B97" w14:textId="77777777">
        <w:tc>
          <w:tcPr>
            <w:tcW w:w="10456" w:type="dxa"/>
          </w:tcPr>
          <w:p w14:paraId="34682527" w14:textId="1D678165" w:rsidR="00AD6703" w:rsidRPr="00AD6703" w:rsidRDefault="00AD6703" w:rsidP="003C7364">
            <w:pPr>
              <w:rPr>
                <w:sz w:val="22"/>
                <w:szCs w:val="22"/>
              </w:rPr>
            </w:pPr>
            <w:r w:rsidRPr="00AD6703">
              <w:rPr>
                <w:sz w:val="22"/>
                <w:szCs w:val="22"/>
              </w:rPr>
              <w:t>Revenue Model:</w:t>
            </w:r>
            <w:r w:rsidR="00E337A3">
              <w:rPr>
                <w:sz w:val="22"/>
                <w:szCs w:val="22"/>
              </w:rPr>
              <w:t xml:space="preserve"> </w:t>
            </w:r>
            <w:r w:rsidRPr="00AD6703">
              <w:rPr>
                <w:sz w:val="22"/>
                <w:szCs w:val="22"/>
              </w:rPr>
              <w:t xml:space="preserve"> Per cup sold (Rs. 100–Rs. 250)</w:t>
            </w:r>
          </w:p>
        </w:tc>
      </w:tr>
      <w:tr w:rsidR="00AD6703" w:rsidRPr="00AD6703" w14:paraId="7B219044" w14:textId="77777777">
        <w:tc>
          <w:tcPr>
            <w:tcW w:w="10456" w:type="dxa"/>
          </w:tcPr>
          <w:p w14:paraId="5A3D4233" w14:textId="77777777" w:rsidR="00AD6703" w:rsidRPr="00AD6703" w:rsidRDefault="00AD6703" w:rsidP="003C7364">
            <w:pPr>
              <w:rPr>
                <w:sz w:val="22"/>
                <w:szCs w:val="22"/>
              </w:rPr>
            </w:pPr>
            <w:r w:rsidRPr="00AD6703">
              <w:rPr>
                <w:sz w:val="22"/>
                <w:szCs w:val="22"/>
              </w:rPr>
              <w:t>Break-even: 600 cups/month</w:t>
            </w:r>
          </w:p>
        </w:tc>
      </w:tr>
      <w:tr w:rsidR="00AD6703" w:rsidRPr="00AD6703" w14:paraId="46D967E0" w14:textId="77777777">
        <w:tc>
          <w:tcPr>
            <w:tcW w:w="10456" w:type="dxa"/>
          </w:tcPr>
          <w:p w14:paraId="51A87691" w14:textId="77777777" w:rsidR="00AD6703" w:rsidRPr="00AD6703" w:rsidRDefault="00AD6703" w:rsidP="003C7364">
            <w:pPr>
              <w:rPr>
                <w:sz w:val="22"/>
                <w:szCs w:val="22"/>
              </w:rPr>
            </w:pPr>
            <w:r w:rsidRPr="00AD6703">
              <w:rPr>
                <w:sz w:val="22"/>
                <w:szCs w:val="22"/>
              </w:rPr>
              <w:t>Growth Plan: Franchise model and seasonal festivals</w:t>
            </w:r>
          </w:p>
        </w:tc>
      </w:tr>
      <w:tr w:rsidR="00AD6703" w:rsidRPr="00AD6703" w14:paraId="59882E0A" w14:textId="77777777">
        <w:tc>
          <w:tcPr>
            <w:tcW w:w="10456" w:type="dxa"/>
          </w:tcPr>
          <w:p w14:paraId="1D72D5FE" w14:textId="77777777" w:rsidR="00AD6703" w:rsidRPr="00AD6703" w:rsidRDefault="00AD6703" w:rsidP="003C7364">
            <w:pPr>
              <w:rPr>
                <w:sz w:val="22"/>
                <w:szCs w:val="22"/>
              </w:rPr>
            </w:pPr>
            <w:r w:rsidRPr="00AD6703">
              <w:rPr>
                <w:sz w:val="22"/>
                <w:szCs w:val="22"/>
              </w:rPr>
              <w:t>Risk: Equipment failure, seasonal fluctuations</w:t>
            </w:r>
          </w:p>
        </w:tc>
      </w:tr>
    </w:tbl>
    <w:p w14:paraId="64DE31C9" w14:textId="77777777" w:rsidR="00AD6703" w:rsidRPr="00AD6703" w:rsidRDefault="00AD6703" w:rsidP="00AD6703">
      <w:pPr>
        <w:pStyle w:val="Heading1"/>
      </w:pPr>
      <w:r w:rsidRPr="00AD6703">
        <w:lastRenderedPageBreak/>
        <w:t>Annexure D – Guerrilla Marketing Case Table</w:t>
      </w:r>
    </w:p>
    <w:tbl>
      <w:tblPr>
        <w:tblStyle w:val="TableGrid"/>
        <w:tblW w:w="0" w:type="auto"/>
        <w:tblLook w:val="04A0" w:firstRow="1" w:lastRow="0" w:firstColumn="1" w:lastColumn="0" w:noHBand="0" w:noVBand="1"/>
      </w:tblPr>
      <w:tblGrid>
        <w:gridCol w:w="3485"/>
        <w:gridCol w:w="3485"/>
        <w:gridCol w:w="3486"/>
      </w:tblGrid>
      <w:tr w:rsidR="00AD6703" w:rsidRPr="00AD6703" w14:paraId="1E9CF4E7" w14:textId="77777777">
        <w:tc>
          <w:tcPr>
            <w:tcW w:w="3485" w:type="dxa"/>
          </w:tcPr>
          <w:p w14:paraId="7F9B73DF" w14:textId="77777777" w:rsidR="00AD6703" w:rsidRPr="00AD6703" w:rsidRDefault="00AD6703" w:rsidP="0003393C">
            <w:pPr>
              <w:rPr>
                <w:sz w:val="22"/>
                <w:szCs w:val="22"/>
              </w:rPr>
            </w:pPr>
            <w:r w:rsidRPr="00AD6703">
              <w:rPr>
                <w:sz w:val="22"/>
                <w:szCs w:val="22"/>
              </w:rPr>
              <w:t>Real-world creative examples to inspire student startups.</w:t>
            </w:r>
          </w:p>
        </w:tc>
        <w:tc>
          <w:tcPr>
            <w:tcW w:w="3485" w:type="dxa"/>
          </w:tcPr>
          <w:p w14:paraId="09B93A76" w14:textId="77777777" w:rsidR="00AD6703" w:rsidRPr="00AD6703" w:rsidRDefault="00AD6703" w:rsidP="0003393C">
            <w:pPr>
              <w:rPr>
                <w:sz w:val="22"/>
                <w:szCs w:val="22"/>
              </w:rPr>
            </w:pPr>
          </w:p>
        </w:tc>
        <w:tc>
          <w:tcPr>
            <w:tcW w:w="3486" w:type="dxa"/>
          </w:tcPr>
          <w:p w14:paraId="22046B81" w14:textId="77777777" w:rsidR="00AD6703" w:rsidRPr="00AD6703" w:rsidRDefault="00AD6703" w:rsidP="0003393C">
            <w:pPr>
              <w:rPr>
                <w:sz w:val="22"/>
                <w:szCs w:val="22"/>
              </w:rPr>
            </w:pPr>
          </w:p>
        </w:tc>
      </w:tr>
      <w:tr w:rsidR="00AD6703" w:rsidRPr="00AD6703" w14:paraId="2D997397" w14:textId="77777777">
        <w:tc>
          <w:tcPr>
            <w:tcW w:w="3485" w:type="dxa"/>
          </w:tcPr>
          <w:p w14:paraId="066C0EE0" w14:textId="77777777" w:rsidR="00AD6703" w:rsidRPr="00AD6703" w:rsidRDefault="00AD6703" w:rsidP="0003393C">
            <w:pPr>
              <w:rPr>
                <w:sz w:val="22"/>
                <w:szCs w:val="22"/>
              </w:rPr>
            </w:pPr>
            <w:r w:rsidRPr="00AD6703">
              <w:rPr>
                <w:sz w:val="22"/>
                <w:szCs w:val="22"/>
              </w:rPr>
              <w:t>Brand / Business</w:t>
            </w:r>
          </w:p>
        </w:tc>
        <w:tc>
          <w:tcPr>
            <w:tcW w:w="3485" w:type="dxa"/>
          </w:tcPr>
          <w:p w14:paraId="7A834964" w14:textId="77777777" w:rsidR="00AD6703" w:rsidRPr="00AD6703" w:rsidRDefault="00AD6703" w:rsidP="0003393C">
            <w:pPr>
              <w:rPr>
                <w:sz w:val="22"/>
                <w:szCs w:val="22"/>
              </w:rPr>
            </w:pPr>
            <w:r w:rsidRPr="00AD6703">
              <w:rPr>
                <w:sz w:val="22"/>
                <w:szCs w:val="22"/>
              </w:rPr>
              <w:t>Guerrilla Tactic Used</w:t>
            </w:r>
          </w:p>
        </w:tc>
        <w:tc>
          <w:tcPr>
            <w:tcW w:w="3486" w:type="dxa"/>
          </w:tcPr>
          <w:p w14:paraId="19A36D01" w14:textId="77777777" w:rsidR="00AD6703" w:rsidRPr="00AD6703" w:rsidRDefault="00AD6703" w:rsidP="0003393C">
            <w:pPr>
              <w:rPr>
                <w:sz w:val="22"/>
                <w:szCs w:val="22"/>
              </w:rPr>
            </w:pPr>
            <w:r w:rsidRPr="00AD6703">
              <w:rPr>
                <w:sz w:val="22"/>
                <w:szCs w:val="22"/>
              </w:rPr>
              <w:t>Result Achieved</w:t>
            </w:r>
          </w:p>
        </w:tc>
      </w:tr>
      <w:tr w:rsidR="00AD6703" w:rsidRPr="00AD6703" w14:paraId="487ADAC9" w14:textId="77777777">
        <w:tc>
          <w:tcPr>
            <w:tcW w:w="3485" w:type="dxa"/>
          </w:tcPr>
          <w:p w14:paraId="72F4327B" w14:textId="77777777" w:rsidR="00AD6703" w:rsidRPr="00AD6703" w:rsidRDefault="00AD6703" w:rsidP="0003393C">
            <w:pPr>
              <w:rPr>
                <w:sz w:val="22"/>
                <w:szCs w:val="22"/>
              </w:rPr>
            </w:pPr>
            <w:r w:rsidRPr="00AD6703">
              <w:rPr>
                <w:sz w:val="22"/>
                <w:szCs w:val="22"/>
              </w:rPr>
              <w:t>Risen Academy (Planned)</w:t>
            </w:r>
          </w:p>
        </w:tc>
        <w:tc>
          <w:tcPr>
            <w:tcW w:w="3485" w:type="dxa"/>
          </w:tcPr>
          <w:p w14:paraId="1D419597" w14:textId="77777777" w:rsidR="00AD6703" w:rsidRPr="00AD6703" w:rsidRDefault="00AD6703" w:rsidP="0003393C">
            <w:pPr>
              <w:rPr>
                <w:sz w:val="22"/>
                <w:szCs w:val="22"/>
              </w:rPr>
            </w:pPr>
            <w:r w:rsidRPr="00AD6703">
              <w:rPr>
                <w:sz w:val="22"/>
                <w:szCs w:val="22"/>
              </w:rPr>
              <w:t xml:space="preserve">Free “MCQ of the Day” posters at tuition </w:t>
            </w:r>
            <w:proofErr w:type="spellStart"/>
            <w:r w:rsidRPr="00AD6703">
              <w:rPr>
                <w:sz w:val="22"/>
                <w:szCs w:val="22"/>
              </w:rPr>
              <w:t>centers</w:t>
            </w:r>
            <w:proofErr w:type="spellEnd"/>
          </w:p>
        </w:tc>
        <w:tc>
          <w:tcPr>
            <w:tcW w:w="3486" w:type="dxa"/>
          </w:tcPr>
          <w:p w14:paraId="781493E6" w14:textId="77777777" w:rsidR="00AD6703" w:rsidRPr="00AD6703" w:rsidRDefault="00AD6703" w:rsidP="0003393C">
            <w:pPr>
              <w:rPr>
                <w:sz w:val="22"/>
                <w:szCs w:val="22"/>
              </w:rPr>
            </w:pPr>
            <w:r w:rsidRPr="00AD6703">
              <w:rPr>
                <w:sz w:val="22"/>
                <w:szCs w:val="22"/>
              </w:rPr>
              <w:t>Increased sign-ups via QR codes</w:t>
            </w:r>
          </w:p>
        </w:tc>
      </w:tr>
      <w:tr w:rsidR="00AD6703" w:rsidRPr="00AD6703" w14:paraId="4CD042EE" w14:textId="77777777">
        <w:tc>
          <w:tcPr>
            <w:tcW w:w="3485" w:type="dxa"/>
          </w:tcPr>
          <w:p w14:paraId="2C283127" w14:textId="77777777" w:rsidR="00AD6703" w:rsidRPr="00AD6703" w:rsidRDefault="00AD6703" w:rsidP="0003393C">
            <w:pPr>
              <w:rPr>
                <w:sz w:val="22"/>
                <w:szCs w:val="22"/>
              </w:rPr>
            </w:pPr>
            <w:r w:rsidRPr="00AD6703">
              <w:rPr>
                <w:sz w:val="22"/>
                <w:szCs w:val="22"/>
              </w:rPr>
              <w:t>Coca-Cola</w:t>
            </w:r>
          </w:p>
        </w:tc>
        <w:tc>
          <w:tcPr>
            <w:tcW w:w="3485" w:type="dxa"/>
          </w:tcPr>
          <w:p w14:paraId="1CF280BC" w14:textId="77777777" w:rsidR="00AD6703" w:rsidRPr="00AD6703" w:rsidRDefault="00AD6703" w:rsidP="0003393C">
            <w:pPr>
              <w:rPr>
                <w:sz w:val="22"/>
                <w:szCs w:val="22"/>
              </w:rPr>
            </w:pPr>
            <w:r w:rsidRPr="00AD6703">
              <w:rPr>
                <w:sz w:val="22"/>
                <w:szCs w:val="22"/>
              </w:rPr>
              <w:t>“Happiness Machine” vending surprise video</w:t>
            </w:r>
          </w:p>
        </w:tc>
        <w:tc>
          <w:tcPr>
            <w:tcW w:w="3486" w:type="dxa"/>
          </w:tcPr>
          <w:p w14:paraId="1E415E6D" w14:textId="77777777" w:rsidR="00AD6703" w:rsidRPr="00AD6703" w:rsidRDefault="00AD6703" w:rsidP="0003393C">
            <w:pPr>
              <w:rPr>
                <w:sz w:val="22"/>
                <w:szCs w:val="22"/>
              </w:rPr>
            </w:pPr>
            <w:r w:rsidRPr="00AD6703">
              <w:rPr>
                <w:sz w:val="22"/>
                <w:szCs w:val="22"/>
              </w:rPr>
              <w:t>Viral reach, brand love</w:t>
            </w:r>
          </w:p>
        </w:tc>
      </w:tr>
      <w:tr w:rsidR="00AD6703" w:rsidRPr="00AD6703" w14:paraId="29A012D0" w14:textId="77777777">
        <w:tc>
          <w:tcPr>
            <w:tcW w:w="3485" w:type="dxa"/>
          </w:tcPr>
          <w:p w14:paraId="6CA47B4D" w14:textId="77777777" w:rsidR="00AD6703" w:rsidRPr="00AD6703" w:rsidRDefault="00AD6703" w:rsidP="0003393C">
            <w:pPr>
              <w:rPr>
                <w:sz w:val="22"/>
                <w:szCs w:val="22"/>
              </w:rPr>
            </w:pPr>
            <w:r w:rsidRPr="00AD6703">
              <w:rPr>
                <w:sz w:val="22"/>
                <w:szCs w:val="22"/>
              </w:rPr>
              <w:t>Telenor Pakistan</w:t>
            </w:r>
          </w:p>
        </w:tc>
        <w:tc>
          <w:tcPr>
            <w:tcW w:w="3485" w:type="dxa"/>
          </w:tcPr>
          <w:p w14:paraId="7D1B26D0" w14:textId="77777777" w:rsidR="00AD6703" w:rsidRPr="00AD6703" w:rsidRDefault="00AD6703" w:rsidP="0003393C">
            <w:pPr>
              <w:rPr>
                <w:sz w:val="22"/>
                <w:szCs w:val="22"/>
              </w:rPr>
            </w:pPr>
            <w:r w:rsidRPr="00AD6703">
              <w:rPr>
                <w:sz w:val="22"/>
                <w:szCs w:val="22"/>
              </w:rPr>
              <w:t>Flash mob performances in university campuses</w:t>
            </w:r>
          </w:p>
        </w:tc>
        <w:tc>
          <w:tcPr>
            <w:tcW w:w="3486" w:type="dxa"/>
          </w:tcPr>
          <w:p w14:paraId="15AD04DB" w14:textId="77777777" w:rsidR="00AD6703" w:rsidRPr="00AD6703" w:rsidRDefault="00AD6703" w:rsidP="0003393C">
            <w:pPr>
              <w:rPr>
                <w:sz w:val="22"/>
                <w:szCs w:val="22"/>
              </w:rPr>
            </w:pPr>
            <w:r w:rsidRPr="00AD6703">
              <w:rPr>
                <w:sz w:val="22"/>
                <w:szCs w:val="22"/>
              </w:rPr>
              <w:t>Youth engagement and buzz</w:t>
            </w:r>
          </w:p>
        </w:tc>
      </w:tr>
      <w:tr w:rsidR="00AD6703" w:rsidRPr="00AD6703" w14:paraId="5EE584D9" w14:textId="77777777">
        <w:tc>
          <w:tcPr>
            <w:tcW w:w="3485" w:type="dxa"/>
          </w:tcPr>
          <w:p w14:paraId="7CFE7373" w14:textId="77777777" w:rsidR="00AD6703" w:rsidRPr="00AD6703" w:rsidRDefault="00AD6703" w:rsidP="0003393C">
            <w:pPr>
              <w:rPr>
                <w:sz w:val="22"/>
                <w:szCs w:val="22"/>
              </w:rPr>
            </w:pPr>
            <w:r w:rsidRPr="00AD6703">
              <w:rPr>
                <w:sz w:val="22"/>
                <w:szCs w:val="22"/>
              </w:rPr>
              <w:t>Step by PGC</w:t>
            </w:r>
          </w:p>
        </w:tc>
        <w:tc>
          <w:tcPr>
            <w:tcW w:w="3485" w:type="dxa"/>
          </w:tcPr>
          <w:p w14:paraId="48A00454" w14:textId="77777777" w:rsidR="00AD6703" w:rsidRPr="00AD6703" w:rsidRDefault="00AD6703" w:rsidP="0003393C">
            <w:pPr>
              <w:rPr>
                <w:sz w:val="22"/>
                <w:szCs w:val="22"/>
              </w:rPr>
            </w:pPr>
            <w:r w:rsidRPr="00AD6703">
              <w:rPr>
                <w:sz w:val="22"/>
                <w:szCs w:val="22"/>
              </w:rPr>
              <w:t>Billboard + Influencer combo during MDCAT season</w:t>
            </w:r>
          </w:p>
        </w:tc>
        <w:tc>
          <w:tcPr>
            <w:tcW w:w="3486" w:type="dxa"/>
          </w:tcPr>
          <w:p w14:paraId="3DD2E69A" w14:textId="77777777" w:rsidR="00AD6703" w:rsidRPr="00AD6703" w:rsidRDefault="00AD6703" w:rsidP="0003393C">
            <w:pPr>
              <w:rPr>
                <w:sz w:val="22"/>
                <w:szCs w:val="22"/>
              </w:rPr>
            </w:pPr>
            <w:r w:rsidRPr="00AD6703">
              <w:rPr>
                <w:sz w:val="22"/>
                <w:szCs w:val="22"/>
              </w:rPr>
              <w:t>Higher visibility, direct traffic</w:t>
            </w:r>
          </w:p>
        </w:tc>
      </w:tr>
      <w:tr w:rsidR="00AD6703" w:rsidRPr="00AD6703" w14:paraId="46220872" w14:textId="77777777">
        <w:tc>
          <w:tcPr>
            <w:tcW w:w="3485" w:type="dxa"/>
          </w:tcPr>
          <w:p w14:paraId="2626700B" w14:textId="77777777" w:rsidR="00AD6703" w:rsidRPr="00AD6703" w:rsidRDefault="00AD6703" w:rsidP="0003393C">
            <w:pPr>
              <w:rPr>
                <w:sz w:val="22"/>
                <w:szCs w:val="22"/>
              </w:rPr>
            </w:pPr>
            <w:r w:rsidRPr="00AD6703">
              <w:rPr>
                <w:sz w:val="22"/>
                <w:szCs w:val="22"/>
              </w:rPr>
              <w:t>Uber (Launch)</w:t>
            </w:r>
          </w:p>
        </w:tc>
        <w:tc>
          <w:tcPr>
            <w:tcW w:w="3485" w:type="dxa"/>
          </w:tcPr>
          <w:p w14:paraId="2BA52F76" w14:textId="77777777" w:rsidR="00AD6703" w:rsidRPr="00AD6703" w:rsidRDefault="00AD6703" w:rsidP="0003393C">
            <w:pPr>
              <w:rPr>
                <w:sz w:val="22"/>
                <w:szCs w:val="22"/>
              </w:rPr>
            </w:pPr>
            <w:r w:rsidRPr="00AD6703">
              <w:rPr>
                <w:sz w:val="22"/>
                <w:szCs w:val="22"/>
              </w:rPr>
              <w:t>Free rides for first 10,000 users</w:t>
            </w:r>
          </w:p>
        </w:tc>
        <w:tc>
          <w:tcPr>
            <w:tcW w:w="3486" w:type="dxa"/>
          </w:tcPr>
          <w:p w14:paraId="7B1A970F" w14:textId="77777777" w:rsidR="00AD6703" w:rsidRPr="00AD6703" w:rsidRDefault="00AD6703" w:rsidP="0003393C">
            <w:pPr>
              <w:rPr>
                <w:sz w:val="22"/>
                <w:szCs w:val="22"/>
              </w:rPr>
            </w:pPr>
            <w:r w:rsidRPr="00AD6703">
              <w:rPr>
                <w:sz w:val="22"/>
                <w:szCs w:val="22"/>
              </w:rPr>
              <w:t>Massive user onboarding</w:t>
            </w:r>
          </w:p>
        </w:tc>
      </w:tr>
    </w:tbl>
    <w:p w14:paraId="3C39367C" w14:textId="77777777" w:rsidR="00AD6703" w:rsidRPr="00AD6703" w:rsidRDefault="00AD6703" w:rsidP="00AD6703">
      <w:pPr>
        <w:rPr>
          <w:sz w:val="22"/>
          <w:szCs w:val="22"/>
        </w:rPr>
      </w:pPr>
    </w:p>
    <w:sectPr w:rsidR="00AD6703" w:rsidRPr="00AD6703" w:rsidSect="00E07D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6B2F"/>
    <w:multiLevelType w:val="hybridMultilevel"/>
    <w:tmpl w:val="629A4D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9C0A97"/>
    <w:multiLevelType w:val="hybridMultilevel"/>
    <w:tmpl w:val="ECBEFA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9C2EB8"/>
    <w:multiLevelType w:val="hybridMultilevel"/>
    <w:tmpl w:val="E4ECC7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D830589"/>
    <w:multiLevelType w:val="hybridMultilevel"/>
    <w:tmpl w:val="EE8AEA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DA116FC"/>
    <w:multiLevelType w:val="hybridMultilevel"/>
    <w:tmpl w:val="FF0612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E2D02D9"/>
    <w:multiLevelType w:val="hybridMultilevel"/>
    <w:tmpl w:val="F27E4C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ECF50E7"/>
    <w:multiLevelType w:val="hybridMultilevel"/>
    <w:tmpl w:val="DD3619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3B06F0"/>
    <w:multiLevelType w:val="hybridMultilevel"/>
    <w:tmpl w:val="B7E456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BF430D"/>
    <w:multiLevelType w:val="hybridMultilevel"/>
    <w:tmpl w:val="97EE03D2"/>
    <w:lvl w:ilvl="0" w:tplc="2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FF2D47"/>
    <w:multiLevelType w:val="hybridMultilevel"/>
    <w:tmpl w:val="E93E93E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81C13EB"/>
    <w:multiLevelType w:val="hybridMultilevel"/>
    <w:tmpl w:val="A9A819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B4267B1"/>
    <w:multiLevelType w:val="hybridMultilevel"/>
    <w:tmpl w:val="994A4F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D8B1FCB"/>
    <w:multiLevelType w:val="hybridMultilevel"/>
    <w:tmpl w:val="DB2CB6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E711C7F"/>
    <w:multiLevelType w:val="hybridMultilevel"/>
    <w:tmpl w:val="EE48E9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350BFF"/>
    <w:multiLevelType w:val="hybridMultilevel"/>
    <w:tmpl w:val="C7FCB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59F7271"/>
    <w:multiLevelType w:val="hybridMultilevel"/>
    <w:tmpl w:val="563A67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725780"/>
    <w:multiLevelType w:val="hybridMultilevel"/>
    <w:tmpl w:val="0CA8F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0672E53"/>
    <w:multiLevelType w:val="hybridMultilevel"/>
    <w:tmpl w:val="B63A770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1432608"/>
    <w:multiLevelType w:val="hybridMultilevel"/>
    <w:tmpl w:val="47285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1D66FC"/>
    <w:multiLevelType w:val="hybridMultilevel"/>
    <w:tmpl w:val="263892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AD07EBE"/>
    <w:multiLevelType w:val="hybridMultilevel"/>
    <w:tmpl w:val="052487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B2E261B"/>
    <w:multiLevelType w:val="hybridMultilevel"/>
    <w:tmpl w:val="3E1043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2B727C1"/>
    <w:multiLevelType w:val="hybridMultilevel"/>
    <w:tmpl w:val="814CB7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49545E0"/>
    <w:multiLevelType w:val="hybridMultilevel"/>
    <w:tmpl w:val="C7EC45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7A14031"/>
    <w:multiLevelType w:val="hybridMultilevel"/>
    <w:tmpl w:val="8E70CC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F6F1D3C"/>
    <w:multiLevelType w:val="hybridMultilevel"/>
    <w:tmpl w:val="9BA230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2787ABB"/>
    <w:multiLevelType w:val="hybridMultilevel"/>
    <w:tmpl w:val="439AB8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2A13AFE"/>
    <w:multiLevelType w:val="hybridMultilevel"/>
    <w:tmpl w:val="8CDC5522"/>
    <w:lvl w:ilvl="0" w:tplc="2000000F">
      <w:start w:val="1"/>
      <w:numFmt w:val="decimal"/>
      <w:lvlText w:val="%1."/>
      <w:lvlJc w:val="left"/>
      <w:pPr>
        <w:ind w:left="644"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5613FA8"/>
    <w:multiLevelType w:val="hybridMultilevel"/>
    <w:tmpl w:val="A98CD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6402FE1"/>
    <w:multiLevelType w:val="hybridMultilevel"/>
    <w:tmpl w:val="1332E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8394934"/>
    <w:multiLevelType w:val="hybridMultilevel"/>
    <w:tmpl w:val="2A6006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9374C6E"/>
    <w:multiLevelType w:val="hybridMultilevel"/>
    <w:tmpl w:val="9CF61A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A0C4D93"/>
    <w:multiLevelType w:val="hybridMultilevel"/>
    <w:tmpl w:val="6E72AE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D4F71DA"/>
    <w:multiLevelType w:val="hybridMultilevel"/>
    <w:tmpl w:val="30BC1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F586C88"/>
    <w:multiLevelType w:val="hybridMultilevel"/>
    <w:tmpl w:val="DEB44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5E6086B"/>
    <w:multiLevelType w:val="hybridMultilevel"/>
    <w:tmpl w:val="380EEBC4"/>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5EB33F7"/>
    <w:multiLevelType w:val="hybridMultilevel"/>
    <w:tmpl w:val="8FC878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77B1B03"/>
    <w:multiLevelType w:val="hybridMultilevel"/>
    <w:tmpl w:val="DE60C6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8E73518"/>
    <w:multiLevelType w:val="hybridMultilevel"/>
    <w:tmpl w:val="45727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9B9212B"/>
    <w:multiLevelType w:val="hybridMultilevel"/>
    <w:tmpl w:val="51D0FB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37D52E0"/>
    <w:multiLevelType w:val="hybridMultilevel"/>
    <w:tmpl w:val="4F9450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4D90B19"/>
    <w:multiLevelType w:val="hybridMultilevel"/>
    <w:tmpl w:val="C1D6BC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5C554AD"/>
    <w:multiLevelType w:val="hybridMultilevel"/>
    <w:tmpl w:val="B76642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5FD4AA8"/>
    <w:multiLevelType w:val="hybridMultilevel"/>
    <w:tmpl w:val="861A0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7CB020A"/>
    <w:multiLevelType w:val="hybridMultilevel"/>
    <w:tmpl w:val="B6FA1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8E71152"/>
    <w:multiLevelType w:val="hybridMultilevel"/>
    <w:tmpl w:val="78D85E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AD9192D"/>
    <w:multiLevelType w:val="hybridMultilevel"/>
    <w:tmpl w:val="14D6DD9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7" w15:restartNumberingAfterBreak="0">
    <w:nsid w:val="7C9A7024"/>
    <w:multiLevelType w:val="hybridMultilevel"/>
    <w:tmpl w:val="B8423C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 w15:restartNumberingAfterBreak="0">
    <w:nsid w:val="7D7960D9"/>
    <w:multiLevelType w:val="hybridMultilevel"/>
    <w:tmpl w:val="4A2CF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23608432">
    <w:abstractNumId w:val="16"/>
  </w:num>
  <w:num w:numId="2" w16cid:durableId="251427660">
    <w:abstractNumId w:val="34"/>
  </w:num>
  <w:num w:numId="3" w16cid:durableId="598638075">
    <w:abstractNumId w:val="33"/>
  </w:num>
  <w:num w:numId="4" w16cid:durableId="2053186032">
    <w:abstractNumId w:val="13"/>
  </w:num>
  <w:num w:numId="5" w16cid:durableId="1358192699">
    <w:abstractNumId w:val="41"/>
  </w:num>
  <w:num w:numId="6" w16cid:durableId="2116054010">
    <w:abstractNumId w:val="15"/>
  </w:num>
  <w:num w:numId="7" w16cid:durableId="2115517022">
    <w:abstractNumId w:val="30"/>
  </w:num>
  <w:num w:numId="8" w16cid:durableId="537550289">
    <w:abstractNumId w:val="44"/>
  </w:num>
  <w:num w:numId="9" w16cid:durableId="1838380303">
    <w:abstractNumId w:val="7"/>
  </w:num>
  <w:num w:numId="10" w16cid:durableId="650409291">
    <w:abstractNumId w:val="11"/>
  </w:num>
  <w:num w:numId="11" w16cid:durableId="1951735603">
    <w:abstractNumId w:val="14"/>
  </w:num>
  <w:num w:numId="12" w16cid:durableId="1909654021">
    <w:abstractNumId w:val="19"/>
  </w:num>
  <w:num w:numId="13" w16cid:durableId="1498618212">
    <w:abstractNumId w:val="29"/>
  </w:num>
  <w:num w:numId="14" w16cid:durableId="586815162">
    <w:abstractNumId w:val="4"/>
  </w:num>
  <w:num w:numId="15" w16cid:durableId="1439183386">
    <w:abstractNumId w:val="31"/>
  </w:num>
  <w:num w:numId="16" w16cid:durableId="1958831414">
    <w:abstractNumId w:val="10"/>
  </w:num>
  <w:num w:numId="17" w16cid:durableId="625896156">
    <w:abstractNumId w:val="20"/>
  </w:num>
  <w:num w:numId="18" w16cid:durableId="115416597">
    <w:abstractNumId w:val="8"/>
  </w:num>
  <w:num w:numId="19" w16cid:durableId="211425002">
    <w:abstractNumId w:val="25"/>
  </w:num>
  <w:num w:numId="20" w16cid:durableId="1946571851">
    <w:abstractNumId w:val="43"/>
  </w:num>
  <w:num w:numId="21" w16cid:durableId="1018461541">
    <w:abstractNumId w:val="37"/>
  </w:num>
  <w:num w:numId="22" w16cid:durableId="1731077538">
    <w:abstractNumId w:val="45"/>
  </w:num>
  <w:num w:numId="23" w16cid:durableId="1472358135">
    <w:abstractNumId w:val="39"/>
  </w:num>
  <w:num w:numId="24" w16cid:durableId="1746955269">
    <w:abstractNumId w:val="27"/>
  </w:num>
  <w:num w:numId="25" w16cid:durableId="177820191">
    <w:abstractNumId w:val="23"/>
  </w:num>
  <w:num w:numId="26" w16cid:durableId="738669234">
    <w:abstractNumId w:val="3"/>
  </w:num>
  <w:num w:numId="27" w16cid:durableId="1009792151">
    <w:abstractNumId w:val="28"/>
  </w:num>
  <w:num w:numId="28" w16cid:durableId="872153472">
    <w:abstractNumId w:val="18"/>
  </w:num>
  <w:num w:numId="29" w16cid:durableId="1127317332">
    <w:abstractNumId w:val="1"/>
  </w:num>
  <w:num w:numId="30" w16cid:durableId="529538811">
    <w:abstractNumId w:val="17"/>
  </w:num>
  <w:num w:numId="31" w16cid:durableId="1719277142">
    <w:abstractNumId w:val="12"/>
  </w:num>
  <w:num w:numId="32" w16cid:durableId="1600140641">
    <w:abstractNumId w:val="42"/>
  </w:num>
  <w:num w:numId="33" w16cid:durableId="1690061665">
    <w:abstractNumId w:val="47"/>
  </w:num>
  <w:num w:numId="34" w16cid:durableId="1218928861">
    <w:abstractNumId w:val="21"/>
  </w:num>
  <w:num w:numId="35" w16cid:durableId="300771161">
    <w:abstractNumId w:val="35"/>
  </w:num>
  <w:num w:numId="36" w16cid:durableId="1689676848">
    <w:abstractNumId w:val="24"/>
  </w:num>
  <w:num w:numId="37" w16cid:durableId="1956598695">
    <w:abstractNumId w:val="40"/>
  </w:num>
  <w:num w:numId="38" w16cid:durableId="2113745963">
    <w:abstractNumId w:val="0"/>
  </w:num>
  <w:num w:numId="39" w16cid:durableId="1230581479">
    <w:abstractNumId w:val="48"/>
  </w:num>
  <w:num w:numId="40" w16cid:durableId="649989684">
    <w:abstractNumId w:val="6"/>
  </w:num>
  <w:num w:numId="41" w16cid:durableId="370541219">
    <w:abstractNumId w:val="38"/>
  </w:num>
  <w:num w:numId="42" w16cid:durableId="1369263224">
    <w:abstractNumId w:val="36"/>
  </w:num>
  <w:num w:numId="43" w16cid:durableId="268659313">
    <w:abstractNumId w:val="22"/>
  </w:num>
  <w:num w:numId="44" w16cid:durableId="534078363">
    <w:abstractNumId w:val="5"/>
  </w:num>
  <w:num w:numId="45" w16cid:durableId="1322152952">
    <w:abstractNumId w:val="26"/>
  </w:num>
  <w:num w:numId="46" w16cid:durableId="1089155728">
    <w:abstractNumId w:val="2"/>
  </w:num>
  <w:num w:numId="47" w16cid:durableId="1700550990">
    <w:abstractNumId w:val="32"/>
  </w:num>
  <w:num w:numId="48" w16cid:durableId="714814329">
    <w:abstractNumId w:val="9"/>
  </w:num>
  <w:num w:numId="49" w16cid:durableId="318535117">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D86"/>
    <w:rsid w:val="002A1ABA"/>
    <w:rsid w:val="0046362F"/>
    <w:rsid w:val="00973059"/>
    <w:rsid w:val="00AD6703"/>
    <w:rsid w:val="00CF7EBA"/>
    <w:rsid w:val="00DE4D27"/>
    <w:rsid w:val="00E07D86"/>
    <w:rsid w:val="00E337A3"/>
    <w:rsid w:val="00EE2AB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CD35"/>
  <w15:chartTrackingRefBased/>
  <w15:docId w15:val="{1FCDE286-344D-4FF3-87DE-567063E8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D86"/>
  </w:style>
  <w:style w:type="paragraph" w:styleId="Heading1">
    <w:name w:val="heading 1"/>
    <w:basedOn w:val="Normal"/>
    <w:next w:val="Normal"/>
    <w:link w:val="Heading1Char"/>
    <w:uiPriority w:val="9"/>
    <w:qFormat/>
    <w:rsid w:val="00E07D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7D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7D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D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D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D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D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D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D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7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7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D86"/>
    <w:rPr>
      <w:rFonts w:eastAsiaTheme="majorEastAsia" w:cstheme="majorBidi"/>
      <w:color w:val="272727" w:themeColor="text1" w:themeTint="D8"/>
    </w:rPr>
  </w:style>
  <w:style w:type="paragraph" w:styleId="Title">
    <w:name w:val="Title"/>
    <w:basedOn w:val="Normal"/>
    <w:next w:val="Normal"/>
    <w:link w:val="TitleChar"/>
    <w:uiPriority w:val="10"/>
    <w:qFormat/>
    <w:rsid w:val="00E07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D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D86"/>
    <w:pPr>
      <w:spacing w:before="160"/>
      <w:jc w:val="center"/>
    </w:pPr>
    <w:rPr>
      <w:i/>
      <w:iCs/>
      <w:color w:val="404040" w:themeColor="text1" w:themeTint="BF"/>
    </w:rPr>
  </w:style>
  <w:style w:type="character" w:customStyle="1" w:styleId="QuoteChar">
    <w:name w:val="Quote Char"/>
    <w:basedOn w:val="DefaultParagraphFont"/>
    <w:link w:val="Quote"/>
    <w:uiPriority w:val="29"/>
    <w:rsid w:val="00E07D86"/>
    <w:rPr>
      <w:i/>
      <w:iCs/>
      <w:color w:val="404040" w:themeColor="text1" w:themeTint="BF"/>
    </w:rPr>
  </w:style>
  <w:style w:type="paragraph" w:styleId="ListParagraph">
    <w:name w:val="List Paragraph"/>
    <w:basedOn w:val="Normal"/>
    <w:uiPriority w:val="34"/>
    <w:qFormat/>
    <w:rsid w:val="00E07D86"/>
    <w:pPr>
      <w:ind w:left="720"/>
      <w:contextualSpacing/>
    </w:pPr>
  </w:style>
  <w:style w:type="character" w:styleId="IntenseEmphasis">
    <w:name w:val="Intense Emphasis"/>
    <w:basedOn w:val="DefaultParagraphFont"/>
    <w:uiPriority w:val="21"/>
    <w:qFormat/>
    <w:rsid w:val="00E07D86"/>
    <w:rPr>
      <w:i/>
      <w:iCs/>
      <w:color w:val="0F4761" w:themeColor="accent1" w:themeShade="BF"/>
    </w:rPr>
  </w:style>
  <w:style w:type="paragraph" w:styleId="IntenseQuote">
    <w:name w:val="Intense Quote"/>
    <w:basedOn w:val="Normal"/>
    <w:next w:val="Normal"/>
    <w:link w:val="IntenseQuoteChar"/>
    <w:uiPriority w:val="30"/>
    <w:qFormat/>
    <w:rsid w:val="00E07D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D86"/>
    <w:rPr>
      <w:i/>
      <w:iCs/>
      <w:color w:val="0F4761" w:themeColor="accent1" w:themeShade="BF"/>
    </w:rPr>
  </w:style>
  <w:style w:type="character" w:styleId="IntenseReference">
    <w:name w:val="Intense Reference"/>
    <w:basedOn w:val="DefaultParagraphFont"/>
    <w:uiPriority w:val="32"/>
    <w:qFormat/>
    <w:rsid w:val="00E07D86"/>
    <w:rPr>
      <w:b/>
      <w:bCs/>
      <w:smallCaps/>
      <w:color w:val="0F4761" w:themeColor="accent1" w:themeShade="BF"/>
      <w:spacing w:val="5"/>
    </w:rPr>
  </w:style>
  <w:style w:type="table" w:styleId="TableGrid">
    <w:name w:val="Table Grid"/>
    <w:basedOn w:val="TableNormal"/>
    <w:uiPriority w:val="39"/>
    <w:rsid w:val="00AD67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703"/>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D6703"/>
    <w:pPr>
      <w:spacing w:after="100"/>
    </w:pPr>
  </w:style>
  <w:style w:type="paragraph" w:styleId="TOC2">
    <w:name w:val="toc 2"/>
    <w:basedOn w:val="Normal"/>
    <w:next w:val="Normal"/>
    <w:autoRedefine/>
    <w:uiPriority w:val="39"/>
    <w:unhideWhenUsed/>
    <w:rsid w:val="00AD6703"/>
    <w:pPr>
      <w:spacing w:after="100"/>
      <w:ind w:left="240"/>
    </w:pPr>
  </w:style>
  <w:style w:type="paragraph" w:styleId="TOC3">
    <w:name w:val="toc 3"/>
    <w:basedOn w:val="Normal"/>
    <w:next w:val="Normal"/>
    <w:autoRedefine/>
    <w:uiPriority w:val="39"/>
    <w:unhideWhenUsed/>
    <w:rsid w:val="00AD6703"/>
    <w:pPr>
      <w:spacing w:after="100"/>
      <w:ind w:left="480"/>
    </w:pPr>
  </w:style>
  <w:style w:type="character" w:styleId="Hyperlink">
    <w:name w:val="Hyperlink"/>
    <w:basedOn w:val="DefaultParagraphFont"/>
    <w:uiPriority w:val="99"/>
    <w:unhideWhenUsed/>
    <w:rsid w:val="00AD67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90C24-3AE7-4B7D-AC50-40B1810FE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5054</Words>
  <Characters>28810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Kakashi Uchiha</dc:creator>
  <cp:keywords/>
  <dc:description/>
  <cp:lastModifiedBy>Kakashi Uchiha</cp:lastModifiedBy>
  <cp:revision>2</cp:revision>
  <dcterms:created xsi:type="dcterms:W3CDTF">2025-06-23T09:59:00Z</dcterms:created>
  <dcterms:modified xsi:type="dcterms:W3CDTF">2025-06-23T09:59:00Z</dcterms:modified>
</cp:coreProperties>
</file>