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1F044" w14:textId="77777777" w:rsidR="0052290C" w:rsidRPr="0052290C" w:rsidRDefault="0052290C" w:rsidP="00EF6321">
      <w:pPr>
        <w:spacing w:line="240" w:lineRule="auto"/>
        <w:jc w:val="center"/>
        <w:rPr>
          <w:rFonts w:cs="Times New Roman"/>
          <w:b/>
          <w:bCs/>
          <w:sz w:val="18"/>
          <w:szCs w:val="18"/>
          <w:lang w:val="en-US"/>
        </w:rPr>
      </w:pPr>
      <w:r w:rsidRPr="0052290C">
        <w:rPr>
          <w:rFonts w:cs="Times New Roman"/>
          <w:b/>
          <w:bCs/>
          <w:sz w:val="18"/>
          <w:szCs w:val="18"/>
          <w:lang w:val="en-US"/>
        </w:rPr>
        <w:t>ComPort System Evaluation Questionnaire</w:t>
      </w:r>
    </w:p>
    <w:p w14:paraId="1FCB256A" w14:textId="77777777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 xml:space="preserve">Instructions: </w:t>
      </w:r>
      <w:r w:rsidRPr="0052290C">
        <w:rPr>
          <w:rFonts w:cs="Times New Roman"/>
          <w:sz w:val="16"/>
          <w:szCs w:val="16"/>
          <w:lang w:val="en-US"/>
        </w:rPr>
        <w:t>This questionnaire aims to gather your honest feedback on the</w:t>
      </w:r>
      <w:r w:rsidRPr="0052290C">
        <w:rPr>
          <w:rFonts w:cs="Times New Roman"/>
          <w:b/>
          <w:bCs/>
          <w:sz w:val="16"/>
          <w:szCs w:val="16"/>
          <w:lang w:val="en-US"/>
        </w:rPr>
        <w:t xml:space="preserve"> ComPort system (ComLab Reservation System). </w:t>
      </w:r>
      <w:r w:rsidRPr="0052290C">
        <w:rPr>
          <w:rFonts w:cs="Times New Roman"/>
          <w:sz w:val="16"/>
          <w:szCs w:val="16"/>
          <w:lang w:val="en-US"/>
        </w:rPr>
        <w:t>Please read each statement carefully and indicate your level of agreement using the following scale:</w:t>
      </w:r>
      <w:r w:rsidRPr="0052290C">
        <w:rPr>
          <w:rFonts w:cs="Times New Roman"/>
          <w:b/>
          <w:bCs/>
          <w:sz w:val="16"/>
          <w:szCs w:val="16"/>
          <w:lang w:val="en-US"/>
        </w:rPr>
        <w:t xml:space="preserve"> 1 – Strongly Disagree | 2 – Disagree | 3 – Neutral | 4 – Agree | 5 – Strongly Agree</w:t>
      </w:r>
    </w:p>
    <w:p w14:paraId="4F671CA3" w14:textId="77777777" w:rsidR="0052290C" w:rsidRPr="0052290C" w:rsidRDefault="0052290C" w:rsidP="00EF6321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52290C">
        <w:rPr>
          <w:rFonts w:cs="Times New Roman"/>
          <w:sz w:val="16"/>
          <w:szCs w:val="16"/>
          <w:lang w:val="en-US"/>
        </w:rPr>
        <w:t>Your responses will remain confidential and will be used solely for academic evaluation and system improvement purposes.</w:t>
      </w:r>
    </w:p>
    <w:p w14:paraId="41C27DD8" w14:textId="77777777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>Part I: Respondent Profile</w:t>
      </w:r>
    </w:p>
    <w:p w14:paraId="5D629F22" w14:textId="77777777" w:rsidR="0052290C" w:rsidRPr="0052290C" w:rsidRDefault="0052290C" w:rsidP="00EF6321">
      <w:pPr>
        <w:spacing w:line="240" w:lineRule="auto"/>
        <w:jc w:val="left"/>
        <w:rPr>
          <w:rFonts w:cs="Times New Roman"/>
          <w:sz w:val="16"/>
          <w:szCs w:val="16"/>
          <w:lang w:val="en-US"/>
        </w:rPr>
      </w:pPr>
      <w:r w:rsidRPr="0052290C">
        <w:rPr>
          <w:rFonts w:cs="Times New Roman"/>
          <w:sz w:val="16"/>
          <w:szCs w:val="16"/>
          <w:lang w:val="en-US"/>
        </w:rPr>
        <w:t>1. What is your role in the system? [ ] Student [ ] Laboratory Staff / Custodian</w:t>
      </w:r>
    </w:p>
    <w:p w14:paraId="2B7FC920" w14:textId="36AF13FE" w:rsidR="0052290C" w:rsidRPr="0052290C" w:rsidRDefault="0052290C" w:rsidP="00EF6321">
      <w:pPr>
        <w:tabs>
          <w:tab w:val="right" w:pos="9360"/>
        </w:tabs>
        <w:spacing w:line="240" w:lineRule="auto"/>
        <w:jc w:val="left"/>
        <w:rPr>
          <w:rFonts w:cs="Times New Roman"/>
          <w:sz w:val="16"/>
          <w:szCs w:val="16"/>
          <w:lang w:val="en-US"/>
        </w:rPr>
      </w:pPr>
      <w:r w:rsidRPr="0052290C">
        <w:rPr>
          <w:rFonts w:cs="Times New Roman"/>
          <w:sz w:val="16"/>
          <w:szCs w:val="16"/>
          <w:lang w:val="en-US"/>
        </w:rPr>
        <w:t>2. Year Level &amp; Section (For Students Only): _______________</w:t>
      </w:r>
      <w:r w:rsidR="00EF6321" w:rsidRPr="00EF6321">
        <w:rPr>
          <w:rFonts w:cs="Times New Roman"/>
          <w:sz w:val="16"/>
          <w:szCs w:val="16"/>
          <w:lang w:val="en-US"/>
        </w:rPr>
        <w:tab/>
      </w:r>
    </w:p>
    <w:p w14:paraId="60538812" w14:textId="77777777" w:rsidR="0052290C" w:rsidRPr="0052290C" w:rsidRDefault="0052290C" w:rsidP="00EF6321">
      <w:pPr>
        <w:spacing w:line="240" w:lineRule="auto"/>
        <w:jc w:val="left"/>
        <w:rPr>
          <w:rFonts w:cs="Times New Roman"/>
          <w:sz w:val="16"/>
          <w:szCs w:val="16"/>
          <w:lang w:val="en-US"/>
        </w:rPr>
      </w:pPr>
      <w:r w:rsidRPr="0052290C">
        <w:rPr>
          <w:rFonts w:cs="Times New Roman"/>
          <w:sz w:val="16"/>
          <w:szCs w:val="16"/>
          <w:lang w:val="en-US"/>
        </w:rPr>
        <w:t>3. How often have you used ComPort in the past month? [ ] Daily [ ] Several times a week [ ] Once a week [ ] Less than once a week</w:t>
      </w:r>
    </w:p>
    <w:p w14:paraId="7F980442" w14:textId="77777777" w:rsidR="0052290C" w:rsidRPr="0052290C" w:rsidRDefault="0052290C" w:rsidP="00BA3AFA">
      <w:pPr>
        <w:pBdr>
          <w:between w:val="single" w:sz="4" w:space="1" w:color="auto"/>
        </w:pBd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>Part II: System Usability Scale (SUS)</w:t>
      </w:r>
    </w:p>
    <w:p w14:paraId="05E8637F" w14:textId="77777777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i/>
          <w:iCs/>
          <w:sz w:val="16"/>
          <w:szCs w:val="16"/>
          <w:lang w:val="en-US"/>
        </w:rPr>
        <w:t>(Please rate your overall experience using the ComPort system)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748"/>
        <w:gridCol w:w="270"/>
        <w:gridCol w:w="270"/>
        <w:gridCol w:w="249"/>
        <w:gridCol w:w="229"/>
        <w:gridCol w:w="248"/>
      </w:tblGrid>
      <w:tr w:rsidR="00BA3AFA" w:rsidRPr="0052290C" w14:paraId="5E79EEAC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3F3DBB01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No.</w:t>
            </w:r>
          </w:p>
        </w:tc>
        <w:tc>
          <w:tcPr>
            <w:tcW w:w="2718" w:type="dxa"/>
            <w:vAlign w:val="center"/>
            <w:hideMark/>
          </w:tcPr>
          <w:p w14:paraId="3E3BF439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Statement</w:t>
            </w:r>
          </w:p>
        </w:tc>
        <w:tc>
          <w:tcPr>
            <w:tcW w:w="240" w:type="dxa"/>
            <w:vAlign w:val="center"/>
            <w:hideMark/>
          </w:tcPr>
          <w:p w14:paraId="1D1506E6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4AB67760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2</w:t>
            </w:r>
          </w:p>
        </w:tc>
        <w:tc>
          <w:tcPr>
            <w:tcW w:w="219" w:type="dxa"/>
            <w:vAlign w:val="center"/>
            <w:hideMark/>
          </w:tcPr>
          <w:p w14:paraId="550E8533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3</w:t>
            </w:r>
          </w:p>
        </w:tc>
        <w:tc>
          <w:tcPr>
            <w:tcW w:w="199" w:type="dxa"/>
            <w:vAlign w:val="center"/>
            <w:hideMark/>
          </w:tcPr>
          <w:p w14:paraId="2918E1E0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4</w:t>
            </w:r>
          </w:p>
        </w:tc>
        <w:tc>
          <w:tcPr>
            <w:tcW w:w="203" w:type="dxa"/>
            <w:vAlign w:val="center"/>
            <w:hideMark/>
          </w:tcPr>
          <w:p w14:paraId="3A9E1AE1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5</w:t>
            </w:r>
          </w:p>
        </w:tc>
      </w:tr>
      <w:tr w:rsidR="00BA3AFA" w:rsidRPr="0052290C" w14:paraId="6FA24A46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06C61A8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</w:t>
            </w:r>
          </w:p>
        </w:tc>
        <w:tc>
          <w:tcPr>
            <w:tcW w:w="2718" w:type="dxa"/>
            <w:vAlign w:val="center"/>
            <w:hideMark/>
          </w:tcPr>
          <w:p w14:paraId="78F4389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think that I would like to use ComPort frequently.</w:t>
            </w:r>
          </w:p>
        </w:tc>
        <w:tc>
          <w:tcPr>
            <w:tcW w:w="240" w:type="dxa"/>
            <w:vAlign w:val="center"/>
            <w:hideMark/>
          </w:tcPr>
          <w:p w14:paraId="4C2B84E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3C970EA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0A19E9F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1F32A080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7443FF33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271D9B3C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40085E4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2</w:t>
            </w:r>
          </w:p>
        </w:tc>
        <w:tc>
          <w:tcPr>
            <w:tcW w:w="2718" w:type="dxa"/>
            <w:vAlign w:val="center"/>
            <w:hideMark/>
          </w:tcPr>
          <w:p w14:paraId="1C15DDEE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found ComPort unnecessarily complex.</w:t>
            </w:r>
          </w:p>
        </w:tc>
        <w:tc>
          <w:tcPr>
            <w:tcW w:w="240" w:type="dxa"/>
            <w:vAlign w:val="center"/>
            <w:hideMark/>
          </w:tcPr>
          <w:p w14:paraId="0DEFAAE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3E7C700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46E1BB8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5CE3990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2272BF32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66029DC6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35D91DD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3</w:t>
            </w:r>
          </w:p>
        </w:tc>
        <w:tc>
          <w:tcPr>
            <w:tcW w:w="2718" w:type="dxa"/>
            <w:vAlign w:val="center"/>
            <w:hideMark/>
          </w:tcPr>
          <w:p w14:paraId="655BBC0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thought ComPort was easy to use.</w:t>
            </w:r>
          </w:p>
        </w:tc>
        <w:tc>
          <w:tcPr>
            <w:tcW w:w="240" w:type="dxa"/>
            <w:vAlign w:val="center"/>
            <w:hideMark/>
          </w:tcPr>
          <w:p w14:paraId="0B48D4A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0412AD10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5B86009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3ED1D9D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139F6C1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087121A6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0D6B929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4</w:t>
            </w:r>
          </w:p>
        </w:tc>
        <w:tc>
          <w:tcPr>
            <w:tcW w:w="2718" w:type="dxa"/>
            <w:vAlign w:val="center"/>
            <w:hideMark/>
          </w:tcPr>
          <w:p w14:paraId="72E386A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think that I would need the support of a technical person to be able to use ComPort.</w:t>
            </w:r>
          </w:p>
        </w:tc>
        <w:tc>
          <w:tcPr>
            <w:tcW w:w="240" w:type="dxa"/>
            <w:vAlign w:val="center"/>
            <w:hideMark/>
          </w:tcPr>
          <w:p w14:paraId="1DB12EF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3163E7C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60C0085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420D219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0CCF515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32067475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77248E0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5</w:t>
            </w:r>
          </w:p>
        </w:tc>
        <w:tc>
          <w:tcPr>
            <w:tcW w:w="2718" w:type="dxa"/>
            <w:vAlign w:val="center"/>
            <w:hideMark/>
          </w:tcPr>
          <w:p w14:paraId="5068BF1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found the various functions in ComPort were well integrated.</w:t>
            </w:r>
          </w:p>
        </w:tc>
        <w:tc>
          <w:tcPr>
            <w:tcW w:w="240" w:type="dxa"/>
            <w:vAlign w:val="center"/>
            <w:hideMark/>
          </w:tcPr>
          <w:p w14:paraId="5D78940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75D397D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5176433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40FD82E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58939D4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0938429E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3CAE6C0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6</w:t>
            </w:r>
          </w:p>
        </w:tc>
        <w:tc>
          <w:tcPr>
            <w:tcW w:w="2718" w:type="dxa"/>
            <w:vAlign w:val="center"/>
            <w:hideMark/>
          </w:tcPr>
          <w:p w14:paraId="0A73BD0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thought there was too much inconsistency in ComPort.</w:t>
            </w:r>
          </w:p>
        </w:tc>
        <w:tc>
          <w:tcPr>
            <w:tcW w:w="240" w:type="dxa"/>
            <w:vAlign w:val="center"/>
            <w:hideMark/>
          </w:tcPr>
          <w:p w14:paraId="1527D05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3370A42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03561A0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1931385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104A30A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071CC268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4E606EB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7</w:t>
            </w:r>
          </w:p>
        </w:tc>
        <w:tc>
          <w:tcPr>
            <w:tcW w:w="2718" w:type="dxa"/>
            <w:vAlign w:val="center"/>
            <w:hideMark/>
          </w:tcPr>
          <w:p w14:paraId="6484D2C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would imagine that most people would learn to use ComPort very quickly.</w:t>
            </w:r>
          </w:p>
        </w:tc>
        <w:tc>
          <w:tcPr>
            <w:tcW w:w="240" w:type="dxa"/>
            <w:vAlign w:val="center"/>
            <w:hideMark/>
          </w:tcPr>
          <w:p w14:paraId="5696E3C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75AD07B5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0A0D905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4567D89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3BECD10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19F5270A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755ACBB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8</w:t>
            </w:r>
          </w:p>
        </w:tc>
        <w:tc>
          <w:tcPr>
            <w:tcW w:w="2718" w:type="dxa"/>
            <w:vAlign w:val="center"/>
            <w:hideMark/>
          </w:tcPr>
          <w:p w14:paraId="37465E09" w14:textId="2DF9AE06" w:rsidR="0052290C" w:rsidRPr="0052290C" w:rsidRDefault="00BA3AFA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BA3AFA">
              <w:rPr>
                <w:rFonts w:cs="Times New Roman"/>
                <w:sz w:val="16"/>
                <w:szCs w:val="16"/>
                <w:lang w:val="en-US"/>
              </w:rPr>
              <w:t>I found ComPort very difficult and frustrating to use.</w:t>
            </w:r>
          </w:p>
        </w:tc>
        <w:tc>
          <w:tcPr>
            <w:tcW w:w="240" w:type="dxa"/>
            <w:vAlign w:val="center"/>
            <w:hideMark/>
          </w:tcPr>
          <w:p w14:paraId="2192536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0596E2A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0882C02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1B1309B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44696283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2DC70118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6CE7703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9</w:t>
            </w:r>
          </w:p>
        </w:tc>
        <w:tc>
          <w:tcPr>
            <w:tcW w:w="2718" w:type="dxa"/>
            <w:vAlign w:val="center"/>
            <w:hideMark/>
          </w:tcPr>
          <w:p w14:paraId="05C9CA8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felt very confident using ComPort.</w:t>
            </w:r>
          </w:p>
        </w:tc>
        <w:tc>
          <w:tcPr>
            <w:tcW w:w="240" w:type="dxa"/>
            <w:vAlign w:val="center"/>
            <w:hideMark/>
          </w:tcPr>
          <w:p w14:paraId="296C366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376FC33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55A0FED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1C5DE44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590B9E5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52290C" w14:paraId="24661EF8" w14:textId="77777777" w:rsidTr="00BA3AFA">
        <w:trPr>
          <w:tblCellSpacing w:w="15" w:type="dxa"/>
        </w:trPr>
        <w:tc>
          <w:tcPr>
            <w:tcW w:w="267" w:type="dxa"/>
            <w:vAlign w:val="center"/>
            <w:hideMark/>
          </w:tcPr>
          <w:p w14:paraId="4681CF1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10</w:t>
            </w:r>
          </w:p>
        </w:tc>
        <w:tc>
          <w:tcPr>
            <w:tcW w:w="2718" w:type="dxa"/>
            <w:vAlign w:val="center"/>
            <w:hideMark/>
          </w:tcPr>
          <w:p w14:paraId="7CF33365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I needed to learn a lot of things before I could get going with ComPort.</w:t>
            </w:r>
          </w:p>
        </w:tc>
        <w:tc>
          <w:tcPr>
            <w:tcW w:w="240" w:type="dxa"/>
            <w:vAlign w:val="center"/>
            <w:hideMark/>
          </w:tcPr>
          <w:p w14:paraId="19079BC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53F12040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19" w:type="dxa"/>
            <w:vAlign w:val="center"/>
            <w:hideMark/>
          </w:tcPr>
          <w:p w14:paraId="646F1F1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199" w:type="dxa"/>
            <w:vAlign w:val="center"/>
            <w:hideMark/>
          </w:tcPr>
          <w:p w14:paraId="1608F8D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03" w:type="dxa"/>
            <w:vAlign w:val="center"/>
            <w:hideMark/>
          </w:tcPr>
          <w:p w14:paraId="713F4C7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</w:tbl>
    <w:p w14:paraId="43DB1CC5" w14:textId="77777777" w:rsidR="00186E08" w:rsidRDefault="00186E08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</w:p>
    <w:p w14:paraId="7CBED58D" w14:textId="09C62856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>Part III: Specific Feature Evaluation</w:t>
      </w:r>
    </w:p>
    <w:p w14:paraId="40136AAC" w14:textId="77777777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i/>
          <w:iCs/>
          <w:sz w:val="16"/>
          <w:szCs w:val="16"/>
          <w:lang w:val="en-US"/>
        </w:rPr>
        <w:t>(Please rate the following statements based on the specific features of ComPort)</w:t>
      </w:r>
    </w:p>
    <w:p w14:paraId="43F02A6A" w14:textId="77777777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>Section A: For STUDENTS Only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2739"/>
        <w:gridCol w:w="238"/>
        <w:gridCol w:w="270"/>
        <w:gridCol w:w="270"/>
        <w:gridCol w:w="270"/>
        <w:gridCol w:w="285"/>
      </w:tblGrid>
      <w:tr w:rsidR="00BA3AFA" w:rsidRPr="00EF6321" w14:paraId="507E5770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0DDB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No.</w:t>
            </w:r>
          </w:p>
        </w:tc>
        <w:tc>
          <w:tcPr>
            <w:tcW w:w="2709" w:type="dxa"/>
            <w:vAlign w:val="center"/>
            <w:hideMark/>
          </w:tcPr>
          <w:p w14:paraId="3758733C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Statement</w:t>
            </w:r>
          </w:p>
        </w:tc>
        <w:tc>
          <w:tcPr>
            <w:tcW w:w="208" w:type="dxa"/>
            <w:vAlign w:val="center"/>
            <w:hideMark/>
          </w:tcPr>
          <w:p w14:paraId="57499532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</w:t>
            </w:r>
          </w:p>
        </w:tc>
        <w:tc>
          <w:tcPr>
            <w:tcW w:w="240" w:type="dxa"/>
            <w:vAlign w:val="center"/>
            <w:hideMark/>
          </w:tcPr>
          <w:p w14:paraId="3CED752F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2</w:t>
            </w:r>
          </w:p>
        </w:tc>
        <w:tc>
          <w:tcPr>
            <w:tcW w:w="240" w:type="dxa"/>
            <w:vAlign w:val="center"/>
            <w:hideMark/>
          </w:tcPr>
          <w:p w14:paraId="7CB553A1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3</w:t>
            </w:r>
          </w:p>
        </w:tc>
        <w:tc>
          <w:tcPr>
            <w:tcW w:w="240" w:type="dxa"/>
            <w:vAlign w:val="center"/>
            <w:hideMark/>
          </w:tcPr>
          <w:p w14:paraId="5356333C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4</w:t>
            </w:r>
          </w:p>
        </w:tc>
        <w:tc>
          <w:tcPr>
            <w:tcW w:w="240" w:type="dxa"/>
            <w:vAlign w:val="center"/>
            <w:hideMark/>
          </w:tcPr>
          <w:p w14:paraId="2CF8666E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5</w:t>
            </w:r>
          </w:p>
        </w:tc>
      </w:tr>
      <w:tr w:rsidR="00BA3AFA" w:rsidRPr="00EF6321" w14:paraId="032163B6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367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11</w:t>
            </w:r>
          </w:p>
        </w:tc>
        <w:tc>
          <w:tcPr>
            <w:tcW w:w="2709" w:type="dxa"/>
            <w:vAlign w:val="center"/>
            <w:hideMark/>
          </w:tcPr>
          <w:p w14:paraId="3C5001D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system provides accurate, real-time visibility of available laboratories and PCs.</w:t>
            </w:r>
          </w:p>
        </w:tc>
        <w:tc>
          <w:tcPr>
            <w:tcW w:w="208" w:type="dxa"/>
            <w:vAlign w:val="center"/>
            <w:hideMark/>
          </w:tcPr>
          <w:p w14:paraId="6464A525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0420742E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6C15C63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1A627DC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4F802BE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EF6321" w14:paraId="4B425B61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FD55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12</w:t>
            </w:r>
          </w:p>
        </w:tc>
        <w:tc>
          <w:tcPr>
            <w:tcW w:w="2709" w:type="dxa"/>
            <w:vAlign w:val="center"/>
            <w:hideMark/>
          </w:tcPr>
          <w:p w14:paraId="61D572E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reservation process (whether booking a specific PC or a whole laboratory) is straightforward and fast.</w:t>
            </w:r>
          </w:p>
        </w:tc>
        <w:tc>
          <w:tcPr>
            <w:tcW w:w="208" w:type="dxa"/>
            <w:vAlign w:val="center"/>
            <w:hideMark/>
          </w:tcPr>
          <w:p w14:paraId="54A614A2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0272695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7A3FE3F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0018EE13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5771FEA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EF6321" w14:paraId="4D82C16C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6723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13</w:t>
            </w:r>
          </w:p>
        </w:tc>
        <w:tc>
          <w:tcPr>
            <w:tcW w:w="2709" w:type="dxa"/>
            <w:vAlign w:val="center"/>
            <w:hideMark/>
          </w:tcPr>
          <w:p w14:paraId="7C598DD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system effectively prevents schedule conflicts (e.g., I am confident my reserved PC will not be double-booked).</w:t>
            </w:r>
          </w:p>
        </w:tc>
        <w:tc>
          <w:tcPr>
            <w:tcW w:w="208" w:type="dxa"/>
            <w:vAlign w:val="center"/>
            <w:hideMark/>
          </w:tcPr>
          <w:p w14:paraId="12A27E8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7EDD5875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0C97890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2C70833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7366E59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EF6321" w14:paraId="0623F7F7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37E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14</w:t>
            </w:r>
          </w:p>
        </w:tc>
        <w:tc>
          <w:tcPr>
            <w:tcW w:w="2709" w:type="dxa"/>
            <w:vAlign w:val="center"/>
            <w:hideMark/>
          </w:tcPr>
          <w:p w14:paraId="29C499C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automated email notifications and reminders help me keep track of my reservations.</w:t>
            </w:r>
          </w:p>
        </w:tc>
        <w:tc>
          <w:tcPr>
            <w:tcW w:w="208" w:type="dxa"/>
            <w:vAlign w:val="center"/>
            <w:hideMark/>
          </w:tcPr>
          <w:p w14:paraId="764CEAC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7FD7623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04E0432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2A7E1C25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430A888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BA3AFA" w:rsidRPr="00EF6321" w14:paraId="092D915D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133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15</w:t>
            </w:r>
          </w:p>
        </w:tc>
        <w:tc>
          <w:tcPr>
            <w:tcW w:w="2709" w:type="dxa"/>
            <w:vAlign w:val="center"/>
            <w:hideMark/>
          </w:tcPr>
          <w:p w14:paraId="0359AA4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Overall, using ComPort is more convenient and reliable than the traditional paper-based logbook method.</w:t>
            </w:r>
          </w:p>
        </w:tc>
        <w:tc>
          <w:tcPr>
            <w:tcW w:w="208" w:type="dxa"/>
            <w:vAlign w:val="center"/>
            <w:hideMark/>
          </w:tcPr>
          <w:p w14:paraId="21E6744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2108C09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67D1E63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7A79484E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240" w:type="dxa"/>
            <w:vAlign w:val="center"/>
            <w:hideMark/>
          </w:tcPr>
          <w:p w14:paraId="19D7DC5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</w:tbl>
    <w:p w14:paraId="66AF8F64" w14:textId="77777777" w:rsidR="008D5A4D" w:rsidRDefault="008D5A4D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</w:p>
    <w:p w14:paraId="342E4B64" w14:textId="759EC319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>Section B: For LABORATORY STAFF / CUSTODIANS Only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3268"/>
        <w:gridCol w:w="30"/>
        <w:gridCol w:w="197"/>
        <w:gridCol w:w="262"/>
        <w:gridCol w:w="262"/>
        <w:gridCol w:w="262"/>
        <w:gridCol w:w="277"/>
      </w:tblGrid>
      <w:tr w:rsidR="0052290C" w:rsidRPr="00EF6321" w14:paraId="2E310E1C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146A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No.</w:t>
            </w:r>
          </w:p>
        </w:tc>
        <w:tc>
          <w:tcPr>
            <w:tcW w:w="7731" w:type="dxa"/>
            <w:gridSpan w:val="2"/>
            <w:vAlign w:val="center"/>
            <w:hideMark/>
          </w:tcPr>
          <w:p w14:paraId="308F2596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Statement</w:t>
            </w:r>
          </w:p>
        </w:tc>
        <w:tc>
          <w:tcPr>
            <w:tcW w:w="107" w:type="dxa"/>
            <w:vAlign w:val="center"/>
            <w:hideMark/>
          </w:tcPr>
          <w:p w14:paraId="7EA1C7BA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</w:t>
            </w:r>
          </w:p>
        </w:tc>
        <w:tc>
          <w:tcPr>
            <w:tcW w:w="232" w:type="dxa"/>
            <w:vAlign w:val="center"/>
            <w:hideMark/>
          </w:tcPr>
          <w:p w14:paraId="1F781B6A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2</w:t>
            </w:r>
          </w:p>
        </w:tc>
        <w:tc>
          <w:tcPr>
            <w:tcW w:w="232" w:type="dxa"/>
            <w:vAlign w:val="center"/>
            <w:hideMark/>
          </w:tcPr>
          <w:p w14:paraId="5DC07A43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3</w:t>
            </w:r>
          </w:p>
        </w:tc>
        <w:tc>
          <w:tcPr>
            <w:tcW w:w="232" w:type="dxa"/>
            <w:vAlign w:val="center"/>
            <w:hideMark/>
          </w:tcPr>
          <w:p w14:paraId="3C1F447E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4</w:t>
            </w:r>
          </w:p>
        </w:tc>
        <w:tc>
          <w:tcPr>
            <w:tcW w:w="232" w:type="dxa"/>
            <w:vAlign w:val="center"/>
            <w:hideMark/>
          </w:tcPr>
          <w:p w14:paraId="16935BAF" w14:textId="77777777" w:rsidR="0052290C" w:rsidRPr="0052290C" w:rsidRDefault="0052290C" w:rsidP="00EF6321">
            <w:pPr>
              <w:spacing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5</w:t>
            </w:r>
          </w:p>
        </w:tc>
      </w:tr>
      <w:tr w:rsidR="008D5A4D" w:rsidRPr="0052290C" w14:paraId="727D95E0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113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35CBBB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administrative dashboard provides a clear, real-time overview of laboratory schedules and PC statuses.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9AD0B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46103E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FE9D57E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8B01ABE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6FEA7F2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8D5A4D" w:rsidRPr="0052290C" w14:paraId="17511D3C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9D9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809CDB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system makes it easy to review, approve, or reject student reservation requests.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26159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F16099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B7B666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14A196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A87D05C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8D5A4D" w:rsidRPr="0052290C" w14:paraId="08939007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490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08DA7A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automated Activity Logs effectively track user actions and improve accountability for laboratory hardware.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4784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A67C6E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A46D301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A199898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2FFC0C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8D5A4D" w:rsidRPr="0052290C" w14:paraId="01A26EF9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081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587AF33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The automated reports and CSV export features are helpful for monitoring laboratory usage and resource planning.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58F964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D643E35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9B338AB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B91C18D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1BB185E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  <w:tr w:rsidR="008D5A4D" w:rsidRPr="0052290C" w14:paraId="06FA60FA" w14:textId="77777777" w:rsidTr="00BA3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E900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028BB9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sz w:val="16"/>
                <w:szCs w:val="16"/>
                <w:lang w:val="en-US"/>
              </w:rPr>
              <w:t>Overall, the system provides the administrative control and visibility that was missing in the manual paper-based setup.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7000F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F8A4712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6D54EB0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03884EA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34FC9B7" w14:textId="77777777" w:rsidR="0052290C" w:rsidRPr="0052290C" w:rsidRDefault="0052290C" w:rsidP="00EF6321">
            <w:pPr>
              <w:spacing w:line="240" w:lineRule="auto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52290C">
              <w:rPr>
                <w:rFonts w:cs="Times New Roman"/>
                <w:b/>
                <w:bCs/>
                <w:sz w:val="16"/>
                <w:szCs w:val="16"/>
                <w:lang w:val="en-US"/>
              </w:rPr>
              <w:t>[ ]</w:t>
            </w:r>
          </w:p>
        </w:tc>
      </w:tr>
    </w:tbl>
    <w:p w14:paraId="03D14320" w14:textId="77777777" w:rsidR="008D5A4D" w:rsidRDefault="008D5A4D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</w:p>
    <w:p w14:paraId="4E671516" w14:textId="781CCC29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>Part IV: Open-Ended Feedback</w:t>
      </w:r>
    </w:p>
    <w:p w14:paraId="63A0C4A8" w14:textId="77777777" w:rsidR="0052290C" w:rsidRP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i/>
          <w:iCs/>
          <w:sz w:val="16"/>
          <w:szCs w:val="16"/>
          <w:lang w:val="en-US"/>
        </w:rPr>
        <w:t>(Your honest opinions help us improve the system. Feel free to use short answers or bullet points.)</w:t>
      </w:r>
    </w:p>
    <w:p w14:paraId="29A54ECE" w14:textId="2BFEE1FD" w:rsidR="0052290C" w:rsidRDefault="0052290C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 xml:space="preserve">1. </w:t>
      </w:r>
      <w:r w:rsidRPr="0052290C">
        <w:rPr>
          <w:rFonts w:cs="Times New Roman"/>
          <w:sz w:val="16"/>
          <w:szCs w:val="16"/>
          <w:lang w:val="en-US"/>
        </w:rPr>
        <w:t xml:space="preserve">What did you like most about using the ComPort system? </w:t>
      </w:r>
      <w:r w:rsidRPr="0052290C">
        <w:rPr>
          <w:rFonts w:cs="Times New Roman"/>
          <w:i/>
          <w:iCs/>
          <w:sz w:val="16"/>
          <w:szCs w:val="16"/>
          <w:lang w:val="en-US"/>
        </w:rPr>
        <w:t>(e.g., Specific features, ease of use, design)</w:t>
      </w:r>
    </w:p>
    <w:p w14:paraId="6C306FF6" w14:textId="74FD8337" w:rsidR="008D5A4D" w:rsidRDefault="008D5A4D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</w:p>
    <w:p w14:paraId="53E2DEF0" w14:textId="418F8AF5" w:rsidR="008D5A4D" w:rsidRDefault="008D5A4D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</w:p>
    <w:p w14:paraId="3AD2B6D1" w14:textId="77777777" w:rsidR="008D5A4D" w:rsidRPr="0052290C" w:rsidRDefault="008D5A4D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</w:p>
    <w:p w14:paraId="45CCEC48" w14:textId="5299CF99" w:rsidR="0052290C" w:rsidRDefault="0052290C" w:rsidP="00EF6321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 xml:space="preserve">2. </w:t>
      </w:r>
      <w:r w:rsidRPr="0052290C">
        <w:rPr>
          <w:rFonts w:cs="Times New Roman"/>
          <w:sz w:val="16"/>
          <w:szCs w:val="16"/>
          <w:lang w:val="en-US"/>
        </w:rPr>
        <w:t xml:space="preserve">Did you encounter any problems, errors, or confusing steps while using the system? </w:t>
      </w:r>
      <w:r w:rsidRPr="0052290C">
        <w:rPr>
          <w:rFonts w:cs="Times New Roman"/>
          <w:i/>
          <w:iCs/>
          <w:sz w:val="16"/>
          <w:szCs w:val="16"/>
          <w:lang w:val="en-US"/>
        </w:rPr>
        <w:t>(If yes, please briefly describe what happened)</w:t>
      </w:r>
    </w:p>
    <w:p w14:paraId="0E0854B2" w14:textId="40BC3349" w:rsidR="008D5A4D" w:rsidRDefault="008D5A4D" w:rsidP="00EF6321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F085CAD" w14:textId="77777777" w:rsidR="008D5A4D" w:rsidRDefault="008D5A4D" w:rsidP="00EF6321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9C32D02" w14:textId="77777777" w:rsidR="008D5A4D" w:rsidRPr="0052290C" w:rsidRDefault="008D5A4D" w:rsidP="00EF6321">
      <w:pPr>
        <w:spacing w:line="240" w:lineRule="auto"/>
        <w:rPr>
          <w:rFonts w:cs="Times New Roman"/>
          <w:b/>
          <w:bCs/>
          <w:sz w:val="16"/>
          <w:szCs w:val="16"/>
          <w:lang w:val="en-US"/>
        </w:rPr>
      </w:pPr>
    </w:p>
    <w:p w14:paraId="61916FE1" w14:textId="2139C787" w:rsidR="0052290C" w:rsidRDefault="0052290C" w:rsidP="00EF6321">
      <w:pPr>
        <w:spacing w:line="240" w:lineRule="auto"/>
        <w:rPr>
          <w:rFonts w:cs="Times New Roman"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 xml:space="preserve">3. </w:t>
      </w:r>
      <w:r w:rsidRPr="0052290C">
        <w:rPr>
          <w:rFonts w:cs="Times New Roman"/>
          <w:sz w:val="16"/>
          <w:szCs w:val="16"/>
          <w:lang w:val="en-US"/>
        </w:rPr>
        <w:t xml:space="preserve">If you could add one new feature or change one thing about ComPort, what would it be? </w:t>
      </w:r>
    </w:p>
    <w:p w14:paraId="40A84E33" w14:textId="13CCD14C" w:rsidR="008D5A4D" w:rsidRDefault="008D5A4D" w:rsidP="00EF6321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3861120" w14:textId="394BBB29" w:rsidR="008D5A4D" w:rsidRDefault="008D5A4D" w:rsidP="00EF6321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2957F920" w14:textId="1A962629" w:rsidR="008D5A4D" w:rsidRDefault="008D5A4D" w:rsidP="00EF6321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0D42BA74" w14:textId="77777777" w:rsidR="008D5A4D" w:rsidRDefault="008D5A4D" w:rsidP="00EF6321">
      <w:pPr>
        <w:spacing w:line="240" w:lineRule="auto"/>
        <w:rPr>
          <w:rFonts w:cs="Times New Roman"/>
          <w:sz w:val="16"/>
          <w:szCs w:val="16"/>
          <w:lang w:val="en-US"/>
        </w:rPr>
      </w:pPr>
    </w:p>
    <w:p w14:paraId="3B74E0DD" w14:textId="3E4870E1" w:rsidR="008D5A4D" w:rsidRPr="0052290C" w:rsidRDefault="008D5A4D" w:rsidP="008D5A4D">
      <w:pPr>
        <w:spacing w:line="240" w:lineRule="auto"/>
        <w:jc w:val="center"/>
        <w:rPr>
          <w:rFonts w:cs="Times New Roman"/>
          <w:b/>
          <w:bCs/>
          <w:sz w:val="16"/>
          <w:szCs w:val="16"/>
          <w:lang w:val="en-US"/>
        </w:rPr>
      </w:pPr>
      <w:r w:rsidRPr="008D5A4D">
        <w:rPr>
          <w:rFonts w:cs="Times New Roman"/>
          <w:b/>
          <w:bCs/>
          <w:i/>
          <w:iCs/>
          <w:sz w:val="16"/>
          <w:szCs w:val="16"/>
          <w:lang w:val="en-US"/>
        </w:rPr>
        <w:t>“ComPort: Your gateway to a smarter, seamless laboratory experience.”</w:t>
      </w:r>
    </w:p>
    <w:p w14:paraId="237DEFE5" w14:textId="77777777" w:rsidR="0052290C" w:rsidRPr="0052290C" w:rsidRDefault="0052290C" w:rsidP="008D5A4D">
      <w:pPr>
        <w:spacing w:line="240" w:lineRule="auto"/>
        <w:jc w:val="center"/>
        <w:rPr>
          <w:rFonts w:cs="Times New Roman"/>
          <w:b/>
          <w:bCs/>
          <w:sz w:val="16"/>
          <w:szCs w:val="16"/>
          <w:lang w:val="en-US"/>
        </w:rPr>
      </w:pPr>
      <w:r w:rsidRPr="0052290C">
        <w:rPr>
          <w:rFonts w:cs="Times New Roman"/>
          <w:b/>
          <w:bCs/>
          <w:sz w:val="16"/>
          <w:szCs w:val="16"/>
          <w:lang w:val="en-US"/>
        </w:rPr>
        <w:t>Thank you for your time and feedback!</w:t>
      </w:r>
    </w:p>
    <w:p w14:paraId="27895EB2" w14:textId="77777777" w:rsidR="008D105C" w:rsidRPr="00EF6321" w:rsidRDefault="008D105C" w:rsidP="00EF6321">
      <w:pPr>
        <w:spacing w:line="240" w:lineRule="auto"/>
        <w:rPr>
          <w:sz w:val="16"/>
          <w:szCs w:val="16"/>
        </w:rPr>
      </w:pPr>
    </w:p>
    <w:sectPr w:rsidR="008D105C" w:rsidRPr="00EF6321" w:rsidSect="008D5A4D">
      <w:pgSz w:w="11906" w:h="16838" w:code="9"/>
      <w:pgMar w:top="720" w:right="720" w:bottom="720" w:left="720" w:header="720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DEC4B" w14:textId="77777777" w:rsidR="00274A68" w:rsidRDefault="00274A68" w:rsidP="0052290C">
      <w:pPr>
        <w:spacing w:after="0" w:line="240" w:lineRule="auto"/>
      </w:pPr>
      <w:r>
        <w:separator/>
      </w:r>
    </w:p>
  </w:endnote>
  <w:endnote w:type="continuationSeparator" w:id="0">
    <w:p w14:paraId="0EC73CF7" w14:textId="77777777" w:rsidR="00274A68" w:rsidRDefault="00274A68" w:rsidP="00522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7513B" w14:textId="77777777" w:rsidR="00274A68" w:rsidRDefault="00274A68" w:rsidP="0052290C">
      <w:pPr>
        <w:spacing w:after="0" w:line="240" w:lineRule="auto"/>
      </w:pPr>
      <w:r>
        <w:separator/>
      </w:r>
    </w:p>
  </w:footnote>
  <w:footnote w:type="continuationSeparator" w:id="0">
    <w:p w14:paraId="73621804" w14:textId="77777777" w:rsidR="00274A68" w:rsidRDefault="00274A68" w:rsidP="00522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6A66"/>
    <w:multiLevelType w:val="multilevel"/>
    <w:tmpl w:val="347E35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438D5"/>
    <w:multiLevelType w:val="multilevel"/>
    <w:tmpl w:val="FC304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F651B"/>
    <w:multiLevelType w:val="multilevel"/>
    <w:tmpl w:val="3836EC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536EE"/>
    <w:multiLevelType w:val="multilevel"/>
    <w:tmpl w:val="FF1213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971CE"/>
    <w:multiLevelType w:val="multilevel"/>
    <w:tmpl w:val="78CA3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60524"/>
    <w:multiLevelType w:val="multilevel"/>
    <w:tmpl w:val="D084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27E2E"/>
    <w:multiLevelType w:val="multilevel"/>
    <w:tmpl w:val="184A4C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45605"/>
    <w:multiLevelType w:val="multilevel"/>
    <w:tmpl w:val="A450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928C4"/>
    <w:multiLevelType w:val="multilevel"/>
    <w:tmpl w:val="3EFCBE6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55438"/>
    <w:multiLevelType w:val="multilevel"/>
    <w:tmpl w:val="84BED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F3623B"/>
    <w:multiLevelType w:val="multilevel"/>
    <w:tmpl w:val="98AED8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E5578"/>
    <w:multiLevelType w:val="multilevel"/>
    <w:tmpl w:val="3026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538B3"/>
    <w:multiLevelType w:val="multilevel"/>
    <w:tmpl w:val="E44021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415B2"/>
    <w:multiLevelType w:val="multilevel"/>
    <w:tmpl w:val="0C08FC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792FFC"/>
    <w:multiLevelType w:val="multilevel"/>
    <w:tmpl w:val="3AE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D663D"/>
    <w:multiLevelType w:val="multilevel"/>
    <w:tmpl w:val="E5C2FE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4C6BF5"/>
    <w:multiLevelType w:val="multilevel"/>
    <w:tmpl w:val="D39A347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15"/>
  </w:num>
  <w:num w:numId="4">
    <w:abstractNumId w:val="6"/>
  </w:num>
  <w:num w:numId="5">
    <w:abstractNumId w:val="12"/>
  </w:num>
  <w:num w:numId="6">
    <w:abstractNumId w:val="11"/>
  </w:num>
  <w:num w:numId="7">
    <w:abstractNumId w:val="4"/>
  </w:num>
  <w:num w:numId="8">
    <w:abstractNumId w:val="13"/>
  </w:num>
  <w:num w:numId="9">
    <w:abstractNumId w:val="9"/>
  </w:num>
  <w:num w:numId="10">
    <w:abstractNumId w:val="3"/>
  </w:num>
  <w:num w:numId="11">
    <w:abstractNumId w:val="14"/>
  </w:num>
  <w:num w:numId="12">
    <w:abstractNumId w:val="0"/>
  </w:num>
  <w:num w:numId="13">
    <w:abstractNumId w:val="16"/>
  </w:num>
  <w:num w:numId="14">
    <w:abstractNumId w:val="8"/>
  </w:num>
  <w:num w:numId="15">
    <w:abstractNumId w:val="7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5C"/>
    <w:rsid w:val="00186E08"/>
    <w:rsid w:val="00274A68"/>
    <w:rsid w:val="0052290C"/>
    <w:rsid w:val="005751C7"/>
    <w:rsid w:val="008C5EC4"/>
    <w:rsid w:val="008D105C"/>
    <w:rsid w:val="008D5A4D"/>
    <w:rsid w:val="008F26B5"/>
    <w:rsid w:val="009B2216"/>
    <w:rsid w:val="00BA3AFA"/>
    <w:rsid w:val="00DD203F"/>
    <w:rsid w:val="00EF6321"/>
    <w:rsid w:val="00F7085D"/>
    <w:rsid w:val="00FD20A7"/>
    <w:rsid w:val="00FF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577C"/>
  <w15:chartTrackingRefBased/>
  <w15:docId w15:val="{DA4A92EC-1F46-4CB7-B40A-9191A83E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3F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2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90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22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0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marklaurence lozada</dc:creator>
  <cp:keywords/>
  <dc:description/>
  <cp:lastModifiedBy>yuleen aaron obsanga</cp:lastModifiedBy>
  <cp:revision>2</cp:revision>
  <cp:lastPrinted>2026-05-04T20:53:00Z</cp:lastPrinted>
  <dcterms:created xsi:type="dcterms:W3CDTF">2026-05-04T20:53:00Z</dcterms:created>
  <dcterms:modified xsi:type="dcterms:W3CDTF">2026-05-04T20:53:00Z</dcterms:modified>
</cp:coreProperties>
</file>