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0D0C64" w:rsidRDefault="00DD3394" w:rsidP="000D0C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0C64">
        <w:rPr>
          <w:rFonts w:ascii="Times New Roman" w:hAnsi="Times New Roman" w:cs="Times New Roman"/>
          <w:bCs/>
          <w:sz w:val="28"/>
          <w:szCs w:val="28"/>
        </w:rPr>
        <w:t>[1]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S.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Monteith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, M. Bauer, M.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Alda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>, J. Geddes, P. C.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Whybrow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>, and T. Glenn, Increasing cybercrime since the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pandemic: Concerns for psychiatry,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Curr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>. Psychiatry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>Rep., vol. 23, no. 4, p. 18, 2021.</w:t>
      </w:r>
    </w:p>
    <w:p w:rsidR="00DD3394" w:rsidRPr="000D0C64" w:rsidRDefault="00DD3394" w:rsidP="000D0C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05DCC" w:rsidRDefault="00DD3394" w:rsidP="000D0C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394">
        <w:rPr>
          <w:rFonts w:ascii="Times New Roman" w:hAnsi="Times New Roman" w:cs="Times New Roman"/>
          <w:bCs/>
          <w:sz w:val="28"/>
          <w:szCs w:val="28"/>
        </w:rPr>
        <w:t>[2]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S.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Kodate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>, R. Chiba, S. Kimura, and N. Masuda,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>Detecting problematic transactions in a consumer-to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>consumer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e-commerce network, Appl. </w:t>
      </w:r>
      <w:proofErr w:type="spell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Netw</w:t>
      </w:r>
      <w:proofErr w:type="spellEnd"/>
      <w:r w:rsidR="000D0C64" w:rsidRPr="000D0C64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="000D0C64" w:rsidRPr="000D0C64">
        <w:rPr>
          <w:rFonts w:ascii="Times New Roman" w:hAnsi="Times New Roman" w:cs="Times New Roman"/>
          <w:bCs/>
          <w:sz w:val="28"/>
          <w:szCs w:val="28"/>
        </w:rPr>
        <w:t>Sci., vol. 5,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0C64" w:rsidRPr="000D0C64">
        <w:rPr>
          <w:rFonts w:ascii="Times New Roman" w:hAnsi="Times New Roman" w:cs="Times New Roman"/>
          <w:bCs/>
          <w:sz w:val="28"/>
          <w:szCs w:val="28"/>
        </w:rPr>
        <w:t>no. 1, p. 90, 2020.</w:t>
      </w:r>
      <w:proofErr w:type="gramEnd"/>
    </w:p>
    <w:p w:rsidR="00DD3394" w:rsidRDefault="00DD3394" w:rsidP="000D0C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169FD" w:rsidRDefault="00CC7293" w:rsidP="008169F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8169FD">
        <w:rPr>
          <w:rFonts w:ascii="Times New Roman" w:hAnsi="Times New Roman" w:cs="Times New Roman"/>
          <w:bCs/>
          <w:sz w:val="28"/>
          <w:szCs w:val="28"/>
        </w:rPr>
        <w:t>[3]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 xml:space="preserve">R. </w:t>
      </w:r>
      <w:proofErr w:type="spellStart"/>
      <w:r w:rsidR="008169FD" w:rsidRPr="008169FD">
        <w:rPr>
          <w:rFonts w:ascii="Times New Roman" w:hAnsi="Times New Roman" w:cs="Times New Roman"/>
          <w:bCs/>
          <w:sz w:val="28"/>
          <w:szCs w:val="28"/>
        </w:rPr>
        <w:t>Samani</w:t>
      </w:r>
      <w:proofErr w:type="spellEnd"/>
      <w:r w:rsidR="008169FD" w:rsidRPr="008169FD">
        <w:rPr>
          <w:rFonts w:ascii="Times New Roman" w:hAnsi="Times New Roman" w:cs="Times New Roman"/>
          <w:bCs/>
          <w:sz w:val="28"/>
          <w:szCs w:val="28"/>
        </w:rPr>
        <w:t xml:space="preserve"> and G. Davis, McAfee mobile threat report,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https://www.mcafee.com/enterprise/en-us/assets/reports/rp-mobile-threat-report-2019.pdf, 2019.</w:t>
      </w:r>
      <w:proofErr w:type="gramEnd"/>
    </w:p>
    <w:p w:rsidR="00CC7293" w:rsidRPr="008169FD" w:rsidRDefault="00CC7293" w:rsidP="008169F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169FD" w:rsidRDefault="00CC7293" w:rsidP="008169F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9FD">
        <w:rPr>
          <w:rFonts w:ascii="Times New Roman" w:hAnsi="Times New Roman" w:cs="Times New Roman"/>
          <w:bCs/>
          <w:sz w:val="28"/>
          <w:szCs w:val="28"/>
        </w:rPr>
        <w:t>[4]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 xml:space="preserve">E. W. T. </w:t>
      </w:r>
      <w:proofErr w:type="spellStart"/>
      <w:r w:rsidR="008169FD" w:rsidRPr="008169FD">
        <w:rPr>
          <w:rFonts w:ascii="Times New Roman" w:hAnsi="Times New Roman" w:cs="Times New Roman"/>
          <w:bCs/>
          <w:sz w:val="28"/>
          <w:szCs w:val="28"/>
        </w:rPr>
        <w:t>Ngai</w:t>
      </w:r>
      <w:proofErr w:type="spellEnd"/>
      <w:r w:rsidR="008169FD" w:rsidRPr="008169FD">
        <w:rPr>
          <w:rFonts w:ascii="Times New Roman" w:hAnsi="Times New Roman" w:cs="Times New Roman"/>
          <w:bCs/>
          <w:sz w:val="28"/>
          <w:szCs w:val="28"/>
        </w:rPr>
        <w:t>, Y. Hu, Y. H. Wong, Y. Chen, and X. Sun,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The application of data mining techniques in financial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fraud detection: A classification framework and an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 xml:space="preserve">academic review of literature, </w:t>
      </w:r>
      <w:proofErr w:type="spellStart"/>
      <w:r w:rsidR="008169FD" w:rsidRPr="008169FD">
        <w:rPr>
          <w:rFonts w:ascii="Times New Roman" w:hAnsi="Times New Roman" w:cs="Times New Roman"/>
          <w:bCs/>
          <w:sz w:val="28"/>
          <w:szCs w:val="28"/>
        </w:rPr>
        <w:t>Decis</w:t>
      </w:r>
      <w:proofErr w:type="spellEnd"/>
      <w:r w:rsidR="008169FD" w:rsidRPr="008169FD">
        <w:rPr>
          <w:rFonts w:ascii="Times New Roman" w:hAnsi="Times New Roman" w:cs="Times New Roman"/>
          <w:bCs/>
          <w:sz w:val="28"/>
          <w:szCs w:val="28"/>
        </w:rPr>
        <w:t>. Support Syst., vol.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50, no. 3, pp. 559–569, 2011.</w:t>
      </w:r>
    </w:p>
    <w:p w:rsidR="00CC7293" w:rsidRPr="008169FD" w:rsidRDefault="00CC7293" w:rsidP="008169F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169FD" w:rsidRDefault="00CC7293" w:rsidP="00CC72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7293">
        <w:rPr>
          <w:rFonts w:ascii="Times New Roman" w:hAnsi="Times New Roman" w:cs="Times New Roman"/>
          <w:bCs/>
          <w:sz w:val="28"/>
          <w:szCs w:val="28"/>
        </w:rPr>
        <w:t>[5]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Sam Smith and Juniper Research, Online payment fraud: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>Market forecasts, emerging threats &amp; segment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69FD" w:rsidRPr="008169FD">
        <w:rPr>
          <w:rFonts w:ascii="Times New Roman" w:hAnsi="Times New Roman" w:cs="Times New Roman"/>
          <w:bCs/>
          <w:sz w:val="28"/>
          <w:szCs w:val="28"/>
        </w:rPr>
        <w:t xml:space="preserve">analysis 2022-2027, </w:t>
      </w:r>
      <w:r w:rsidR="00D86786" w:rsidRPr="00524B11">
        <w:rPr>
          <w:rFonts w:ascii="Times New Roman" w:hAnsi="Times New Roman" w:cs="Times New Roman"/>
          <w:bCs/>
          <w:sz w:val="28"/>
          <w:szCs w:val="28"/>
        </w:rPr>
        <w:t>https://www.juniperresearch.com/press/losses-online-payment-fraud-exceed-362-billion/</w:t>
      </w:r>
      <w:r w:rsidRPr="00CC7293">
        <w:rPr>
          <w:rFonts w:ascii="Times New Roman" w:hAnsi="Times New Roman" w:cs="Times New Roman"/>
          <w:bCs/>
          <w:sz w:val="28"/>
          <w:szCs w:val="28"/>
        </w:rPr>
        <w:t>,</w:t>
      </w:r>
      <w:r w:rsidR="00D8678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C7293">
        <w:rPr>
          <w:rFonts w:ascii="Times New Roman" w:hAnsi="Times New Roman" w:cs="Times New Roman"/>
          <w:bCs/>
          <w:sz w:val="28"/>
          <w:szCs w:val="28"/>
        </w:rPr>
        <w:t>2024.</w:t>
      </w:r>
    </w:p>
    <w:p w:rsidR="00F61A85" w:rsidRDefault="00F61A85" w:rsidP="00CC72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A85">
        <w:rPr>
          <w:rFonts w:ascii="Times New Roman" w:hAnsi="Times New Roman" w:cs="Times New Roman"/>
          <w:bCs/>
          <w:sz w:val="28"/>
          <w:szCs w:val="28"/>
        </w:rPr>
        <w:t>[6]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A.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Abdallah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, M. A.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Maarof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Zainal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, Fraud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detection system: A survey, J.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Netw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F61A85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F61A85">
        <w:rPr>
          <w:rFonts w:ascii="Times New Roman" w:hAnsi="Times New Roman" w:cs="Times New Roman"/>
          <w:bCs/>
          <w:sz w:val="28"/>
          <w:szCs w:val="28"/>
        </w:rPr>
        <w:t>Appl., vol.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68, pp. 90–113, 2016.</w:t>
      </w:r>
      <w:proofErr w:type="gramEnd"/>
    </w:p>
    <w:p w:rsidR="00F61A85" w:rsidRP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A85">
        <w:rPr>
          <w:rFonts w:ascii="Times New Roman" w:hAnsi="Times New Roman" w:cs="Times New Roman"/>
          <w:bCs/>
          <w:sz w:val="28"/>
          <w:szCs w:val="28"/>
        </w:rPr>
        <w:lastRenderedPageBreak/>
        <w:t>[7]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R. J. Bolton and D. J. Hand, Statistical fraud detection: 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review, Statistical Science, vol. 17, no. 3, pp. 235–255,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2002.</w:t>
      </w:r>
    </w:p>
    <w:p w:rsidR="00F61A85" w:rsidRP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61A85" w:rsidRP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A85">
        <w:rPr>
          <w:rFonts w:ascii="Times New Roman" w:hAnsi="Times New Roman" w:cs="Times New Roman"/>
          <w:bCs/>
          <w:sz w:val="28"/>
          <w:szCs w:val="28"/>
        </w:rPr>
        <w:t>[8]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C.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Phua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, V. Lee, K. Smith, and R.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Gayler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, 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comprehensive survey of data mining-based fraud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detection research,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 preprint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: 1009.6119,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2010.</w:t>
      </w: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A85">
        <w:rPr>
          <w:rFonts w:ascii="Times New Roman" w:hAnsi="Times New Roman" w:cs="Times New Roman"/>
          <w:bCs/>
          <w:sz w:val="28"/>
          <w:szCs w:val="28"/>
        </w:rPr>
        <w:t>[9]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L.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Akoglu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, H. Tong, and D.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Koutra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, Graph based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anomaly detection and description: A survey, Data Min.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Knowl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F61A85">
        <w:rPr>
          <w:rFonts w:ascii="Times New Roman" w:hAnsi="Times New Roman" w:cs="Times New Roman"/>
          <w:bCs/>
          <w:sz w:val="28"/>
          <w:szCs w:val="28"/>
        </w:rPr>
        <w:t>Discov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 vol. 29, no. 3, pp. 626–688, 2015,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61A85" w:rsidRDefault="00F61A85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A85">
        <w:rPr>
          <w:rFonts w:ascii="Times New Roman" w:hAnsi="Times New Roman" w:cs="Times New Roman"/>
          <w:bCs/>
          <w:sz w:val="28"/>
          <w:szCs w:val="28"/>
        </w:rPr>
        <w:t>[10]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 xml:space="preserve">D.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Irani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 xml:space="preserve">, S. Webb, and C. </w:t>
      </w:r>
      <w:proofErr w:type="spellStart"/>
      <w:r w:rsidRPr="00F61A85">
        <w:rPr>
          <w:rFonts w:ascii="Times New Roman" w:hAnsi="Times New Roman" w:cs="Times New Roman"/>
          <w:bCs/>
          <w:sz w:val="28"/>
          <w:szCs w:val="28"/>
        </w:rPr>
        <w:t>Pu</w:t>
      </w:r>
      <w:proofErr w:type="spellEnd"/>
      <w:r w:rsidRPr="00F61A85">
        <w:rPr>
          <w:rFonts w:ascii="Times New Roman" w:hAnsi="Times New Roman" w:cs="Times New Roman"/>
          <w:bCs/>
          <w:sz w:val="28"/>
          <w:szCs w:val="28"/>
        </w:rPr>
        <w:t>, Study of static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classification of social spam profiles in MySpace, Proc.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Int. AAAI Conf. Web Soc. Med., vol. 4, no. 1, pp. 82–89,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A85">
        <w:rPr>
          <w:rFonts w:ascii="Times New Roman" w:hAnsi="Times New Roman" w:cs="Times New Roman"/>
          <w:bCs/>
          <w:sz w:val="28"/>
          <w:szCs w:val="28"/>
        </w:rPr>
        <w:t>2010.</w:t>
      </w:r>
    </w:p>
    <w:p w:rsidR="00D152EF" w:rsidRDefault="00D152EF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52EF" w:rsidRDefault="00D152EF" w:rsidP="00F61A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:rsidR="00D86786" w:rsidRDefault="00D86786" w:rsidP="00CC72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86786" w:rsidRDefault="00D86786" w:rsidP="00CC729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D86786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0D0C64"/>
    <w:rsid w:val="002A740D"/>
    <w:rsid w:val="00305DCC"/>
    <w:rsid w:val="00524B11"/>
    <w:rsid w:val="00546E8C"/>
    <w:rsid w:val="00625957"/>
    <w:rsid w:val="008169FD"/>
    <w:rsid w:val="008A1DC6"/>
    <w:rsid w:val="00935F00"/>
    <w:rsid w:val="00B605C0"/>
    <w:rsid w:val="00C62AB2"/>
    <w:rsid w:val="00C86D7B"/>
    <w:rsid w:val="00CC7293"/>
    <w:rsid w:val="00D152EF"/>
    <w:rsid w:val="00D86786"/>
    <w:rsid w:val="00DD3394"/>
    <w:rsid w:val="00E6089C"/>
    <w:rsid w:val="00F6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08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672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4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9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7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0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359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42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216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06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4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3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719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2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9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54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2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5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9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645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7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398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7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5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72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4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0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8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073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5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334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JPINFOTECH</cp:lastModifiedBy>
  <cp:revision>17</cp:revision>
  <dcterms:created xsi:type="dcterms:W3CDTF">2012-10-10T11:08:00Z</dcterms:created>
  <dcterms:modified xsi:type="dcterms:W3CDTF">2024-09-21T07:27:00Z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