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E77F6A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7E5DD9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B15849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</w:t>
      </w:r>
      <w:r w:rsidR="002F7596">
        <w:rPr>
          <w:b/>
        </w:rPr>
        <w:t>9</w:t>
      </w:r>
    </w:p>
    <w:p w:rsidR="002B0B40" w:rsidRDefault="002B0B40" w:rsidP="002B0B40">
      <w:pPr>
        <w:spacing w:after="0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0" w:name="_Hlk66231372"/>
      <w:r w:rsidR="000E43AE">
        <w:rPr>
          <w:rFonts w:eastAsia="Times New Roman"/>
          <w:b/>
          <w:bCs/>
          <w:color w:val="000000"/>
          <w:lang w:eastAsia="ru-RU"/>
        </w:rPr>
        <w:t xml:space="preserve">Исследование </w:t>
      </w:r>
      <w:r w:rsidR="00C678DA">
        <w:rPr>
          <w:rFonts w:eastAsia="Times New Roman"/>
          <w:b/>
          <w:bCs/>
          <w:color w:val="000000"/>
          <w:lang w:eastAsia="ru-RU"/>
        </w:rPr>
        <w:t>асимметричных</w:t>
      </w:r>
      <w:r w:rsidR="000E43AE">
        <w:rPr>
          <w:rFonts w:eastAsia="Times New Roman"/>
          <w:b/>
          <w:bCs/>
          <w:color w:val="000000"/>
          <w:lang w:eastAsia="ru-RU"/>
        </w:rPr>
        <w:t xml:space="preserve"> шифров</w:t>
      </w:r>
      <w:r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0"/>
    </w:p>
    <w:p w:rsidR="007C4D80" w:rsidRDefault="002B0B40" w:rsidP="002B0B40">
      <w:pPr>
        <w:spacing w:after="0"/>
      </w:pPr>
      <w:r>
        <w:t>Цель:</w:t>
      </w:r>
      <w:r w:rsidR="007E5DD9">
        <w:t xml:space="preserve"> </w:t>
      </w:r>
      <w:r w:rsidR="00C678DA">
        <w:t>изучение и приобретение практических навыков разработки и использования приложений для реализации асимметричных шифров</w:t>
      </w:r>
      <w:r w:rsidR="000E43AE">
        <w:t>.</w:t>
      </w:r>
    </w:p>
    <w:p w:rsidR="002B0B40" w:rsidRDefault="002B0B40" w:rsidP="002B0B40">
      <w:pPr>
        <w:spacing w:after="0"/>
      </w:pPr>
      <w:r>
        <w:t>Задачи:</w:t>
      </w:r>
    </w:p>
    <w:p w:rsidR="000E43AE" w:rsidRPr="000E43AE" w:rsidRDefault="000E43AE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C678DA">
        <w:t xml:space="preserve">асимметричных </w:t>
      </w:r>
      <w:r>
        <w:t xml:space="preserve">шифров. </w:t>
      </w:r>
    </w:p>
    <w:p w:rsidR="000E43AE" w:rsidRPr="000E43AE" w:rsidRDefault="00D47116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0E43AE">
        <w:t>.</w:t>
      </w:r>
    </w:p>
    <w:p w:rsidR="000E43AE" w:rsidRPr="000E43AE" w:rsidRDefault="000E43AE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 xml:space="preserve">Выполнить анализ криптостойкости </w:t>
      </w:r>
      <w:r w:rsidR="00D47116">
        <w:t>потоковых</w:t>
      </w:r>
      <w:r>
        <w:t xml:space="preserve"> шифров</w:t>
      </w:r>
    </w:p>
    <w:p w:rsidR="000E43AE" w:rsidRPr="000E43AE" w:rsidRDefault="000E43AE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Оценить скорость зашифрования/расшифрования реализованных шифров.</w:t>
      </w:r>
    </w:p>
    <w:p w:rsidR="000E43AE" w:rsidRPr="000E43AE" w:rsidRDefault="000E43AE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C515C8" w:rsidRDefault="00C515C8" w:rsidP="00C515C8">
      <w:pPr>
        <w:pStyle w:val="a5"/>
        <w:spacing w:before="360" w:after="240"/>
        <w:ind w:left="0"/>
        <w:contextualSpacing w:val="0"/>
        <w:rPr>
          <w:b/>
        </w:rPr>
      </w:pPr>
      <w:r>
        <w:rPr>
          <w:b/>
        </w:rPr>
        <w:t>Ассиметричный шифр</w:t>
      </w:r>
    </w:p>
    <w:p w:rsidR="00C515C8" w:rsidRDefault="00C515C8" w:rsidP="00C515C8">
      <w:pPr>
        <w:pStyle w:val="a5"/>
        <w:spacing w:before="360" w:after="240"/>
        <w:ind w:left="0"/>
      </w:pPr>
      <w:r>
        <w:t>В основу асимметричной криптографии положена идея использовать ключи парами: один – для зашифрования (открытый, или публичный, ключ), другой – для расшифрования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p w:rsidR="00C515C8" w:rsidRDefault="00C515C8" w:rsidP="00C515C8">
      <w:pPr>
        <w:pStyle w:val="a5"/>
        <w:spacing w:before="360" w:after="240"/>
        <w:ind w:left="0"/>
        <w:contextualSpacing w:val="0"/>
        <w:rPr>
          <w:b/>
        </w:rPr>
      </w:pPr>
      <w:r>
        <w:rPr>
          <w:b/>
        </w:rPr>
        <w:t>Алгоритм шифрования укладкой ранца</w:t>
      </w:r>
    </w:p>
    <w:p w:rsidR="00C515C8" w:rsidRDefault="00C515C8" w:rsidP="00C515C8">
      <w:pPr>
        <w:pStyle w:val="a5"/>
        <w:spacing w:before="360" w:after="240"/>
        <w:ind w:left="0"/>
      </w:pPr>
      <w:r>
        <w:t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 w:rsidR="00C515C8" w:rsidRDefault="00C515C8" w:rsidP="00C515C8">
      <w:pPr>
        <w:pStyle w:val="a5"/>
        <w:spacing w:before="360" w:after="240"/>
        <w:ind w:left="0"/>
      </w:pPr>
      <w:r>
        <w:t xml:space="preserve">В качестве закрытого ключа </w:t>
      </w:r>
      <w:r w:rsidRPr="00C515C8">
        <w:rPr>
          <w:i/>
        </w:rPr>
        <w:t>d</w:t>
      </w:r>
      <w:r>
        <w:t xml:space="preserve"> (легкого для укладки ранца) используется сверхвозрастающая последовательность, состоящая из </w:t>
      </w:r>
      <w:r w:rsidRPr="00C515C8">
        <w:rPr>
          <w:i/>
        </w:rPr>
        <w:t>z</w:t>
      </w:r>
      <w:r>
        <w:t xml:space="preserve"> элементов: </w:t>
      </w:r>
      <w:r w:rsidRPr="00C515C8">
        <w:rPr>
          <w:i/>
        </w:rPr>
        <w:t>d</w:t>
      </w:r>
      <w:r w:rsidRPr="003E7E53">
        <w:rPr>
          <w:vertAlign w:val="subscript"/>
        </w:rPr>
        <w:t>1</w:t>
      </w:r>
      <w:r>
        <w:t xml:space="preserve">, </w:t>
      </w:r>
      <w:r w:rsidRPr="00C515C8">
        <w:rPr>
          <w:i/>
        </w:rPr>
        <w:t>d</w:t>
      </w:r>
      <w:r w:rsidRPr="003E7E53">
        <w:rPr>
          <w:vertAlign w:val="subscript"/>
        </w:rPr>
        <w:t>2</w:t>
      </w:r>
      <w:r>
        <w:t xml:space="preserve">, …, </w:t>
      </w:r>
      <w:proofErr w:type="spellStart"/>
      <w:r w:rsidRPr="00C515C8">
        <w:rPr>
          <w:i/>
        </w:rPr>
        <w:t>d</w:t>
      </w:r>
      <w:r w:rsidRPr="003E7E53">
        <w:rPr>
          <w:i/>
          <w:vertAlign w:val="subscript"/>
        </w:rPr>
        <w:t>z</w:t>
      </w:r>
      <w:proofErr w:type="spellEnd"/>
      <w:r>
        <w:t xml:space="preserve">: </w:t>
      </w:r>
      <w:r w:rsidRPr="00C515C8">
        <w:rPr>
          <w:i/>
        </w:rPr>
        <w:t>d</w:t>
      </w:r>
      <w:r>
        <w:t xml:space="preserve"> = {</w:t>
      </w:r>
      <w:proofErr w:type="spellStart"/>
      <w:r w:rsidRPr="00C515C8">
        <w:rPr>
          <w:i/>
        </w:rPr>
        <w:t>d</w:t>
      </w:r>
      <w:r w:rsidRPr="003E7E53">
        <w:rPr>
          <w:i/>
          <w:vertAlign w:val="subscript"/>
        </w:rPr>
        <w:t>i</w:t>
      </w:r>
      <w:proofErr w:type="spellEnd"/>
      <w:r>
        <w:t xml:space="preserve">}, </w:t>
      </w:r>
      <w:r w:rsidRPr="00C515C8">
        <w:rPr>
          <w:i/>
        </w:rPr>
        <w:t>i</w:t>
      </w:r>
      <w:r>
        <w:t xml:space="preserve"> = 1, …, </w:t>
      </w:r>
      <w:r w:rsidRPr="003E7E53">
        <w:rPr>
          <w:i/>
        </w:rPr>
        <w:t>z</w:t>
      </w:r>
      <w:r>
        <w:t>.</w:t>
      </w:r>
    </w:p>
    <w:p w:rsidR="00C515C8" w:rsidRDefault="00C515C8" w:rsidP="00C515C8">
      <w:pPr>
        <w:pStyle w:val="a5"/>
        <w:spacing w:before="360" w:after="240"/>
        <w:ind w:left="0"/>
      </w:pPr>
      <w:r w:rsidRPr="00C515C8">
        <w:rPr>
          <w:b/>
        </w:rPr>
        <w:t>Сверхвозрастающей</w:t>
      </w:r>
      <w:r>
        <w:t xml:space="preserve"> называется последовательность, в которой каждый последующий член больше суммы всех предыдущих.</w:t>
      </w:r>
    </w:p>
    <w:p w:rsidR="00C515C8" w:rsidRDefault="00C515C8" w:rsidP="00C515C8">
      <w:pPr>
        <w:pStyle w:val="a5"/>
        <w:spacing w:before="360" w:after="240"/>
        <w:ind w:left="0"/>
      </w:pPr>
      <w:r>
        <w:t xml:space="preserve">Для получения открытого ключа </w:t>
      </w:r>
      <w:r w:rsidRPr="00C515C8">
        <w:rPr>
          <w:i/>
        </w:rPr>
        <w:t>e</w:t>
      </w:r>
      <w:r>
        <w:t xml:space="preserve"> (</w:t>
      </w:r>
      <w:r w:rsidRPr="00C515C8">
        <w:rPr>
          <w:i/>
        </w:rPr>
        <w:t>e</w:t>
      </w:r>
      <w:r>
        <w:t xml:space="preserve"> = {</w:t>
      </w:r>
      <w:proofErr w:type="spellStart"/>
      <w:r w:rsidRPr="003E7E53">
        <w:rPr>
          <w:i/>
        </w:rPr>
        <w:t>e</w:t>
      </w:r>
      <w:r w:rsidRPr="003E7E53">
        <w:rPr>
          <w:i/>
          <w:vertAlign w:val="subscript"/>
        </w:rPr>
        <w:t>i</w:t>
      </w:r>
      <w:proofErr w:type="spellEnd"/>
      <w:r>
        <w:t xml:space="preserve">}, </w:t>
      </w:r>
      <w:r w:rsidRPr="003E7E53">
        <w:rPr>
          <w:i/>
        </w:rPr>
        <w:t>i</w:t>
      </w:r>
      <w:r>
        <w:t xml:space="preserve"> = 1, …, </w:t>
      </w:r>
      <w:r w:rsidRPr="00E74618">
        <w:rPr>
          <w:i/>
        </w:rPr>
        <w:t>z</w:t>
      </w:r>
      <w:r>
        <w:t>) все значения закрытого ключа умножаются на некоторое число a по модулю n:</w:t>
      </w:r>
    </w:p>
    <w:p w:rsidR="00E74618" w:rsidRDefault="00E74618" w:rsidP="00E74618">
      <w:pPr>
        <w:pStyle w:val="a5"/>
        <w:spacing w:before="360" w:after="240"/>
        <w:ind w:left="0" w:firstLine="0"/>
        <w:jc w:val="center"/>
        <w:rPr>
          <w:i/>
        </w:rPr>
      </w:pPr>
      <w:proofErr w:type="spellStart"/>
      <w:r w:rsidRPr="00E74618">
        <w:rPr>
          <w:i/>
        </w:rPr>
        <w:t>e</w:t>
      </w:r>
      <w:r w:rsidRPr="003E7E53">
        <w:rPr>
          <w:i/>
          <w:vertAlign w:val="subscript"/>
        </w:rPr>
        <w:t>i</w:t>
      </w:r>
      <w:proofErr w:type="spellEnd"/>
      <w:r w:rsidRPr="00E74618">
        <w:rPr>
          <w:i/>
        </w:rPr>
        <w:t xml:space="preserve"> ≡ </w:t>
      </w:r>
      <w:proofErr w:type="spellStart"/>
      <w:r w:rsidRPr="00E74618">
        <w:rPr>
          <w:i/>
        </w:rPr>
        <w:t>d</w:t>
      </w:r>
      <w:r w:rsidRPr="003E7E53">
        <w:rPr>
          <w:i/>
          <w:vertAlign w:val="subscript"/>
        </w:rPr>
        <w:t>i</w:t>
      </w:r>
      <w:r w:rsidRPr="00E74618">
        <w:rPr>
          <w:i/>
        </w:rPr>
        <w:t>a</w:t>
      </w:r>
      <w:proofErr w:type="spellEnd"/>
      <w:r w:rsidRPr="00E74618">
        <w:rPr>
          <w:i/>
        </w:rPr>
        <w:t xml:space="preserve"> </w:t>
      </w:r>
      <w:proofErr w:type="spellStart"/>
      <w:r w:rsidRPr="00E74618">
        <w:rPr>
          <w:i/>
        </w:rPr>
        <w:t>mod</w:t>
      </w:r>
      <w:proofErr w:type="spellEnd"/>
      <w:r w:rsidRPr="00E74618">
        <w:rPr>
          <w:i/>
        </w:rPr>
        <w:t xml:space="preserve"> n</w:t>
      </w:r>
    </w:p>
    <w:p w:rsidR="00E74618" w:rsidRDefault="006F64C0" w:rsidP="00D5010E">
      <w:pPr>
        <w:pStyle w:val="a5"/>
        <w:spacing w:after="240"/>
        <w:ind w:left="0"/>
        <w:contextualSpacing w:val="0"/>
      </w:pPr>
      <w:r w:rsidRPr="006F64C0">
        <w:lastRenderedPageBreak/>
        <w:t>Код</w:t>
      </w:r>
      <w:r>
        <w:t xml:space="preserve"> реализации </w:t>
      </w:r>
      <w:r w:rsidR="00D5010E">
        <w:t xml:space="preserve">генерации </w:t>
      </w:r>
      <w:proofErr w:type="spellStart"/>
      <w:r>
        <w:t>сверхвозрастающей</w:t>
      </w:r>
      <w:proofErr w:type="spellEnd"/>
      <w:r>
        <w:t xml:space="preserve"> последовательности предоставлен на рисунке 1.1, а результат выполнения на рисунке 1.2</w:t>
      </w:r>
    </w:p>
    <w:p w:rsidR="00D5010E" w:rsidRPr="00D5010E" w:rsidRDefault="00D5010E" w:rsidP="00D5010E">
      <w:pPr>
        <w:pStyle w:val="a5"/>
        <w:spacing w:after="240"/>
        <w:ind w:left="0" w:firstLine="0"/>
        <w:contextualSpacing w:val="0"/>
        <w:jc w:val="center"/>
        <w:rPr>
          <w:lang w:val="en-US"/>
        </w:rPr>
      </w:pPr>
      <w:r w:rsidRPr="00D5010E">
        <w:rPr>
          <w:noProof/>
          <w:lang w:val="en-US"/>
        </w:rPr>
        <w:drawing>
          <wp:inline distT="0" distB="0" distL="0" distR="0" wp14:anchorId="4953ADED" wp14:editId="347C0CB4">
            <wp:extent cx="4010585" cy="26768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C0" w:rsidRDefault="006F64C0" w:rsidP="006F64C0">
      <w:pPr>
        <w:pStyle w:val="a5"/>
        <w:spacing w:before="360" w:after="240"/>
        <w:ind w:left="0" w:firstLine="0"/>
        <w:contextualSpacing w:val="0"/>
        <w:jc w:val="center"/>
      </w:pPr>
      <w:r>
        <w:t xml:space="preserve">Рисунок 1.1 – Код </w:t>
      </w:r>
      <w:r w:rsidR="00D5010E">
        <w:t xml:space="preserve">реализации генерации </w:t>
      </w:r>
      <w:proofErr w:type="spellStart"/>
      <w:r w:rsidR="00D5010E">
        <w:t>сверхвозрастающей</w:t>
      </w:r>
      <w:proofErr w:type="spellEnd"/>
      <w:r w:rsidR="00D5010E">
        <w:t xml:space="preserve"> последовательности</w:t>
      </w:r>
    </w:p>
    <w:p w:rsidR="00D5010E" w:rsidRDefault="00D5010E" w:rsidP="006F64C0">
      <w:pPr>
        <w:pStyle w:val="a5"/>
        <w:spacing w:before="360" w:after="240"/>
        <w:ind w:left="0" w:firstLine="0"/>
        <w:jc w:val="center"/>
      </w:pPr>
      <w:r w:rsidRPr="00D5010E">
        <w:rPr>
          <w:noProof/>
        </w:rPr>
        <w:drawing>
          <wp:inline distT="0" distB="0" distL="0" distR="0" wp14:anchorId="1965BFAD" wp14:editId="43881BAB">
            <wp:extent cx="2305372" cy="419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0E" w:rsidRDefault="00D5010E" w:rsidP="006F64C0">
      <w:pPr>
        <w:pStyle w:val="a5"/>
        <w:spacing w:before="360" w:after="240"/>
        <w:ind w:left="0" w:firstLine="0"/>
        <w:jc w:val="center"/>
      </w:pPr>
    </w:p>
    <w:p w:rsidR="00D5010E" w:rsidRDefault="00D5010E" w:rsidP="00D5010E">
      <w:pPr>
        <w:pStyle w:val="a5"/>
        <w:spacing w:before="360" w:after="240"/>
        <w:ind w:left="0" w:firstLine="0"/>
        <w:contextualSpacing w:val="0"/>
        <w:jc w:val="center"/>
      </w:pPr>
      <w:r>
        <w:t xml:space="preserve">Рисунок 1.2 – </w:t>
      </w:r>
      <w:r w:rsidR="003E7E53">
        <w:t>Результат</w:t>
      </w:r>
      <w:r>
        <w:t xml:space="preserve"> работы кода генерации </w:t>
      </w:r>
      <w:proofErr w:type="spellStart"/>
      <w:r>
        <w:t>сверхвозрастающей</w:t>
      </w:r>
      <w:proofErr w:type="spellEnd"/>
      <w:r>
        <w:t xml:space="preserve"> последовательности</w:t>
      </w:r>
    </w:p>
    <w:p w:rsidR="00D5010E" w:rsidRDefault="00D5010E" w:rsidP="00D5010E">
      <w:pPr>
        <w:pStyle w:val="a5"/>
        <w:spacing w:after="240"/>
        <w:ind w:left="0"/>
        <w:contextualSpacing w:val="0"/>
        <w:rPr>
          <w:i/>
        </w:rPr>
      </w:pPr>
      <w:r>
        <w:t xml:space="preserve">Открытый ключ e представляет собой нормальную (не </w:t>
      </w:r>
      <w:proofErr w:type="spellStart"/>
      <w:r>
        <w:t>сверхвозрастающую</w:t>
      </w:r>
      <w:proofErr w:type="spellEnd"/>
      <w:r>
        <w:t xml:space="preserve">) последовательность. Он формируется на основе закрытого ключа и не позволяет легко решить задачу об укладке ранца. Для получения открытого ключа </w:t>
      </w:r>
      <w:r w:rsidRPr="00D5010E">
        <w:rPr>
          <w:i/>
        </w:rPr>
        <w:t>e</w:t>
      </w:r>
      <w:r>
        <w:t xml:space="preserve"> (</w:t>
      </w:r>
      <w:r w:rsidRPr="00D5010E">
        <w:rPr>
          <w:i/>
        </w:rPr>
        <w:t>e</w:t>
      </w:r>
      <w:r>
        <w:t xml:space="preserve"> = {</w:t>
      </w:r>
      <w:proofErr w:type="spellStart"/>
      <w:r w:rsidRPr="00D5010E">
        <w:rPr>
          <w:i/>
        </w:rPr>
        <w:t>e</w:t>
      </w:r>
      <w:r w:rsidRPr="003E7E53">
        <w:rPr>
          <w:i/>
          <w:vertAlign w:val="subscript"/>
        </w:rPr>
        <w:t>i</w:t>
      </w:r>
      <w:proofErr w:type="spellEnd"/>
      <w:r>
        <w:t xml:space="preserve">}, i = 1, …, z) все значения закрытого ключа умножаются на некоторое число </w:t>
      </w:r>
      <w:r w:rsidRPr="00D5010E">
        <w:rPr>
          <w:i/>
        </w:rPr>
        <w:t>a</w:t>
      </w:r>
      <w:r>
        <w:t xml:space="preserve"> по модулю </w:t>
      </w:r>
      <w:r w:rsidRPr="00D5010E">
        <w:rPr>
          <w:i/>
        </w:rPr>
        <w:t>n</w:t>
      </w:r>
      <w:r>
        <w:rPr>
          <w:i/>
        </w:rPr>
        <w:t>:</w:t>
      </w:r>
    </w:p>
    <w:p w:rsidR="00D5010E" w:rsidRDefault="00D5010E" w:rsidP="00D5010E">
      <w:pPr>
        <w:pStyle w:val="a5"/>
        <w:spacing w:after="240"/>
        <w:ind w:left="0"/>
        <w:contextualSpacing w:val="0"/>
        <w:jc w:val="center"/>
      </w:pPr>
      <w:proofErr w:type="spellStart"/>
      <w:r w:rsidRPr="00D5010E">
        <w:rPr>
          <w:i/>
        </w:rPr>
        <w:t>e</w:t>
      </w:r>
      <w:r w:rsidRPr="003E7E53">
        <w:rPr>
          <w:i/>
          <w:vertAlign w:val="subscript"/>
        </w:rPr>
        <w:t>i</w:t>
      </w:r>
      <w:proofErr w:type="spellEnd"/>
      <w:r>
        <w:t xml:space="preserve"> ≡ </w:t>
      </w:r>
      <w:proofErr w:type="spellStart"/>
      <w:r w:rsidRPr="00D5010E">
        <w:rPr>
          <w:i/>
        </w:rPr>
        <w:t>d</w:t>
      </w:r>
      <w:r w:rsidRPr="003E7E53">
        <w:rPr>
          <w:i/>
          <w:vertAlign w:val="subscript"/>
        </w:rPr>
        <w:t>i</w:t>
      </w:r>
      <w:r w:rsidRPr="00D5010E">
        <w:rPr>
          <w:i/>
        </w:rPr>
        <w:t>a</w:t>
      </w:r>
      <w:proofErr w:type="spellEnd"/>
      <w:r w:rsidRPr="00D5010E">
        <w:rPr>
          <w:i/>
        </w:rPr>
        <w:t xml:space="preserve"> </w:t>
      </w:r>
      <w:proofErr w:type="spellStart"/>
      <w:r w:rsidRPr="00D5010E">
        <w:rPr>
          <w:i/>
        </w:rPr>
        <w:t>mod</w:t>
      </w:r>
      <w:proofErr w:type="spellEnd"/>
      <w:r w:rsidRPr="00D5010E">
        <w:rPr>
          <w:i/>
        </w:rPr>
        <w:t xml:space="preserve"> n</w:t>
      </w:r>
      <w:r>
        <w:t>.</w:t>
      </w:r>
    </w:p>
    <w:p w:rsidR="00D5010E" w:rsidRDefault="00D5010E" w:rsidP="00D5010E">
      <w:pPr>
        <w:pStyle w:val="a5"/>
        <w:spacing w:after="0"/>
        <w:ind w:left="0"/>
        <w:contextualSpacing w:val="0"/>
      </w:pPr>
      <w:r>
        <w:t>Значение модуля n должно быть больше суммы всех чисел последовательности; кроме того, НОД (</w:t>
      </w:r>
      <w:r w:rsidRPr="006B10CA">
        <w:rPr>
          <w:i/>
        </w:rPr>
        <w:t>а</w:t>
      </w:r>
      <w:r>
        <w:t xml:space="preserve">, </w:t>
      </w:r>
      <w:r w:rsidRPr="006B10CA">
        <w:rPr>
          <w:i/>
        </w:rPr>
        <w:t>n</w:t>
      </w:r>
      <w:r>
        <w:t>) = 1.</w:t>
      </w:r>
    </w:p>
    <w:p w:rsidR="00D5010E" w:rsidRDefault="00D5010E" w:rsidP="00D5010E">
      <w:pPr>
        <w:pStyle w:val="a5"/>
        <w:spacing w:after="240"/>
        <w:ind w:left="0"/>
        <w:contextualSpacing w:val="0"/>
      </w:pPr>
      <w:r>
        <w:t>Код реализации алгоритма по получению нормальной последовательности предоставлен на рисунке 1.3, а пример работы алгоритма на рисунке 1.4</w:t>
      </w:r>
    </w:p>
    <w:p w:rsidR="00D5010E" w:rsidRDefault="00D5010E" w:rsidP="00D5010E">
      <w:pPr>
        <w:pStyle w:val="a5"/>
        <w:spacing w:before="360" w:after="240"/>
        <w:ind w:left="0" w:firstLine="0"/>
        <w:jc w:val="center"/>
      </w:pPr>
      <w:r w:rsidRPr="00D5010E">
        <w:rPr>
          <w:noProof/>
        </w:rPr>
        <w:drawing>
          <wp:inline distT="0" distB="0" distL="0" distR="0" wp14:anchorId="7C79CABE" wp14:editId="7A574EFD">
            <wp:extent cx="3705225" cy="121815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542" cy="124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0E" w:rsidRPr="00D5010E" w:rsidRDefault="00D5010E" w:rsidP="00D5010E">
      <w:pPr>
        <w:pStyle w:val="a5"/>
        <w:spacing w:before="360" w:after="240"/>
        <w:ind w:left="0" w:firstLine="0"/>
        <w:jc w:val="center"/>
      </w:pPr>
      <w:r>
        <w:lastRenderedPageBreak/>
        <w:t>Рисунок 1.3 – Код реализации генератора нормальной последовательности</w:t>
      </w:r>
    </w:p>
    <w:p w:rsidR="00D5010E" w:rsidRDefault="00D5010E" w:rsidP="000E43AE">
      <w:pPr>
        <w:spacing w:before="360" w:after="240"/>
        <w:ind w:firstLine="0"/>
        <w:jc w:val="center"/>
        <w:rPr>
          <w:b/>
        </w:rPr>
      </w:pPr>
      <w:r w:rsidRPr="00D5010E">
        <w:rPr>
          <w:b/>
          <w:noProof/>
        </w:rPr>
        <w:drawing>
          <wp:inline distT="0" distB="0" distL="0" distR="0" wp14:anchorId="6D264D45" wp14:editId="23C7893F">
            <wp:extent cx="2372056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0E" w:rsidRDefault="00D5010E" w:rsidP="007A5866">
      <w:pPr>
        <w:pStyle w:val="a5"/>
        <w:spacing w:after="240"/>
        <w:ind w:left="0" w:firstLine="0"/>
        <w:contextualSpacing w:val="0"/>
        <w:jc w:val="center"/>
      </w:pPr>
      <w:r>
        <w:t xml:space="preserve">Рисунок 1.4 – </w:t>
      </w:r>
      <w:r w:rsidR="00937E95">
        <w:t>Результат работы</w:t>
      </w:r>
      <w:r>
        <w:t xml:space="preserve"> генератора нормальной последовательности</w:t>
      </w:r>
    </w:p>
    <w:p w:rsidR="007A5866" w:rsidRDefault="007A5866" w:rsidP="0001637F">
      <w:pPr>
        <w:pStyle w:val="a5"/>
        <w:spacing w:after="240"/>
        <w:ind w:left="0"/>
        <w:contextualSpacing w:val="0"/>
      </w:pPr>
      <w:r>
        <w:t>Шифрование происходит по алгоритму укладке рюкзака, где мы разбиваем сообщение на символы, каждый символ на байты и позицию байтов, которые хранят в себе 1, заменяем на соответствующую позицию в открытом ключе.</w:t>
      </w:r>
      <w:r w:rsidR="0001637F">
        <w:t xml:space="preserve"> Пример кода реализации предоставлен на рисунке 1.5, а пример работы программы на рисунке 1.6.</w:t>
      </w:r>
    </w:p>
    <w:p w:rsidR="0001637F" w:rsidRDefault="0001637F" w:rsidP="0001637F">
      <w:pPr>
        <w:pStyle w:val="a5"/>
        <w:spacing w:after="240"/>
        <w:ind w:left="0" w:firstLine="0"/>
        <w:contextualSpacing w:val="0"/>
        <w:jc w:val="center"/>
      </w:pPr>
      <w:r w:rsidRPr="0001637F">
        <w:rPr>
          <w:noProof/>
        </w:rPr>
        <w:drawing>
          <wp:inline distT="0" distB="0" distL="0" distR="0" wp14:anchorId="20BE5922" wp14:editId="12145D28">
            <wp:extent cx="4457700" cy="36977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817" cy="37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7F" w:rsidRDefault="0001637F" w:rsidP="0001637F">
      <w:pPr>
        <w:pStyle w:val="a5"/>
        <w:spacing w:after="240"/>
        <w:ind w:left="0" w:firstLine="0"/>
        <w:contextualSpacing w:val="0"/>
        <w:jc w:val="center"/>
      </w:pPr>
      <w:r>
        <w:t xml:space="preserve">Рисунок 1.5 </w:t>
      </w:r>
      <w:r w:rsidRPr="0001637F">
        <w:t>–</w:t>
      </w:r>
      <w:r>
        <w:t xml:space="preserve"> Код реализации алгоритма укладки рюкзака</w:t>
      </w:r>
    </w:p>
    <w:p w:rsidR="0001637F" w:rsidRPr="0001637F" w:rsidRDefault="0001637F" w:rsidP="0001637F">
      <w:pPr>
        <w:pStyle w:val="a5"/>
        <w:spacing w:after="240"/>
        <w:ind w:left="0" w:firstLine="0"/>
        <w:contextualSpacing w:val="0"/>
        <w:jc w:val="center"/>
      </w:pPr>
      <w:r w:rsidRPr="0001637F">
        <w:rPr>
          <w:noProof/>
        </w:rPr>
        <w:drawing>
          <wp:inline distT="0" distB="0" distL="0" distR="0" wp14:anchorId="7127269D" wp14:editId="3759724C">
            <wp:extent cx="3391373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7F" w:rsidRPr="0001637F" w:rsidRDefault="0001637F" w:rsidP="00811550">
      <w:pPr>
        <w:pStyle w:val="a5"/>
        <w:spacing w:after="240"/>
        <w:ind w:left="0" w:firstLine="0"/>
        <w:contextualSpacing w:val="0"/>
        <w:jc w:val="center"/>
      </w:pPr>
      <w:r>
        <w:t>Рисунок 1.6</w:t>
      </w:r>
      <w:r w:rsidRPr="0001637F">
        <w:t xml:space="preserve"> –</w:t>
      </w:r>
      <w:r>
        <w:t xml:space="preserve"> Пример работы алгоритма укладки рюкзака</w:t>
      </w:r>
    </w:p>
    <w:p w:rsidR="00344489" w:rsidRDefault="00811550" w:rsidP="00344489">
      <w:pPr>
        <w:pStyle w:val="a5"/>
        <w:spacing w:after="240"/>
        <w:ind w:left="0"/>
        <w:contextualSpacing w:val="0"/>
      </w:pPr>
      <w:r>
        <w:t xml:space="preserve">Для расшифрования необходимо посчитать обратное числа </w:t>
      </w:r>
      <w:r w:rsidRPr="00811550">
        <w:rPr>
          <w:i/>
          <w:lang w:val="en-US"/>
        </w:rPr>
        <w:t>a</w:t>
      </w:r>
      <w:r>
        <w:rPr>
          <w:i/>
        </w:rPr>
        <w:t xml:space="preserve"> </w:t>
      </w:r>
      <w:r w:rsidRPr="00811550">
        <w:t>по модулю</w:t>
      </w:r>
      <w:r>
        <w:rPr>
          <w:i/>
        </w:rPr>
        <w:t xml:space="preserve"> </w:t>
      </w:r>
      <w:r>
        <w:rPr>
          <w:i/>
          <w:lang w:val="en-US"/>
        </w:rPr>
        <w:t>n</w:t>
      </w:r>
      <w:r>
        <w:rPr>
          <w:i/>
        </w:rPr>
        <w:t xml:space="preserve">. </w:t>
      </w:r>
      <w:r>
        <w:t>После определения обратного числа каждое значение шифрограммы (</w:t>
      </w:r>
      <w:proofErr w:type="spellStart"/>
      <w:r w:rsidRPr="00811550">
        <w:rPr>
          <w:i/>
        </w:rPr>
        <w:t>c</w:t>
      </w:r>
      <w:r w:rsidRPr="003E7E53">
        <w:rPr>
          <w:i/>
          <w:vertAlign w:val="subscript"/>
        </w:rPr>
        <w:t>i</w:t>
      </w:r>
      <w:proofErr w:type="spellEnd"/>
      <w:r>
        <w:t xml:space="preserve">) преобразуется в соответствии со следующим соотношением: </w:t>
      </w:r>
    </w:p>
    <w:p w:rsidR="0001637F" w:rsidRDefault="00811550" w:rsidP="00344489">
      <w:pPr>
        <w:pStyle w:val="a5"/>
        <w:spacing w:after="240"/>
        <w:ind w:left="0" w:firstLine="0"/>
        <w:contextualSpacing w:val="0"/>
        <w:jc w:val="center"/>
      </w:pPr>
      <w:proofErr w:type="spellStart"/>
      <w:r w:rsidRPr="00811550">
        <w:rPr>
          <w:i/>
        </w:rPr>
        <w:t>S</w:t>
      </w:r>
      <w:r w:rsidRPr="003E7E53">
        <w:rPr>
          <w:i/>
          <w:vertAlign w:val="subscript"/>
        </w:rPr>
        <w:t>i</w:t>
      </w:r>
      <w:proofErr w:type="spellEnd"/>
      <w:r>
        <w:t xml:space="preserve"> ≡ </w:t>
      </w:r>
      <w:r w:rsidRPr="00811550">
        <w:rPr>
          <w:i/>
        </w:rPr>
        <w:t>c</w:t>
      </w:r>
      <w:r w:rsidRPr="003E7E53">
        <w:rPr>
          <w:i/>
          <w:vertAlign w:val="subscript"/>
        </w:rPr>
        <w:t>i</w:t>
      </w:r>
      <w:r w:rsidRPr="00811550">
        <w:rPr>
          <w:i/>
        </w:rPr>
        <w:t>а</w:t>
      </w:r>
      <w:r w:rsidR="000B0CFC">
        <w:rPr>
          <w:vertAlign w:val="superscript"/>
          <w:lang w:val="en-US"/>
        </w:rPr>
        <w:t>-1</w:t>
      </w:r>
      <w:bookmarkStart w:id="1" w:name="_GoBack"/>
      <w:bookmarkEnd w:id="1"/>
      <w:r>
        <w:t xml:space="preserve"> </w:t>
      </w:r>
      <w:proofErr w:type="spellStart"/>
      <w:r w:rsidRPr="00811550">
        <w:rPr>
          <w:i/>
        </w:rPr>
        <w:t>mod</w:t>
      </w:r>
      <w:proofErr w:type="spellEnd"/>
      <w:r w:rsidRPr="00811550">
        <w:rPr>
          <w:i/>
        </w:rPr>
        <w:t xml:space="preserve"> n</w:t>
      </w:r>
      <w:r>
        <w:t>.</w:t>
      </w:r>
    </w:p>
    <w:p w:rsidR="00EE58E8" w:rsidRDefault="00EE58E8" w:rsidP="00EE58E8">
      <w:pPr>
        <w:pStyle w:val="a5"/>
        <w:spacing w:after="0"/>
        <w:ind w:left="0"/>
        <w:contextualSpacing w:val="0"/>
        <w:jc w:val="left"/>
      </w:pPr>
      <w:r>
        <w:lastRenderedPageBreak/>
        <w:t>Далее происходит распаковка рюкзака примерно по тому же принципу, что и упаковка, только используется тайный ключ получателя и вычитание вместо суммирования.</w:t>
      </w:r>
    </w:p>
    <w:p w:rsidR="00EE58E8" w:rsidRDefault="00EE58E8" w:rsidP="00EE58E8">
      <w:pPr>
        <w:pStyle w:val="a5"/>
        <w:spacing w:after="240"/>
        <w:ind w:left="0"/>
        <w:contextualSpacing w:val="0"/>
        <w:jc w:val="left"/>
      </w:pPr>
      <w:r>
        <w:t>Пример программы реализация алгоритма распаковки предоставлен на рисунке 1.7, а пример работы программы на рисунке 1.8.</w:t>
      </w:r>
    </w:p>
    <w:p w:rsidR="00EE58E8" w:rsidRDefault="00EE58E8" w:rsidP="00EE58E8">
      <w:pPr>
        <w:pStyle w:val="a5"/>
        <w:spacing w:after="240"/>
        <w:ind w:left="0" w:firstLine="0"/>
        <w:contextualSpacing w:val="0"/>
        <w:jc w:val="center"/>
      </w:pPr>
      <w:r w:rsidRPr="00EE58E8">
        <w:rPr>
          <w:noProof/>
        </w:rPr>
        <w:drawing>
          <wp:inline distT="0" distB="0" distL="0" distR="0" wp14:anchorId="2542347F" wp14:editId="52EE9E4F">
            <wp:extent cx="5306165" cy="53728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E8" w:rsidRDefault="00EE58E8" w:rsidP="00EE58E8">
      <w:pPr>
        <w:pStyle w:val="a5"/>
        <w:spacing w:after="240"/>
        <w:ind w:left="0" w:firstLine="0"/>
        <w:contextualSpacing w:val="0"/>
        <w:jc w:val="center"/>
      </w:pPr>
      <w:r>
        <w:t>Рисунок 1.7 – Пример программы реализации алгоритма распаковки</w:t>
      </w:r>
    </w:p>
    <w:p w:rsidR="00EE58E8" w:rsidRDefault="00EE58E8" w:rsidP="00EE58E8">
      <w:pPr>
        <w:pStyle w:val="a5"/>
        <w:spacing w:after="240"/>
        <w:ind w:left="0" w:firstLine="0"/>
        <w:contextualSpacing w:val="0"/>
        <w:jc w:val="center"/>
      </w:pPr>
      <w:r w:rsidRPr="00EE58E8">
        <w:rPr>
          <w:noProof/>
        </w:rPr>
        <w:drawing>
          <wp:inline distT="0" distB="0" distL="0" distR="0" wp14:anchorId="57C918A0" wp14:editId="5DD68CBD">
            <wp:extent cx="3429479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E8" w:rsidRDefault="00EE58E8" w:rsidP="00EE58E8">
      <w:pPr>
        <w:pStyle w:val="a5"/>
        <w:spacing w:after="240"/>
        <w:ind w:left="0" w:firstLine="0"/>
        <w:contextualSpacing w:val="0"/>
        <w:jc w:val="center"/>
      </w:pPr>
      <w:r>
        <w:t>Рисунок 1.8 – Результат работы алгоритма распаковки</w:t>
      </w:r>
    </w:p>
    <w:p w:rsidR="00536A9E" w:rsidRDefault="00B93AE2" w:rsidP="00EE58E8">
      <w:pPr>
        <w:pStyle w:val="a5"/>
        <w:spacing w:after="240"/>
        <w:ind w:left="0"/>
        <w:contextualSpacing w:val="0"/>
      </w:pPr>
      <w:r>
        <w:lastRenderedPageBreak/>
        <w:t xml:space="preserve">Скорости шифрование и дешифрования при различных </w:t>
      </w:r>
      <w:r w:rsidRPr="00536A9E">
        <w:rPr>
          <w:b/>
          <w:lang w:val="en-US"/>
        </w:rPr>
        <w:t>z</w:t>
      </w:r>
      <w:r w:rsidR="00536A9E" w:rsidRPr="00536A9E">
        <w:t xml:space="preserve"> </w:t>
      </w:r>
      <w:r w:rsidR="00536A9E">
        <w:t>предоставлены на рисунке 1.9 и 1.10</w:t>
      </w:r>
    </w:p>
    <w:p w:rsidR="00536A9E" w:rsidRDefault="00536A9E" w:rsidP="00EE58E8">
      <w:pPr>
        <w:pStyle w:val="a5"/>
        <w:spacing w:after="240"/>
        <w:ind w:left="0"/>
        <w:contextualSpacing w:val="0"/>
      </w:pPr>
    </w:p>
    <w:p w:rsidR="00536A9E" w:rsidRDefault="00536A9E" w:rsidP="00536A9E">
      <w:pPr>
        <w:pStyle w:val="a5"/>
        <w:spacing w:after="240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3B62B853" wp14:editId="55460B5D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C74A3787-FDAE-49E6-A6A7-6667ED898C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E58E8" w:rsidRDefault="00536A9E" w:rsidP="00536A9E">
      <w:pPr>
        <w:pStyle w:val="a5"/>
        <w:spacing w:after="240"/>
        <w:ind w:left="0" w:firstLine="0"/>
        <w:contextualSpacing w:val="0"/>
        <w:jc w:val="center"/>
      </w:pPr>
      <w:r>
        <w:t xml:space="preserve">Рисунок 1.9 – Время выполнения программы при </w:t>
      </w:r>
      <w:r w:rsidRPr="002A4EF3">
        <w:rPr>
          <w:i/>
          <w:lang w:val="en-US"/>
        </w:rPr>
        <w:t>z</w:t>
      </w:r>
      <w:r w:rsidRPr="00536A9E">
        <w:t xml:space="preserve"> = 8</w:t>
      </w:r>
    </w:p>
    <w:p w:rsidR="00536A9E" w:rsidRDefault="00536A9E" w:rsidP="00536A9E">
      <w:pPr>
        <w:pStyle w:val="a5"/>
        <w:spacing w:after="240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5D125B9B" wp14:editId="245131D6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C6B96323-6696-4CDA-9267-1CD72599FD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36A9E" w:rsidRPr="000B0CFC" w:rsidRDefault="00536A9E" w:rsidP="00536A9E">
      <w:pPr>
        <w:pStyle w:val="a5"/>
        <w:spacing w:after="240"/>
        <w:ind w:left="0" w:firstLine="0"/>
        <w:contextualSpacing w:val="0"/>
        <w:jc w:val="center"/>
      </w:pPr>
      <w:r>
        <w:t xml:space="preserve">Рисунок 1.10 – Время выполнения программы при </w:t>
      </w:r>
      <w:r w:rsidRPr="002A4EF3">
        <w:rPr>
          <w:i/>
          <w:lang w:val="en-US"/>
        </w:rPr>
        <w:t>z</w:t>
      </w:r>
      <w:r w:rsidRPr="00536A9E">
        <w:t xml:space="preserve"> = </w:t>
      </w:r>
      <w:r>
        <w:t>6</w:t>
      </w:r>
    </w:p>
    <w:p w:rsidR="00F36139" w:rsidRPr="00F33728" w:rsidRDefault="005065AF" w:rsidP="000E43AE">
      <w:pPr>
        <w:spacing w:before="360" w:after="240"/>
        <w:ind w:firstLine="0"/>
        <w:jc w:val="center"/>
        <w:rPr>
          <w:b/>
        </w:rPr>
      </w:pPr>
      <w:r>
        <w:rPr>
          <w:b/>
        </w:rPr>
        <w:t>Вывод</w:t>
      </w:r>
    </w:p>
    <w:p w:rsidR="00DD154B" w:rsidRPr="00254E31" w:rsidRDefault="00F36139" w:rsidP="00DD154B">
      <w:pPr>
        <w:spacing w:after="240"/>
        <w:ind w:firstLine="708"/>
      </w:pPr>
      <w:r>
        <w:t xml:space="preserve">В ходе выполнения лабораторной работы я </w:t>
      </w:r>
      <w:r w:rsidR="007E5DD9">
        <w:t xml:space="preserve">приобрёл и закрепил навыки </w:t>
      </w:r>
      <w:r w:rsidR="007C4D80">
        <w:t xml:space="preserve">практические навыки разработки приложения для реализации </w:t>
      </w:r>
      <w:r w:rsidR="00C14D86">
        <w:t>ассиметричных</w:t>
      </w:r>
      <w:r w:rsidR="007C4D80">
        <w:t xml:space="preserve"> шифров.</w:t>
      </w:r>
      <w:r w:rsidR="00254E31">
        <w:t xml:space="preserve"> </w:t>
      </w:r>
    </w:p>
    <w:sectPr w:rsidR="00DD154B" w:rsidRPr="0025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17340"/>
    <w:multiLevelType w:val="hybridMultilevel"/>
    <w:tmpl w:val="FD3A41F2"/>
    <w:lvl w:ilvl="0" w:tplc="AF3E66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1637F"/>
    <w:rsid w:val="000170F4"/>
    <w:rsid w:val="0002256C"/>
    <w:rsid w:val="00025A04"/>
    <w:rsid w:val="00037DA9"/>
    <w:rsid w:val="00060EC4"/>
    <w:rsid w:val="00071308"/>
    <w:rsid w:val="000768D5"/>
    <w:rsid w:val="000B0CFC"/>
    <w:rsid w:val="000C5B80"/>
    <w:rsid w:val="000E2419"/>
    <w:rsid w:val="000E43AE"/>
    <w:rsid w:val="000F684C"/>
    <w:rsid w:val="0010473B"/>
    <w:rsid w:val="0011516C"/>
    <w:rsid w:val="0013441E"/>
    <w:rsid w:val="001419D8"/>
    <w:rsid w:val="001464C4"/>
    <w:rsid w:val="001527E2"/>
    <w:rsid w:val="00161766"/>
    <w:rsid w:val="00170E82"/>
    <w:rsid w:val="001826E8"/>
    <w:rsid w:val="00187302"/>
    <w:rsid w:val="001A1FCE"/>
    <w:rsid w:val="001B68ED"/>
    <w:rsid w:val="001F6A94"/>
    <w:rsid w:val="0021153D"/>
    <w:rsid w:val="002236FF"/>
    <w:rsid w:val="00254E31"/>
    <w:rsid w:val="00257FB8"/>
    <w:rsid w:val="00282095"/>
    <w:rsid w:val="002A4EF3"/>
    <w:rsid w:val="002A718B"/>
    <w:rsid w:val="002B0B40"/>
    <w:rsid w:val="002C150D"/>
    <w:rsid w:val="002F7596"/>
    <w:rsid w:val="0030103F"/>
    <w:rsid w:val="00322499"/>
    <w:rsid w:val="003411AF"/>
    <w:rsid w:val="00344489"/>
    <w:rsid w:val="00381844"/>
    <w:rsid w:val="00391AEB"/>
    <w:rsid w:val="003A1D39"/>
    <w:rsid w:val="003C6492"/>
    <w:rsid w:val="003E7E53"/>
    <w:rsid w:val="00415CB6"/>
    <w:rsid w:val="00440652"/>
    <w:rsid w:val="00461898"/>
    <w:rsid w:val="00470665"/>
    <w:rsid w:val="004734EE"/>
    <w:rsid w:val="004849DC"/>
    <w:rsid w:val="004C192F"/>
    <w:rsid w:val="004D28DB"/>
    <w:rsid w:val="004F145A"/>
    <w:rsid w:val="004F6DA0"/>
    <w:rsid w:val="005065AF"/>
    <w:rsid w:val="00516E38"/>
    <w:rsid w:val="005265A5"/>
    <w:rsid w:val="00530586"/>
    <w:rsid w:val="00536A9E"/>
    <w:rsid w:val="00584CF3"/>
    <w:rsid w:val="005902FB"/>
    <w:rsid w:val="005D0721"/>
    <w:rsid w:val="00607C7F"/>
    <w:rsid w:val="00610853"/>
    <w:rsid w:val="006108F1"/>
    <w:rsid w:val="00616634"/>
    <w:rsid w:val="00654FA9"/>
    <w:rsid w:val="0066357B"/>
    <w:rsid w:val="00676199"/>
    <w:rsid w:val="00677075"/>
    <w:rsid w:val="006B10CA"/>
    <w:rsid w:val="006E4E90"/>
    <w:rsid w:val="006F64C0"/>
    <w:rsid w:val="0070794A"/>
    <w:rsid w:val="00711CF7"/>
    <w:rsid w:val="007449DA"/>
    <w:rsid w:val="00755EFB"/>
    <w:rsid w:val="007602A0"/>
    <w:rsid w:val="007A4285"/>
    <w:rsid w:val="007A47E5"/>
    <w:rsid w:val="007A5866"/>
    <w:rsid w:val="007A6E32"/>
    <w:rsid w:val="007C4D80"/>
    <w:rsid w:val="007E5DD9"/>
    <w:rsid w:val="0081010C"/>
    <w:rsid w:val="00811550"/>
    <w:rsid w:val="00831BDF"/>
    <w:rsid w:val="0083652C"/>
    <w:rsid w:val="00856B76"/>
    <w:rsid w:val="00897DF0"/>
    <w:rsid w:val="008B6D2E"/>
    <w:rsid w:val="008C0F16"/>
    <w:rsid w:val="008F202E"/>
    <w:rsid w:val="00914CF6"/>
    <w:rsid w:val="00937E95"/>
    <w:rsid w:val="00946D81"/>
    <w:rsid w:val="0099081C"/>
    <w:rsid w:val="009B0664"/>
    <w:rsid w:val="009B7A69"/>
    <w:rsid w:val="009E2422"/>
    <w:rsid w:val="009F459A"/>
    <w:rsid w:val="00A11146"/>
    <w:rsid w:val="00A115AC"/>
    <w:rsid w:val="00A2264E"/>
    <w:rsid w:val="00A72ED3"/>
    <w:rsid w:val="00A934E5"/>
    <w:rsid w:val="00AC0B8B"/>
    <w:rsid w:val="00AE6183"/>
    <w:rsid w:val="00B15849"/>
    <w:rsid w:val="00B22224"/>
    <w:rsid w:val="00B33ADF"/>
    <w:rsid w:val="00B45B30"/>
    <w:rsid w:val="00B86694"/>
    <w:rsid w:val="00B86BE5"/>
    <w:rsid w:val="00B93AE2"/>
    <w:rsid w:val="00C14D86"/>
    <w:rsid w:val="00C163EC"/>
    <w:rsid w:val="00C21BEB"/>
    <w:rsid w:val="00C3583A"/>
    <w:rsid w:val="00C472D7"/>
    <w:rsid w:val="00C515C8"/>
    <w:rsid w:val="00C647B5"/>
    <w:rsid w:val="00C678DA"/>
    <w:rsid w:val="00CE78C4"/>
    <w:rsid w:val="00CF178F"/>
    <w:rsid w:val="00D12554"/>
    <w:rsid w:val="00D21103"/>
    <w:rsid w:val="00D26B0C"/>
    <w:rsid w:val="00D45BED"/>
    <w:rsid w:val="00D47116"/>
    <w:rsid w:val="00D5010E"/>
    <w:rsid w:val="00D76EA9"/>
    <w:rsid w:val="00D9452B"/>
    <w:rsid w:val="00DC1DB4"/>
    <w:rsid w:val="00DD154B"/>
    <w:rsid w:val="00E34536"/>
    <w:rsid w:val="00E35022"/>
    <w:rsid w:val="00E41C52"/>
    <w:rsid w:val="00E65AC9"/>
    <w:rsid w:val="00E74618"/>
    <w:rsid w:val="00E77F6A"/>
    <w:rsid w:val="00EA3929"/>
    <w:rsid w:val="00EA5FFB"/>
    <w:rsid w:val="00EE58E8"/>
    <w:rsid w:val="00EF0687"/>
    <w:rsid w:val="00EF0E1A"/>
    <w:rsid w:val="00F33728"/>
    <w:rsid w:val="00F36139"/>
    <w:rsid w:val="00F364F3"/>
    <w:rsid w:val="00F45D2E"/>
    <w:rsid w:val="00F67A78"/>
    <w:rsid w:val="00F933A8"/>
    <w:rsid w:val="00FA2DE0"/>
    <w:rsid w:val="00FA6E7B"/>
    <w:rsid w:val="00FE323F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EB7E"/>
  <w15:chartTrackingRefBased/>
  <w15:docId w15:val="{3E096FFB-A2B7-46F5-BB23-9BDAAEA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EC4"/>
    <w:rPr>
      <w:color w:val="808080"/>
    </w:rPr>
  </w:style>
  <w:style w:type="paragraph" w:styleId="a5">
    <w:name w:val="List Paragraph"/>
    <w:basedOn w:val="a"/>
    <w:uiPriority w:val="34"/>
    <w:qFormat/>
    <w:rsid w:val="007C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ladIsLove\Desktop\crypt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VladIsLove\Desktop\crypt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accent1">
                    <a:lumMod val="75000"/>
                  </a:schemeClr>
                </a:solidFill>
              </a:rPr>
              <a:t>шифрование</a:t>
            </a:r>
            <a:br>
              <a:rPr lang="ru-RU"/>
            </a:br>
            <a:r>
              <a:rPr lang="ru-RU">
                <a:solidFill>
                  <a:schemeClr val="accent2">
                    <a:lumMod val="60000"/>
                    <a:lumOff val="40000"/>
                  </a:schemeClr>
                </a:solidFill>
              </a:rPr>
              <a:t>дешифрование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xVal>
            <c:numRef>
              <c:f>Лист1!$M$2:$M$4</c:f>
              <c:numCache>
                <c:formatCode>General</c:formatCode>
                <c:ptCount val="3"/>
                <c:pt idx="0">
                  <c:v>3720</c:v>
                </c:pt>
                <c:pt idx="1">
                  <c:v>7440</c:v>
                </c:pt>
                <c:pt idx="2">
                  <c:v>14880</c:v>
                </c:pt>
              </c:numCache>
            </c:numRef>
          </c:xVal>
          <c:yVal>
            <c:numRef>
              <c:f>Лист1!$N$2:$N$4</c:f>
              <c:numCache>
                <c:formatCode>General</c:formatCode>
                <c:ptCount val="3"/>
                <c:pt idx="0">
                  <c:v>18</c:v>
                </c:pt>
                <c:pt idx="1">
                  <c:v>66</c:v>
                </c:pt>
                <c:pt idx="2">
                  <c:v>372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05-40B0-873D-05C86DCF2FE2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Лист1!$K$2:$K$4</c:f>
              <c:numCache>
                <c:formatCode>General</c:formatCode>
                <c:ptCount val="3"/>
                <c:pt idx="0">
                  <c:v>3720</c:v>
                </c:pt>
                <c:pt idx="1">
                  <c:v>7440</c:v>
                </c:pt>
                <c:pt idx="2">
                  <c:v>14880</c:v>
                </c:pt>
              </c:numCache>
            </c:numRef>
          </c:xVal>
          <c:yVal>
            <c:numRef>
              <c:f>Лист1!$L$2:$L$4</c:f>
              <c:numCache>
                <c:formatCode>General</c:formatCode>
                <c:ptCount val="3"/>
                <c:pt idx="0">
                  <c:v>6</c:v>
                </c:pt>
                <c:pt idx="1">
                  <c:v>12</c:v>
                </c:pt>
                <c:pt idx="2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E05-40B0-873D-05C86DCF2F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227184"/>
        <c:axId val="541244096"/>
      </c:scatterChart>
      <c:valAx>
        <c:axId val="45622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244096"/>
        <c:crosses val="autoZero"/>
        <c:crossBetween val="midCat"/>
      </c:valAx>
      <c:valAx>
        <c:axId val="54124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27184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accent2">
                    <a:lumMod val="75000"/>
                  </a:schemeClr>
                </a:solidFill>
              </a:rPr>
              <a:t>шифрование </a:t>
            </a:r>
            <a:br>
              <a:rPr lang="ru-RU"/>
            </a:br>
            <a:r>
              <a:rPr lang="ru-RU">
                <a:solidFill>
                  <a:schemeClr val="accent1">
                    <a:lumMod val="75000"/>
                  </a:schemeClr>
                </a:solidFill>
              </a:rPr>
              <a:t>дешифрование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xVal>
            <c:numRef>
              <c:f>Лист1!$Q$2:$Q$4</c:f>
              <c:numCache>
                <c:formatCode>General</c:formatCode>
                <c:ptCount val="3"/>
                <c:pt idx="0">
                  <c:v>3720</c:v>
                </c:pt>
                <c:pt idx="1">
                  <c:v>7440</c:v>
                </c:pt>
                <c:pt idx="2">
                  <c:v>14880</c:v>
                </c:pt>
              </c:numCache>
            </c:numRef>
          </c:xVal>
          <c:yVal>
            <c:numRef>
              <c:f>Лист1!$R$2:$R$4</c:f>
              <c:numCache>
                <c:formatCode>General</c:formatCode>
                <c:ptCount val="3"/>
                <c:pt idx="0">
                  <c:v>5</c:v>
                </c:pt>
                <c:pt idx="1">
                  <c:v>17</c:v>
                </c:pt>
                <c:pt idx="2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66-41F8-8993-33AD1CD6DD7A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Лист1!$S$2:$S$4</c:f>
              <c:numCache>
                <c:formatCode>General</c:formatCode>
                <c:ptCount val="3"/>
                <c:pt idx="0">
                  <c:v>3720</c:v>
                </c:pt>
                <c:pt idx="1">
                  <c:v>7440</c:v>
                </c:pt>
                <c:pt idx="2">
                  <c:v>14880</c:v>
                </c:pt>
              </c:numCache>
            </c:numRef>
          </c:xVal>
          <c:yVal>
            <c:numRef>
              <c:f>Лист1!$T$2:$T$4</c:f>
              <c:numCache>
                <c:formatCode>General</c:formatCode>
                <c:ptCount val="3"/>
                <c:pt idx="0">
                  <c:v>19</c:v>
                </c:pt>
                <c:pt idx="1">
                  <c:v>95</c:v>
                </c:pt>
                <c:pt idx="2">
                  <c:v>417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066-41F8-8993-33AD1CD6DD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727984"/>
        <c:axId val="541243264"/>
      </c:scatterChart>
      <c:valAx>
        <c:axId val="45572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243264"/>
        <c:crosses val="autoZero"/>
        <c:crossBetween val="midCat"/>
      </c:valAx>
      <c:valAx>
        <c:axId val="54124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727984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0.70417</cdr:x>
      <cdr:y>0.08507</cdr:y>
    </cdr:from>
    <cdr:to>
      <cdr:x>0.90417</cdr:x>
      <cdr:y>0.4184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866010A-C681-4815-A553-20718719ADAD}"/>
            </a:ext>
          </a:extLst>
        </cdr:cNvPr>
        <cdr:cNvSpPr txBox="1"/>
      </cdr:nvSpPr>
      <cdr:spPr>
        <a:xfrm xmlns:a="http://schemas.openxmlformats.org/drawingml/2006/main">
          <a:off x="3219450" y="233363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baseline="0"/>
            <a:t>z=6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CA1CB-2755-41F4-BCC2-44DA6BB7D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106</cp:revision>
  <dcterms:created xsi:type="dcterms:W3CDTF">2023-03-13T22:42:00Z</dcterms:created>
  <dcterms:modified xsi:type="dcterms:W3CDTF">2023-05-16T07:59:00Z</dcterms:modified>
</cp:coreProperties>
</file>