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573" w14:textId="390EB1A2" w:rsidR="00402B98" w:rsidRPr="00402B98" w:rsidRDefault="00402B98">
      <w:pPr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</w:pPr>
      <w:r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 xml:space="preserve">       </w:t>
      </w:r>
      <w:r w:rsidRPr="00402B98"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 xml:space="preserve">High </w:t>
      </w:r>
      <w:r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>L</w:t>
      </w:r>
      <w:r w:rsidRPr="00402B98"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 xml:space="preserve">evel </w:t>
      </w:r>
      <w:r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>D</w:t>
      </w:r>
      <w:r w:rsidRPr="00402B98">
        <w:rPr>
          <w:rFonts w:ascii="Sitka Text Semibold" w:eastAsia="Times New Roman" w:hAnsi="Sitka Text Semibold" w:cs="Segoe UI"/>
          <w:b/>
          <w:bCs/>
          <w:color w:val="0D0D0D"/>
          <w:sz w:val="72"/>
          <w:szCs w:val="72"/>
        </w:rPr>
        <w:t>esign</w:t>
      </w:r>
    </w:p>
    <w:p w14:paraId="73DDD60B" w14:textId="77EFDDF9" w:rsidR="00402B98" w:rsidRPr="00402B98" w:rsidRDefault="00402B98" w:rsidP="00402B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56"/>
          <w:szCs w:val="56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                                  </w:t>
      </w:r>
      <w:r w:rsidRPr="00402B98">
        <w:rPr>
          <w:rFonts w:ascii="Segoe UI" w:eastAsia="Times New Roman" w:hAnsi="Segoe UI" w:cs="Segoe UI"/>
          <w:color w:val="0D0D0D"/>
          <w:sz w:val="56"/>
          <w:szCs w:val="56"/>
        </w:rPr>
        <w:t>For</w:t>
      </w:r>
    </w:p>
    <w:p w14:paraId="15CE1C8B" w14:textId="2BD513C4" w:rsidR="00402B98" w:rsidRPr="00402B98" w:rsidRDefault="00402B98" w:rsidP="00402B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itka Text Semibold" w:eastAsia="Times New Roman" w:hAnsi="Sitka Text Semibold" w:cs="Segoe UI"/>
          <w:b/>
          <w:bCs/>
          <w:color w:val="0D0D0D"/>
          <w:sz w:val="56"/>
          <w:szCs w:val="56"/>
        </w:rPr>
      </w:pPr>
      <w:r>
        <w:rPr>
          <w:rFonts w:ascii="Sitka Text Semibold" w:hAnsi="Sitka Text Semibold" w:cs="Segoe UI"/>
          <w:b/>
          <w:bCs/>
          <w:color w:val="0D0D0D"/>
          <w:sz w:val="56"/>
          <w:szCs w:val="56"/>
          <w:shd w:val="clear" w:color="auto" w:fill="FFFFFF"/>
        </w:rPr>
        <w:t xml:space="preserve">          P</w:t>
      </w:r>
      <w:r w:rsidRPr="00402B98">
        <w:rPr>
          <w:rFonts w:ascii="Sitka Text Semibold" w:hAnsi="Sitka Text Semibold" w:cs="Segoe UI"/>
          <w:b/>
          <w:bCs/>
          <w:color w:val="0D0D0D"/>
          <w:sz w:val="56"/>
          <w:szCs w:val="56"/>
          <w:shd w:val="clear" w:color="auto" w:fill="FFFFFF"/>
        </w:rPr>
        <w:t xml:space="preserve">harmacy </w:t>
      </w:r>
      <w:r>
        <w:rPr>
          <w:rFonts w:ascii="Sitka Text Semibold" w:hAnsi="Sitka Text Semibold" w:cs="Segoe UI"/>
          <w:b/>
          <w:bCs/>
          <w:color w:val="0D0D0D"/>
          <w:sz w:val="56"/>
          <w:szCs w:val="56"/>
          <w:shd w:val="clear" w:color="auto" w:fill="FFFFFF"/>
        </w:rPr>
        <w:t>O</w:t>
      </w:r>
      <w:r w:rsidRPr="00402B98">
        <w:rPr>
          <w:rFonts w:ascii="Sitka Text Semibold" w:hAnsi="Sitka Text Semibold" w:cs="Segoe UI"/>
          <w:b/>
          <w:bCs/>
          <w:color w:val="0D0D0D"/>
          <w:sz w:val="56"/>
          <w:szCs w:val="56"/>
          <w:shd w:val="clear" w:color="auto" w:fill="FFFFFF"/>
        </w:rPr>
        <w:t>perations</w:t>
      </w:r>
    </w:p>
    <w:p w14:paraId="077C9A8B" w14:textId="77777777" w:rsidR="00402B98" w:rsidRDefault="00402B98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4F11721" w14:textId="77777777" w:rsidR="00402B98" w:rsidRDefault="00402B98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FE07EFF" w14:textId="77777777" w:rsidR="001D2C86" w:rsidRDefault="001D2C86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                   Date – 28</w:t>
      </w:r>
      <w:r w:rsidRPr="001D2C86">
        <w:rPr>
          <w:rFonts w:ascii="Segoe UI" w:eastAsia="Times New Roman" w:hAnsi="Segoe UI" w:cs="Segoe UI"/>
          <w:color w:val="0D0D0D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Feb 2024</w:t>
      </w:r>
    </w:p>
    <w:p w14:paraId="4CFA2577" w14:textId="3B22C443" w:rsidR="00402B98" w:rsidRDefault="001D2C86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                      Himanshu Kakkar </w:t>
      </w:r>
    </w:p>
    <w:p w14:paraId="059A9143" w14:textId="20112661" w:rsidR="00402B98" w:rsidRDefault="00402B98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br w:type="page"/>
      </w:r>
    </w:p>
    <w:p w14:paraId="04BA878B" w14:textId="574BE0E3" w:rsidR="00402B98" w:rsidRDefault="00402B98" w:rsidP="00402B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High-level documentation of pharmacy typically provides an overview of the field, including its role in healthcare, key concepts, and various aspects of pharmaceutical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billing</w:t>
      </w:r>
      <w:r w:rsidR="00C00AF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BB7B5E3" w14:textId="3ED0474B" w:rsidR="00402B98" w:rsidRDefault="00402B98" w:rsidP="00402B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Here's a structured outline for such documentation:</w:t>
      </w:r>
    </w:p>
    <w:p w14:paraId="509BE499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Patient Interaction</w:t>
      </w:r>
    </w:p>
    <w:p w14:paraId="079D9FC5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Patient arrives at the pharmacy counter or interacts through other channels (phone, online).</w:t>
      </w:r>
    </w:p>
    <w:p w14:paraId="08C18FC7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5070868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Prescription Intake</w:t>
      </w:r>
    </w:p>
    <w:p w14:paraId="39DA4E54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Pharmacy staff receives the prescription from the patient or electronically from the prescriber.</w:t>
      </w:r>
    </w:p>
    <w:p w14:paraId="32004565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6FBD079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Verification and Triage</w:t>
      </w:r>
    </w:p>
    <w:p w14:paraId="05797146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Pharmacist or pharmacy technician verifies the prescription for accuracy, completeness, and legality.</w:t>
      </w:r>
    </w:p>
    <w:p w14:paraId="1EFB5091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Triage process to prioritize prescriptions based on urgency and patient needs.</w:t>
      </w:r>
    </w:p>
    <w:p w14:paraId="4771DB0E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A4E7EC1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Patient Counseling</w:t>
      </w:r>
    </w:p>
    <w:p w14:paraId="20616ECF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Pharmacist provides counseling to the patient regarding medication instructions, potential side effects, and other relevant information.</w:t>
      </w:r>
    </w:p>
    <w:p w14:paraId="459854E6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4E4B39F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Dispensing</w:t>
      </w:r>
    </w:p>
    <w:p w14:paraId="64CBABFB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Pharmacy staff selects, labels, and packages the medication according to the prescription.</w:t>
      </w:r>
    </w:p>
    <w:p w14:paraId="7491B87D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Quality assurance checks to ensure accuracy and safety.</w:t>
      </w:r>
    </w:p>
    <w:p w14:paraId="4551DBA4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55F7A5D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Checkout and Payment</w:t>
      </w:r>
    </w:p>
    <w:p w14:paraId="0AE60B71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Patient proceeds to the checkout counter to pay for the medication.</w:t>
      </w:r>
    </w:p>
    <w:p w14:paraId="3651B6BB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Processing insurance claims, if applicable.</w:t>
      </w:r>
    </w:p>
    <w:p w14:paraId="43DB3AF6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77DC051D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Medication Delivery</w:t>
      </w:r>
    </w:p>
    <w:p w14:paraId="4EBD19ED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Patient receives the medication at the pharmacy counter or through delivery services.</w:t>
      </w:r>
    </w:p>
    <w:p w14:paraId="4318B5DD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798849F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Documentation and Record-Keeping</w:t>
      </w:r>
    </w:p>
    <w:p w14:paraId="41249457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Recording prescription information in the pharmacy system.</w:t>
      </w:r>
    </w:p>
    <w:p w14:paraId="335B9982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Compliance with legal and regulatory requirements for record-keeping.</w:t>
      </w:r>
    </w:p>
    <w:p w14:paraId="31EB3C3A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C1CEA24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Inventory Management</w:t>
      </w:r>
    </w:p>
    <w:p w14:paraId="5C4F3FB8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Monitoring medication stock levels.</w:t>
      </w:r>
    </w:p>
    <w:p w14:paraId="674C4B1C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Ordering and restocking medications as needed to maintain inventory levels.</w:t>
      </w:r>
    </w:p>
    <w:p w14:paraId="5F5D14F2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Oversight of overall pharmacy operations, including staffing, scheduling, and resource allocation.</w:t>
      </w:r>
    </w:p>
    <w:p w14:paraId="10F965A7" w14:textId="77777777" w:rsid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Continuous improvement initiatives to optimize workflow efficiency and patient satisfaction.</w:t>
      </w:r>
    </w:p>
    <w:p w14:paraId="38769371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ABD740F" w14:textId="77777777" w:rsidR="00402B98" w:rsidRPr="00402B98" w:rsidRDefault="00402B98" w:rsidP="00402B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Pharmacy Services</w:t>
      </w:r>
    </w:p>
    <w:p w14:paraId="611A4CB9" w14:textId="77777777" w:rsidR="00402B98" w:rsidRPr="00402B98" w:rsidRDefault="00402B98" w:rsidP="00402B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Provision of additional services such as medication therapy management (MTM), immunizations, and health screenings.</w:t>
      </w:r>
    </w:p>
    <w:p w14:paraId="3FB4B9D0" w14:textId="47F7375C" w:rsidR="00AA52BE" w:rsidRDefault="00402B98" w:rsidP="00AA52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>Collaboration with other healthcare providers and community organizations to enhance patient care.</w:t>
      </w:r>
    </w:p>
    <w:p w14:paraId="4D871DDC" w14:textId="77777777" w:rsid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D949529" w14:textId="6747DD24" w:rsidR="00AA52BE" w:rsidRPr="00AA52BE" w:rsidRDefault="00AA52BE" w:rsidP="00AA52BE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Patient Follow-Up</w:t>
      </w:r>
    </w:p>
    <w:p w14:paraId="082B25BB" w14:textId="77777777" w:rsid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>Follow-up with patients to assess medication adherence, monitor therapeutic outcomes, and address any concerns or questions.</w:t>
      </w:r>
    </w:p>
    <w:p w14:paraId="7F0D1E89" w14:textId="77777777" w:rsid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233F30C" w14:textId="24172928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</w:t>
      </w: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Prescription</w:t>
      </w:r>
    </w:p>
    <w:p w14:paraId="2E000374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Intake</w:t>
      </w:r>
    </w:p>
    <w:p w14:paraId="519148CA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4DA24A71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660EC1D1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Verification</w:t>
      </w:r>
    </w:p>
    <w:p w14:paraId="5F2E56ED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0FC9A070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451C901A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Dispensing</w:t>
      </w:r>
    </w:p>
    <w:p w14:paraId="73D0FDC0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33A39374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255CA7C7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Quality Check</w:t>
      </w:r>
    </w:p>
    <w:p w14:paraId="6E9D4093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21C34BF4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5C458F8E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Counseling</w:t>
      </w:r>
    </w:p>
    <w:p w14:paraId="73A11219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05404F48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0F2E3CEC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Checkout</w:t>
      </w:r>
    </w:p>
    <w:p w14:paraId="7BE3F350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72FA2C23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027C2019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               Medication</w:t>
      </w:r>
    </w:p>
    <w:p w14:paraId="6EE8096A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Pickup</w:t>
      </w:r>
    </w:p>
    <w:p w14:paraId="56BE1966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|</w:t>
      </w:r>
    </w:p>
    <w:p w14:paraId="55E15291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v</w:t>
      </w:r>
    </w:p>
    <w:p w14:paraId="3BFDD0A0" w14:textId="40296FD3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Documentation</w:t>
      </w:r>
    </w:p>
    <w:p w14:paraId="78714211" w14:textId="77777777" w:rsidR="00AA52BE" w:rsidRPr="00AA52BE" w:rsidRDefault="00AA52BE" w:rsidP="00AA52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D680E77" w14:textId="77777777" w:rsidR="00C00AF9" w:rsidRP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EF8C7D0" w14:textId="14FF39BC" w:rsidR="00402B98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5E043CA5" wp14:editId="18AD31C1">
            <wp:extent cx="4514850" cy="6076950"/>
            <wp:effectExtent l="0" t="0" r="0" b="0"/>
            <wp:docPr id="4" name="Picture 4" descr="UML Diagram for Online Pharmacy Management System – Codeb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 Diagram for Online Pharmacy Management System – Codeb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B98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</w:p>
    <w:p w14:paraId="0B9BFEB1" w14:textId="77777777" w:rsidR="00C00AF9" w:rsidRDefault="00C00AF9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DEDD973" w14:textId="36A55564" w:rsidR="00C00AF9" w:rsidRDefault="00C00AF9" w:rsidP="00AA52BE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t xml:space="preserve">This high-level flow diagram provides a visual representation of the main stages and interactions involved in pharmacy operations, from prescription </w:t>
      </w:r>
    </w:p>
    <w:p w14:paraId="5CEB10EE" w14:textId="09D753AC" w:rsidR="00AA52BE" w:rsidRDefault="00AA52BE" w:rsidP="00AA52BE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2BE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intake to patient follow-up. It serves as a useful reference for understanding the overall workflow within a pharmacy</w:t>
      </w:r>
    </w:p>
    <w:p w14:paraId="64AC5183" w14:textId="77777777" w:rsidR="00AA52BE" w:rsidRPr="00AA52BE" w:rsidRDefault="00AA52BE" w:rsidP="00AA52BE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8BBD2B7" w14:textId="77777777" w:rsidR="00C00AF9" w:rsidRDefault="00C00AF9" w:rsidP="00AA52BE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00AF9">
        <w:rPr>
          <w:rFonts w:ascii="Segoe UI" w:eastAsia="Times New Roman" w:hAnsi="Segoe UI" w:cs="Segoe UI"/>
          <w:color w:val="0D0D0D"/>
          <w:sz w:val="24"/>
          <w:szCs w:val="24"/>
        </w:rPr>
        <w:t>High-level documentation of pharmacy serves as a comprehensive overview of the profession, its role in healthcare, and its various aspects for both professionals and the general public.</w:t>
      </w:r>
    </w:p>
    <w:p w14:paraId="39D65739" w14:textId="77777777" w:rsidR="00AA52BE" w:rsidRPr="00AA52BE" w:rsidRDefault="00AA52BE" w:rsidP="00AA52BE">
      <w:pPr>
        <w:pStyle w:val="ListParagraph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9862215" w14:textId="77777777" w:rsidR="00AA52BE" w:rsidRDefault="00AA52BE" w:rsidP="00AA52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C97D4DD" w14:textId="77777777" w:rsidR="00AA52BE" w:rsidRDefault="00AA52BE" w:rsidP="00AA52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4EF220E" w14:textId="77777777" w:rsidR="00AA52BE" w:rsidRDefault="00AA52BE" w:rsidP="00AA52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13DB395" w14:textId="31875325" w:rsidR="00AA52BE" w:rsidRPr="00AA52BE" w:rsidRDefault="00AA52BE" w:rsidP="00AA52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72"/>
          <w:szCs w:val="72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                       </w:t>
      </w:r>
      <w:r w:rsidRPr="00AA52BE">
        <w:rPr>
          <w:rFonts w:ascii="Segoe UI" w:eastAsia="Times New Roman" w:hAnsi="Segoe UI" w:cs="Segoe UI"/>
          <w:color w:val="0D0D0D"/>
          <w:sz w:val="72"/>
          <w:szCs w:val="72"/>
        </w:rPr>
        <w:t>Thank You</w:t>
      </w:r>
    </w:p>
    <w:p w14:paraId="173498FA" w14:textId="52B415BC" w:rsidR="00493FB2" w:rsidRPr="00AA52BE" w:rsidRDefault="00493FB2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72"/>
          <w:szCs w:val="72"/>
        </w:rPr>
      </w:pPr>
    </w:p>
    <w:p w14:paraId="596710AF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7DCDCBD3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18FEBA8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CE8079B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A252A7D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EF2510E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B591916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B0C04E8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506D77E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3616997" w14:textId="77777777" w:rsid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CFB1931" w14:textId="277A74C9" w:rsidR="00AA52BE" w:rsidRPr="00AA52BE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72"/>
          <w:szCs w:val="72"/>
        </w:rPr>
      </w:pPr>
      <w:r w:rsidRPr="00AA52BE">
        <w:rPr>
          <w:rFonts w:ascii="Segoe UI" w:eastAsia="Times New Roman" w:hAnsi="Segoe UI" w:cs="Segoe UI"/>
          <w:color w:val="0D0D0D"/>
          <w:sz w:val="72"/>
          <w:szCs w:val="72"/>
        </w:rPr>
        <w:t xml:space="preserve">                                                          </w:t>
      </w:r>
      <w:r>
        <w:rPr>
          <w:rFonts w:ascii="Segoe UI" w:eastAsia="Times New Roman" w:hAnsi="Segoe UI" w:cs="Segoe UI"/>
          <w:color w:val="0D0D0D"/>
          <w:sz w:val="72"/>
          <w:szCs w:val="72"/>
        </w:rPr>
        <w:t xml:space="preserve">                          </w:t>
      </w:r>
    </w:p>
    <w:p w14:paraId="581E041E" w14:textId="77777777" w:rsidR="00AA52BE" w:rsidRPr="00C00AF9" w:rsidRDefault="00AA52BE" w:rsidP="00C00AF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sectPr w:rsidR="00AA52BE" w:rsidRPr="00C0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3B8"/>
    <w:multiLevelType w:val="multilevel"/>
    <w:tmpl w:val="9808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E4285"/>
    <w:multiLevelType w:val="multilevel"/>
    <w:tmpl w:val="502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51C67"/>
    <w:multiLevelType w:val="hybridMultilevel"/>
    <w:tmpl w:val="B5064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3079C"/>
    <w:multiLevelType w:val="multilevel"/>
    <w:tmpl w:val="31F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208341">
    <w:abstractNumId w:val="3"/>
  </w:num>
  <w:num w:numId="2" w16cid:durableId="546188868">
    <w:abstractNumId w:val="0"/>
  </w:num>
  <w:num w:numId="3" w16cid:durableId="2087722398">
    <w:abstractNumId w:val="1"/>
  </w:num>
  <w:num w:numId="4" w16cid:durableId="147988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98"/>
    <w:rsid w:val="001D2C86"/>
    <w:rsid w:val="00402B98"/>
    <w:rsid w:val="00493FB2"/>
    <w:rsid w:val="00AA52BE"/>
    <w:rsid w:val="00BF32BF"/>
    <w:rsid w:val="00C00AF9"/>
    <w:rsid w:val="00E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15E"/>
  <w15:chartTrackingRefBased/>
  <w15:docId w15:val="{2A8717B3-A050-4341-9DD8-24AAAB80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B98"/>
    <w:rPr>
      <w:b/>
      <w:bCs/>
    </w:rPr>
  </w:style>
  <w:style w:type="paragraph" w:styleId="ListParagraph">
    <w:name w:val="List Paragraph"/>
    <w:basedOn w:val="Normal"/>
    <w:uiPriority w:val="34"/>
    <w:qFormat/>
    <w:rsid w:val="00C0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Kakkar, Himanshu</dc:creator>
  <cp:keywords/>
  <dc:description/>
  <cp:lastModifiedBy>Kakkar, Himanshu</cp:lastModifiedBy>
  <cp:revision>3</cp:revision>
  <dcterms:created xsi:type="dcterms:W3CDTF">2024-02-29T05:12:00Z</dcterms:created>
  <dcterms:modified xsi:type="dcterms:W3CDTF">2024-02-29T05:54:00Z</dcterms:modified>
</cp:coreProperties>
</file>