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0D8A" w14:textId="5ACF2120" w:rsidR="00B86CDB" w:rsidRDefault="00B86CDB" w:rsidP="00B86CDB">
      <w:pPr>
        <w:jc w:val="both"/>
      </w:pPr>
    </w:p>
    <w:p w14:paraId="273B32F6" w14:textId="251ED359" w:rsidR="00F070DD" w:rsidRDefault="00F070DD" w:rsidP="001D760A">
      <w:pPr>
        <w:jc w:val="both"/>
      </w:pPr>
    </w:p>
    <w:p w14:paraId="1F228B0D" w14:textId="77777777" w:rsidR="007356D6" w:rsidRPr="007356D6" w:rsidRDefault="007356D6" w:rsidP="007356D6">
      <w:pPr>
        <w:jc w:val="both"/>
        <w:rPr>
          <w:color w:val="C00000"/>
        </w:rPr>
      </w:pPr>
      <w:r w:rsidRPr="007356D6">
        <w:rPr>
          <w:color w:val="C00000"/>
        </w:rPr>
        <w:t xml:space="preserve">Information Technology (IT) Facilities </w:t>
      </w:r>
    </w:p>
    <w:p w14:paraId="0B3D45A5" w14:textId="77777777" w:rsidR="007356D6" w:rsidRDefault="007356D6" w:rsidP="007356D6">
      <w:pPr>
        <w:jc w:val="both"/>
      </w:pPr>
    </w:p>
    <w:p w14:paraId="48A58F33" w14:textId="77777777" w:rsidR="007356D6" w:rsidRDefault="007356D6" w:rsidP="007356D6">
      <w:pPr>
        <w:jc w:val="both"/>
      </w:pPr>
      <w:r>
        <w:t xml:space="preserve">Online Public Access catalogue (OPAC) </w:t>
      </w:r>
    </w:p>
    <w:p w14:paraId="12738394" w14:textId="48CB8191" w:rsidR="007356D6" w:rsidRDefault="007356D6" w:rsidP="007356D6">
      <w:pPr>
        <w:jc w:val="both"/>
      </w:pPr>
      <w:r>
        <w:t xml:space="preserve">Through the Online Public Access Catalogue (OPAC) users may access (Books, E-Books, Online Journals, Magazines) and other resources. </w:t>
      </w:r>
    </w:p>
    <w:p w14:paraId="42367D94" w14:textId="3F7C71CE" w:rsidR="00072BA8" w:rsidRDefault="00072BA8" w:rsidP="007356D6">
      <w:pPr>
        <w:jc w:val="both"/>
      </w:pPr>
    </w:p>
    <w:p w14:paraId="2426B9EA" w14:textId="77777777" w:rsidR="00072BA8" w:rsidRDefault="00072BA8" w:rsidP="007356D6">
      <w:pPr>
        <w:jc w:val="both"/>
      </w:pPr>
      <w:bookmarkStart w:id="0" w:name="_GoBack"/>
      <w:bookmarkEnd w:id="0"/>
    </w:p>
    <w:p w14:paraId="748B7564" w14:textId="77777777" w:rsidR="007356D6" w:rsidRDefault="007356D6" w:rsidP="007356D6">
      <w:pPr>
        <w:jc w:val="both"/>
      </w:pPr>
    </w:p>
    <w:sectPr w:rsidR="007356D6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EC0A4F" w14:textId="77777777" w:rsidR="003730B2" w:rsidRDefault="003730B2" w:rsidP="00623DF5">
      <w:r>
        <w:separator/>
      </w:r>
    </w:p>
  </w:endnote>
  <w:endnote w:type="continuationSeparator" w:id="0">
    <w:p w14:paraId="530D0D93" w14:textId="77777777" w:rsidR="003730B2" w:rsidRDefault="003730B2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B2CF2C" w14:textId="77777777" w:rsidR="003730B2" w:rsidRDefault="003730B2" w:rsidP="00623DF5">
      <w:r>
        <w:separator/>
      </w:r>
    </w:p>
  </w:footnote>
  <w:footnote w:type="continuationSeparator" w:id="0">
    <w:p w14:paraId="7ECC46B4" w14:textId="77777777" w:rsidR="003730B2" w:rsidRDefault="003730B2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2BA8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15ED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3C41"/>
    <w:rsid w:val="002943B5"/>
    <w:rsid w:val="002A12D1"/>
    <w:rsid w:val="002B2EC7"/>
    <w:rsid w:val="002B425E"/>
    <w:rsid w:val="002C4F6A"/>
    <w:rsid w:val="002D0611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43668"/>
    <w:rsid w:val="00351BC5"/>
    <w:rsid w:val="00352DC2"/>
    <w:rsid w:val="003635CF"/>
    <w:rsid w:val="00370E40"/>
    <w:rsid w:val="003730B2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980"/>
    <w:rsid w:val="008B35EE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  <w:style w:type="character" w:customStyle="1" w:styleId="Heading3Char">
    <w:name w:val="Heading 3 Char"/>
    <w:basedOn w:val="DefaultParagraphFont"/>
    <w:link w:val="Heading3"/>
    <w:uiPriority w:val="9"/>
    <w:semiHidden/>
    <w:rsid w:val="00072B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120</cp:revision>
  <cp:lastPrinted>2022-09-03T04:25:00Z</cp:lastPrinted>
  <dcterms:created xsi:type="dcterms:W3CDTF">2022-09-26T07:57:00Z</dcterms:created>
  <dcterms:modified xsi:type="dcterms:W3CDTF">2025-12-23T05:49:00Z</dcterms:modified>
</cp:coreProperties>
</file>