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F1D7" w14:textId="42A84D35" w:rsidR="00516CC0" w:rsidRDefault="00516CC0">
      <w:r>
        <w:t>CPSC 441 – Assignment 3</w:t>
      </w:r>
    </w:p>
    <w:p w14:paraId="1FA2CBC1" w14:textId="4DA6B675" w:rsidR="00516CC0" w:rsidRDefault="00516CC0">
      <w:r>
        <w:t>Pathfinder Results – Kaumil Patel</w:t>
      </w:r>
    </w:p>
    <w:p w14:paraId="0B28CB2B" w14:textId="3706F123" w:rsidR="00516CC0" w:rsidRDefault="00516CC0"/>
    <w:p w14:paraId="205D8E41" w14:textId="3E7714B2" w:rsidR="00516CC0" w:rsidRDefault="00516CC0">
      <w:r>
        <w:t>Traceroute results from Home</w:t>
      </w:r>
    </w:p>
    <w:tbl>
      <w:tblPr>
        <w:tblW w:w="5042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41"/>
        <w:gridCol w:w="1551"/>
        <w:gridCol w:w="1440"/>
        <w:gridCol w:w="1799"/>
        <w:gridCol w:w="1440"/>
        <w:gridCol w:w="1431"/>
        <w:gridCol w:w="821"/>
        <w:gridCol w:w="1168"/>
      </w:tblGrid>
      <w:tr w:rsidR="00D62A41" w:rsidRPr="00D62A41" w14:paraId="729D3E07" w14:textId="77777777" w:rsidTr="00516CC0">
        <w:trPr>
          <w:trHeight w:val="360"/>
        </w:trPr>
        <w:tc>
          <w:tcPr>
            <w:tcW w:w="570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6D4FDBED" w14:textId="53D14DCE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Category</w:t>
            </w:r>
          </w:p>
        </w:tc>
        <w:tc>
          <w:tcPr>
            <w:tcW w:w="712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2BB5125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Destination</w:t>
            </w:r>
          </w:p>
        </w:tc>
        <w:tc>
          <w:tcPr>
            <w:tcW w:w="661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639FF23A" w14:textId="77777777" w:rsidR="004528B8" w:rsidRPr="00D62A41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Domain</w:t>
            </w:r>
          </w:p>
          <w:p w14:paraId="5C8CE479" w14:textId="3EE49E76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Name</w:t>
            </w:r>
          </w:p>
        </w:tc>
        <w:tc>
          <w:tcPr>
            <w:tcW w:w="826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2425EC7F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IP Address</w:t>
            </w:r>
          </w:p>
        </w:tc>
        <w:tc>
          <w:tcPr>
            <w:tcW w:w="661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5DEE853F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Location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3B50CD6F" w14:textId="00D8CAFF" w:rsidR="004528B8" w:rsidRPr="00D62A41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When</w:t>
            </w:r>
          </w:p>
          <w:p w14:paraId="227ABC2C" w14:textId="25E5ED99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Home</w:t>
            </w:r>
          </w:p>
        </w:tc>
        <w:tc>
          <w:tcPr>
            <w:tcW w:w="377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1CCE7C9A" w14:textId="77777777" w:rsidR="004528B8" w:rsidRPr="00D62A41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Num</w:t>
            </w:r>
          </w:p>
          <w:p w14:paraId="5991A83E" w14:textId="6A24B206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4528B8">
              <w:rPr>
                <w:rFonts w:eastAsia="Times New Roman" w:cstheme="minorHAnsi"/>
                <w:b/>
                <w:bCs/>
                <w:color w:val="44546A"/>
              </w:rPr>
              <w:t>Hops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67A1A8F4" w14:textId="2AD04718" w:rsidR="004528B8" w:rsidRPr="00D62A41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proofErr w:type="spellStart"/>
            <w:r w:rsidRPr="004528B8">
              <w:rPr>
                <w:rFonts w:eastAsia="Times New Roman" w:cstheme="minorHAnsi"/>
                <w:b/>
                <w:bCs/>
                <w:color w:val="44546A"/>
              </w:rPr>
              <w:t>BaseRTT</w:t>
            </w:r>
            <w:proofErr w:type="spellEnd"/>
          </w:p>
          <w:p w14:paraId="43F03E92" w14:textId="26BC8F40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proofErr w:type="spellStart"/>
            <w:r w:rsidRPr="004528B8">
              <w:rPr>
                <w:rFonts w:eastAsia="Times New Roman" w:cstheme="minorHAnsi"/>
                <w:b/>
                <w:bCs/>
                <w:color w:val="44546A"/>
              </w:rPr>
              <w:t>ms</w:t>
            </w:r>
            <w:proofErr w:type="spellEnd"/>
          </w:p>
        </w:tc>
      </w:tr>
      <w:tr w:rsidR="00D62A41" w:rsidRPr="00D62A41" w14:paraId="42D817D8" w14:textId="77777777" w:rsidTr="00516CC0">
        <w:trPr>
          <w:trHeight w:val="315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8E5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AB1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E2B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Calgary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6049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ucalgary.ca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D55F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136.159.96.125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52EF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Calgary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883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15/5:17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DAE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9DD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97.78</w:t>
            </w:r>
          </w:p>
        </w:tc>
      </w:tr>
      <w:tr w:rsidR="00D62A41" w:rsidRPr="00D62A41" w14:paraId="161AE907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71786CB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CAN1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C9B04F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Toronto, Ontario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21A753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utoronto.ca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C10622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128.100.166.120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B924676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Toronto, Ontario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5A603F7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15/5:17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CF31889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50118A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235.80</w:t>
            </w:r>
          </w:p>
        </w:tc>
      </w:tr>
      <w:tr w:rsidR="00D62A41" w:rsidRPr="00D62A41" w14:paraId="370B3243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73C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CAN2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890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Montreal, Quebec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0B42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mcgill.ca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D4A5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132.216.177.160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868B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Montreal, Quebec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831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15/5:17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3E0D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63E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220.36</w:t>
            </w:r>
          </w:p>
        </w:tc>
      </w:tr>
      <w:tr w:rsidR="00D62A41" w:rsidRPr="00D62A41" w14:paraId="4FE820CF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93FC6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CAN3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47A20A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Vancouver, British Columbia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A20153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ubc.ca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BDA2EE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206.87.224.15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C45300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Vancouver, British Columbia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551330B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15/5:18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720226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6D4E1D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29.21</w:t>
            </w:r>
          </w:p>
        </w:tc>
      </w:tr>
      <w:tr w:rsidR="00D62A41" w:rsidRPr="00D62A41" w14:paraId="6234CFFC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982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US1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68FA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New York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3F19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nyu.edu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7AB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216.165.47.10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E07A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New York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76E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15/5:18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03F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F878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155.39</w:t>
            </w:r>
          </w:p>
        </w:tc>
      </w:tr>
      <w:tr w:rsidR="00D62A41" w:rsidRPr="00D62A41" w14:paraId="0DC9F3C8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1BDFD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US2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B665D0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Stanford, California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10A7714" w14:textId="5FD46EFD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stanford.edu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9872F4E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171.67.215.200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22E92B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Stanford, California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BE2B21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15/5:18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D89458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63C9917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234.68</w:t>
            </w:r>
          </w:p>
        </w:tc>
      </w:tr>
      <w:tr w:rsidR="00D62A41" w:rsidRPr="00D62A41" w14:paraId="54A445FE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ECD7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INTL1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BBE4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Westminster, United Kingdom, Europe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CDC0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london.ac.uk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3A3B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128.86.130.42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D076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Westminster, United Kingdom, Europe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0F6A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15/5:19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3977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498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170.08</w:t>
            </w:r>
          </w:p>
        </w:tc>
      </w:tr>
      <w:tr w:rsidR="00D62A41" w:rsidRPr="00D62A41" w14:paraId="194F2BD4" w14:textId="77777777" w:rsidTr="00516CC0">
        <w:trPr>
          <w:trHeight w:val="300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D1DFBB6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INTL2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24E582C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Paris, France, Europe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2996EC5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u-paris.fr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33B4CC9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195.220.128.193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4FDB753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Paris, France, Europe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46ED21B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Nov 15/5:19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A7F1F76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E6E0EA" w14:textId="77777777" w:rsidR="004528B8" w:rsidRPr="004528B8" w:rsidRDefault="004528B8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4528B8">
              <w:rPr>
                <w:rFonts w:eastAsia="Times New Roman" w:cstheme="minorHAnsi"/>
                <w:color w:val="000000"/>
              </w:rPr>
              <w:t>235.52</w:t>
            </w:r>
          </w:p>
        </w:tc>
      </w:tr>
    </w:tbl>
    <w:p w14:paraId="24343019" w14:textId="675DE08F" w:rsidR="00224EBE" w:rsidRDefault="00224EBE" w:rsidP="00D62A41">
      <w:pPr>
        <w:spacing w:line="240" w:lineRule="auto"/>
        <w:rPr>
          <w:rFonts w:cstheme="minorHAnsi"/>
        </w:rPr>
      </w:pPr>
    </w:p>
    <w:p w14:paraId="177CC816" w14:textId="711927D8" w:rsidR="00516CC0" w:rsidRPr="00516CC0" w:rsidRDefault="00516CC0" w:rsidP="00516CC0">
      <w:r>
        <w:t xml:space="preserve">Traceroute results from </w:t>
      </w:r>
      <w:proofErr w:type="spellStart"/>
      <w:r>
        <w:t>UCalagry</w:t>
      </w:r>
      <w:proofErr w:type="spellEnd"/>
    </w:p>
    <w:tbl>
      <w:tblPr>
        <w:tblW w:w="5042" w:type="pct"/>
        <w:tblLayout w:type="fixed"/>
        <w:tblLook w:val="04A0" w:firstRow="1" w:lastRow="0" w:firstColumn="1" w:lastColumn="0" w:noHBand="0" w:noVBand="1"/>
      </w:tblPr>
      <w:tblGrid>
        <w:gridCol w:w="1255"/>
        <w:gridCol w:w="1533"/>
        <w:gridCol w:w="1442"/>
        <w:gridCol w:w="1799"/>
        <w:gridCol w:w="1442"/>
        <w:gridCol w:w="1442"/>
        <w:gridCol w:w="810"/>
        <w:gridCol w:w="1168"/>
      </w:tblGrid>
      <w:tr w:rsidR="00CC74BB" w:rsidRPr="00D62A41" w14:paraId="5BE2FF11" w14:textId="77777777" w:rsidTr="00CC74BB">
        <w:trPr>
          <w:trHeight w:val="360"/>
        </w:trPr>
        <w:tc>
          <w:tcPr>
            <w:tcW w:w="576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6F9ED08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Category</w:t>
            </w:r>
          </w:p>
        </w:tc>
        <w:tc>
          <w:tcPr>
            <w:tcW w:w="704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3AB1BDCE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Destination</w:t>
            </w:r>
          </w:p>
        </w:tc>
        <w:tc>
          <w:tcPr>
            <w:tcW w:w="662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31E81FCE" w14:textId="77777777" w:rsidR="00CC74BB" w:rsidRPr="00D62A41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Domain</w:t>
            </w:r>
          </w:p>
          <w:p w14:paraId="4FCB52B0" w14:textId="3FC98B0C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Name</w:t>
            </w:r>
          </w:p>
        </w:tc>
        <w:tc>
          <w:tcPr>
            <w:tcW w:w="826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4630156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IP Address</w:t>
            </w:r>
          </w:p>
        </w:tc>
        <w:tc>
          <w:tcPr>
            <w:tcW w:w="662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3DB13C93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Location</w:t>
            </w:r>
          </w:p>
        </w:tc>
        <w:tc>
          <w:tcPr>
            <w:tcW w:w="662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42480E9C" w14:textId="0802156D" w:rsidR="00CC74BB" w:rsidRPr="00D62A41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When</w:t>
            </w:r>
          </w:p>
          <w:p w14:paraId="28B70340" w14:textId="6165588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proofErr w:type="spellStart"/>
            <w:r w:rsidRPr="00CC74BB">
              <w:rPr>
                <w:rFonts w:eastAsia="Times New Roman" w:cstheme="minorHAnsi"/>
                <w:b/>
                <w:bCs/>
                <w:color w:val="44546A"/>
              </w:rPr>
              <w:t>UCalgary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7DBC3650" w14:textId="77777777" w:rsidR="00CC74BB" w:rsidRPr="00D62A41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Num</w:t>
            </w:r>
          </w:p>
          <w:p w14:paraId="10047AFB" w14:textId="52616713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Hops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5BE54D67" w14:textId="77777777" w:rsidR="00D62A41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proofErr w:type="spellStart"/>
            <w:r w:rsidRPr="00CC74BB">
              <w:rPr>
                <w:rFonts w:eastAsia="Times New Roman" w:cstheme="minorHAnsi"/>
                <w:b/>
                <w:bCs/>
                <w:color w:val="44546A"/>
              </w:rPr>
              <w:t>BaseRTT</w:t>
            </w:r>
            <w:proofErr w:type="spellEnd"/>
          </w:p>
          <w:p w14:paraId="16EEA2AA" w14:textId="102E50FA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proofErr w:type="spellStart"/>
            <w:r w:rsidRPr="00CC74BB">
              <w:rPr>
                <w:rFonts w:eastAsia="Times New Roman" w:cstheme="minorHAnsi"/>
                <w:b/>
                <w:bCs/>
                <w:color w:val="44546A"/>
              </w:rPr>
              <w:t>m</w:t>
            </w:r>
            <w:r w:rsidRPr="00D62A41">
              <w:rPr>
                <w:rFonts w:eastAsia="Times New Roman" w:cstheme="minorHAnsi"/>
                <w:b/>
                <w:bCs/>
                <w:color w:val="44546A"/>
              </w:rPr>
              <w:t>s</w:t>
            </w:r>
            <w:proofErr w:type="spellEnd"/>
          </w:p>
        </w:tc>
      </w:tr>
      <w:tr w:rsidR="00CC74BB" w:rsidRPr="00D62A41" w14:paraId="030DC507" w14:textId="77777777" w:rsidTr="00CC74BB">
        <w:trPr>
          <w:trHeight w:val="315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089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AB1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70E7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Calgary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19AB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ucalgary.ca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776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136.159.96.125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3AB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Calgary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6D2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50C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B37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2.95</w:t>
            </w:r>
          </w:p>
        </w:tc>
      </w:tr>
      <w:tr w:rsidR="00CC74BB" w:rsidRPr="00D62A41" w14:paraId="3C965D25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24C624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CAN1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76220C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Toronto, Ontario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A8F14A7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utoronto.ca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E183FA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128.100.166.120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4DF215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Toronto, Ontario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77BD57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4B9F0D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C59D03C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86.12</w:t>
            </w:r>
          </w:p>
        </w:tc>
      </w:tr>
      <w:tr w:rsidR="00CC74BB" w:rsidRPr="00D62A41" w14:paraId="01DB094C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3BF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CAN2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5A2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Montreal, Quebec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BD7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mcgill.ca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97F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132.216.177.160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6DE6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Montreal, Quebec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A4DC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85C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244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115.04</w:t>
            </w:r>
          </w:p>
        </w:tc>
      </w:tr>
      <w:tr w:rsidR="00CC74BB" w:rsidRPr="00D62A41" w14:paraId="78A400E7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B0056F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CAN3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7161275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Vancouver, British Columbia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CF0E96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ubc.ca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66F628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206.87.224.15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A241E0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Vancouver, British Columbia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5D2A36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CD46A7B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C05E16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15.46</w:t>
            </w:r>
          </w:p>
        </w:tc>
      </w:tr>
      <w:tr w:rsidR="00CC74BB" w:rsidRPr="00D62A41" w14:paraId="27C888A0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A6B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US1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6E36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New York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E76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nyu.edu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654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216.165.47.10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3EEC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New York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A9C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15/11:32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44E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379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100.34</w:t>
            </w:r>
          </w:p>
        </w:tc>
      </w:tr>
      <w:tr w:rsidR="00CC74BB" w:rsidRPr="00D62A41" w14:paraId="5FB8FF1F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32E189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US2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A72817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Stanford, California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5DCC06B" w14:textId="6E4FE3AC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stanford.edu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0CE7FB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171.67.215.200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D068E3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Stanford, California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688205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15/11:32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4D8FF6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D98887C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99.37</w:t>
            </w:r>
          </w:p>
        </w:tc>
      </w:tr>
      <w:tr w:rsidR="00CC74BB" w:rsidRPr="00D62A41" w14:paraId="7B016C68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2EB0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INTL1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FB65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Westminster, United Kingdom, Europe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02EB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london.ac.uk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4D82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128.86.130.42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F1E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Westminster, United Kingdom, Europe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F4C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15/11:32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9B3E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5E8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204.81</w:t>
            </w:r>
          </w:p>
        </w:tc>
      </w:tr>
      <w:tr w:rsidR="00CC74BB" w:rsidRPr="00D62A41" w14:paraId="1D644836" w14:textId="77777777" w:rsidTr="00CC74BB">
        <w:trPr>
          <w:trHeight w:val="300"/>
        </w:trPr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0A8CC4B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INTL2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6B20C1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Paris, France, Europe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87E7EA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u-paris.fr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3D8DB7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195.220.128.193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1684DC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Paris, France, Europe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452210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Nov 15/11:33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DCA043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A11869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204.89</w:t>
            </w:r>
          </w:p>
        </w:tc>
      </w:tr>
    </w:tbl>
    <w:p w14:paraId="2DFF44B8" w14:textId="36E4760A" w:rsidR="00CC74BB" w:rsidRDefault="00CC74BB" w:rsidP="00D62A41">
      <w:pPr>
        <w:spacing w:line="240" w:lineRule="auto"/>
        <w:rPr>
          <w:rFonts w:cstheme="minorHAnsi"/>
        </w:rPr>
      </w:pPr>
    </w:p>
    <w:p w14:paraId="7591367F" w14:textId="5EE4904F" w:rsidR="00516CC0" w:rsidRDefault="00516CC0" w:rsidP="00D62A41">
      <w:pPr>
        <w:spacing w:line="240" w:lineRule="auto"/>
        <w:rPr>
          <w:rFonts w:cstheme="minorHAnsi"/>
        </w:rPr>
      </w:pPr>
    </w:p>
    <w:p w14:paraId="01810F61" w14:textId="4F37A633" w:rsidR="00516CC0" w:rsidRDefault="00516CC0" w:rsidP="00D62A41">
      <w:pPr>
        <w:spacing w:line="240" w:lineRule="auto"/>
        <w:rPr>
          <w:rFonts w:cstheme="minorHAnsi"/>
        </w:rPr>
      </w:pPr>
    </w:p>
    <w:p w14:paraId="24EFC194" w14:textId="07CD5EA7" w:rsidR="00516CC0" w:rsidRPr="00D62A41" w:rsidRDefault="00516CC0" w:rsidP="00D62A41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Program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7"/>
        <w:gridCol w:w="663"/>
        <w:gridCol w:w="679"/>
        <w:gridCol w:w="3260"/>
      </w:tblGrid>
      <w:tr w:rsidR="00D62A41" w:rsidRPr="00CC74BB" w14:paraId="743917EB" w14:textId="77777777" w:rsidTr="00CC74BB">
        <w:trPr>
          <w:trHeight w:val="360"/>
        </w:trPr>
        <w:tc>
          <w:tcPr>
            <w:tcW w:w="0" w:type="auto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46DFB89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0FBA271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737B79B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Hops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center"/>
            <w:hideMark/>
          </w:tcPr>
          <w:p w14:paraId="62F88CA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546A"/>
              </w:rPr>
            </w:pPr>
            <w:r w:rsidRPr="00CC74BB">
              <w:rPr>
                <w:rFonts w:eastAsia="Times New Roman" w:cstheme="minorHAnsi"/>
                <w:b/>
                <w:bCs/>
                <w:color w:val="44546A"/>
              </w:rPr>
              <w:t>Shortest Path</w:t>
            </w:r>
          </w:p>
        </w:tc>
      </w:tr>
      <w:tr w:rsidR="00D62A41" w:rsidRPr="00D62A41" w14:paraId="509D6B9E" w14:textId="77777777" w:rsidTr="00CC74B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D577B1F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to YYZ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01B2BB4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D68714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ACDB4C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-&gt; YQR -&gt; YWG -&gt; YYZ</w:t>
            </w:r>
          </w:p>
        </w:tc>
      </w:tr>
      <w:tr w:rsidR="00CC74BB" w:rsidRPr="00CC74BB" w14:paraId="3F75F93F" w14:textId="77777777" w:rsidTr="00CC74B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7C1E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to YUL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5E12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A3D8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5E0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-&gt; YQR -&gt; YWG -&gt; YOW -&gt; YUL</w:t>
            </w:r>
          </w:p>
        </w:tc>
      </w:tr>
      <w:tr w:rsidR="00D62A41" w:rsidRPr="00D62A41" w14:paraId="5D76B348" w14:textId="77777777" w:rsidTr="00CC74B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BE7B829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to YVR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390C14D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354A0F5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0AFA5C1" w14:textId="77777777" w:rsidR="00CC74BB" w:rsidRPr="00CC74BB" w:rsidRDefault="00CC74BB" w:rsidP="00D62A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C74BB">
              <w:rPr>
                <w:rFonts w:eastAsia="Times New Roman" w:cstheme="minorHAnsi"/>
                <w:color w:val="000000"/>
              </w:rPr>
              <w:t>YYC -&gt; YVR</w:t>
            </w:r>
          </w:p>
        </w:tc>
      </w:tr>
    </w:tbl>
    <w:p w14:paraId="264D766E" w14:textId="77777777" w:rsidR="00D6685F" w:rsidRDefault="00D6685F" w:rsidP="00D62A41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778A0FD" w14:textId="5031EC92" w:rsidR="00D62A41" w:rsidRPr="00D6685F" w:rsidRDefault="00D62A41" w:rsidP="0094174C">
      <w:p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685F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D6685F">
        <w:rPr>
          <w:rFonts w:cstheme="minorHAnsi"/>
          <w:color w:val="000000"/>
          <w:sz w:val="24"/>
          <w:szCs w:val="24"/>
          <w:shd w:val="clear" w:color="auto" w:fill="FFFFFF"/>
        </w:rPr>
        <w:t>bservations</w:t>
      </w:r>
      <w:r w:rsidRPr="00D6685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436CC0DA" w14:textId="5ADFABE2" w:rsidR="00D62A41" w:rsidRPr="00101C2B" w:rsidRDefault="00D6685F" w:rsidP="00101C2B">
      <w:p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>The route taken to utoronto.ca goes through the USA</w:t>
      </w:r>
      <w:r w:rsidR="0094174C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4 different autonomous systems. </w:t>
      </w:r>
      <w:r w:rsidR="0059553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Compared to the pathfinder program results the internet takes a much longer route </w:t>
      </w:r>
      <w:r w:rsidR="0059553B" w:rsidRPr="00101C2B">
        <w:rPr>
          <w:rFonts w:cstheme="minorHAnsi"/>
          <w:color w:val="000000"/>
          <w:sz w:val="24"/>
          <w:szCs w:val="24"/>
          <w:shd w:val="clear" w:color="auto" w:fill="FFFFFF"/>
        </w:rPr>
        <w:t>through British Colombia</w:t>
      </w:r>
      <w:r w:rsidR="0059553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which </w:t>
      </w:r>
      <w:r w:rsidR="0078225E" w:rsidRPr="00101C2B">
        <w:rPr>
          <w:rFonts w:cstheme="minorHAnsi"/>
          <w:color w:val="000000"/>
          <w:sz w:val="24"/>
          <w:szCs w:val="24"/>
          <w:shd w:val="clear" w:color="auto" w:fill="FFFFFF"/>
        </w:rPr>
        <w:t>goes in the</w:t>
      </w:r>
      <w:r w:rsidR="0059553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complete opposite</w:t>
      </w:r>
      <w:r w:rsidR="0078225E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direction</w:t>
      </w:r>
      <w:r w:rsidR="0059553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4B0BDF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The results demonstrates internet routing doesn’t necessary take the shortest path this </w:t>
      </w:r>
      <w:r w:rsidR="004B0BDF" w:rsidRPr="00101C2B">
        <w:rPr>
          <w:rFonts w:cstheme="minorHAnsi"/>
          <w:color w:val="000000"/>
          <w:sz w:val="24"/>
          <w:szCs w:val="24"/>
          <w:shd w:val="clear" w:color="auto" w:fill="FFFFFF"/>
        </w:rPr>
        <w:t>may be</w:t>
      </w:r>
      <w:r w:rsidR="004B0BDF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due to network load, </w:t>
      </w:r>
      <w:r w:rsidR="004B0BDF" w:rsidRPr="00101C2B">
        <w:rPr>
          <w:rFonts w:cstheme="minorHAnsi"/>
          <w:color w:val="424242"/>
          <w:sz w:val="24"/>
          <w:szCs w:val="24"/>
          <w:shd w:val="clear" w:color="auto" w:fill="FFFFFF"/>
        </w:rPr>
        <w:t>internet </w:t>
      </w:r>
      <w:r w:rsidR="004B0BDF" w:rsidRPr="00101C2B">
        <w:rPr>
          <w:rFonts w:cstheme="minorHAnsi"/>
          <w:color w:val="000000"/>
          <w:sz w:val="24"/>
          <w:szCs w:val="24"/>
          <w:shd w:val="clear" w:color="auto" w:fill="FFFFFF"/>
        </w:rPr>
        <w:t>service provider agreements and peering policies.</w:t>
      </w:r>
    </w:p>
    <w:p w14:paraId="51D1F403" w14:textId="6D81F608" w:rsidR="004B0BDF" w:rsidRPr="00101C2B" w:rsidRDefault="004B0BDF" w:rsidP="00101C2B">
      <w:pPr>
        <w:spacing w:line="27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traceroutes from my home and </w:t>
      </w:r>
      <w:proofErr w:type="spellStart"/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>UCalgary</w:t>
      </w:r>
      <w:proofErr w:type="spellEnd"/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also take very different routes. Routes from </w:t>
      </w:r>
      <w:proofErr w:type="spellStart"/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>UCalgary</w:t>
      </w:r>
      <w:proofErr w:type="spellEnd"/>
      <w:r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originate in the </w:t>
      </w:r>
      <w:proofErr w:type="spellStart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>UCalgary</w:t>
      </w:r>
      <w:proofErr w:type="spellEnd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autonomous system and go through the </w:t>
      </w:r>
      <w:proofErr w:type="spellStart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>Canarie</w:t>
      </w:r>
      <w:proofErr w:type="spellEnd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network. </w:t>
      </w:r>
      <w:proofErr w:type="spellStart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>UCalgary</w:t>
      </w:r>
      <w:proofErr w:type="spellEnd"/>
      <w:r w:rsidR="008A2F4B" w:rsidRPr="00101C2B">
        <w:rPr>
          <w:rFonts w:cstheme="minorHAnsi"/>
          <w:color w:val="000000"/>
          <w:sz w:val="24"/>
          <w:szCs w:val="24"/>
          <w:shd w:val="clear" w:color="auto" w:fill="FFFFFF"/>
        </w:rPr>
        <w:t xml:space="preserve"> traceroutes are typically also faster since they route through inside Canada while Shaw connect to the destination through the USA which is a longer distance. </w:t>
      </w:r>
      <w:r w:rsidR="00702766" w:rsidRPr="00101C2B">
        <w:rPr>
          <w:rFonts w:cstheme="minorHAnsi"/>
          <w:color w:val="000000"/>
          <w:sz w:val="24"/>
          <w:szCs w:val="24"/>
          <w:shd w:val="clear" w:color="auto" w:fill="FFFFFF"/>
        </w:rPr>
        <w:t>The origin autonomous systems for both traceroutes are different and they are connected to different networks which is why the results vary in time and the path taken.</w:t>
      </w:r>
    </w:p>
    <w:p w14:paraId="0AA905FC" w14:textId="77777777" w:rsidR="00D62A41" w:rsidRPr="00D62A41" w:rsidRDefault="00D62A41" w:rsidP="00D62A41">
      <w:pPr>
        <w:spacing w:line="240" w:lineRule="auto"/>
        <w:rPr>
          <w:rFonts w:cstheme="minorHAnsi"/>
        </w:rPr>
      </w:pPr>
    </w:p>
    <w:sectPr w:rsidR="00D62A41" w:rsidRPr="00D62A41" w:rsidSect="00005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zI1MDOyNDM1MjFS0lEKTi0uzszPAykwrgUAnBo5FiwAAAA="/>
  </w:docVars>
  <w:rsids>
    <w:rsidRoot w:val="00AB48C7"/>
    <w:rsid w:val="0000578D"/>
    <w:rsid w:val="000371AD"/>
    <w:rsid w:val="00056E5C"/>
    <w:rsid w:val="0008168C"/>
    <w:rsid w:val="000C781B"/>
    <w:rsid w:val="00101C2B"/>
    <w:rsid w:val="00224EBE"/>
    <w:rsid w:val="002F608A"/>
    <w:rsid w:val="00396DC3"/>
    <w:rsid w:val="004528B8"/>
    <w:rsid w:val="004860D7"/>
    <w:rsid w:val="004B0BDF"/>
    <w:rsid w:val="004B67EB"/>
    <w:rsid w:val="00516CC0"/>
    <w:rsid w:val="0059553B"/>
    <w:rsid w:val="006B647C"/>
    <w:rsid w:val="00702766"/>
    <w:rsid w:val="0078225E"/>
    <w:rsid w:val="007939BF"/>
    <w:rsid w:val="008A2F4B"/>
    <w:rsid w:val="008D3C22"/>
    <w:rsid w:val="00925BD1"/>
    <w:rsid w:val="0094174C"/>
    <w:rsid w:val="009E5A6E"/>
    <w:rsid w:val="00A35801"/>
    <w:rsid w:val="00A54875"/>
    <w:rsid w:val="00A5583D"/>
    <w:rsid w:val="00AB48C7"/>
    <w:rsid w:val="00BE584D"/>
    <w:rsid w:val="00C733D1"/>
    <w:rsid w:val="00CC74BB"/>
    <w:rsid w:val="00D0009B"/>
    <w:rsid w:val="00D62A41"/>
    <w:rsid w:val="00D6685F"/>
    <w:rsid w:val="00DA0AA3"/>
    <w:rsid w:val="00DE2952"/>
    <w:rsid w:val="00E2337A"/>
    <w:rsid w:val="00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3ED"/>
  <w15:chartTrackingRefBased/>
  <w15:docId w15:val="{0BF37189-121B-450B-9848-1DB90949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DC3"/>
    <w:rPr>
      <w:color w:val="808080"/>
    </w:rPr>
  </w:style>
  <w:style w:type="paragraph" w:styleId="NormalWeb">
    <w:name w:val="Normal (Web)"/>
    <w:basedOn w:val="Normal"/>
    <w:uiPriority w:val="99"/>
    <w:unhideWhenUsed/>
    <w:rsid w:val="006B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10</cp:revision>
  <dcterms:created xsi:type="dcterms:W3CDTF">2021-11-16T18:55:00Z</dcterms:created>
  <dcterms:modified xsi:type="dcterms:W3CDTF">2021-11-19T07:39:00Z</dcterms:modified>
</cp:coreProperties>
</file>