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color w:val="auto"/>
          <w:sz w:val="18"/>
          <w:szCs w:val="18"/>
        </w:rPr>
      </w:pPr>
      <w:bookmarkStart w:id="0" w:name="page1"/>
      <w:bookmarkEnd w:id="0"/>
      <w:r>
        <w:rPr>
          <w:rFonts w:ascii="Arial" w:hAnsi="Arial" w:eastAsia="Arial" w:cs="Arial"/>
          <w:color w:val="auto"/>
          <w:sz w:val="18"/>
          <w:szCs w:val="18"/>
        </w:rPr>
        <w:br w:type="page"/>
      </w: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Санкт-Петербургский национальный</w:t>
      </w:r>
    </w:p>
    <w:p>
      <w:pPr>
        <w:spacing w:after="0" w:line="19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исследовательский университет</w:t>
      </w:r>
    </w:p>
    <w:p>
      <w:pPr>
        <w:spacing w:after="0" w:line="12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ИТМО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217170</wp:posOffset>
                </wp:positionV>
                <wp:extent cx="6659880" cy="0"/>
                <wp:effectExtent l="0" t="19050" r="7620" b="1905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0.1pt;margin-top:17.1pt;height:0pt;width:524.4pt;z-index:-251657216;mso-width-relative:page;mso-height-relative:page;" fillcolor="#FFFFFF" filled="t" stroked="t" coordsize="21600,21600" o:allowincell="f" o:gfxdata="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BoL2001QAAAAcBAAAPAAAAAAAAAAEAIAAAADgAAABkcnMvZG93bnJl&#10;di54bWxQSwECFAAUAAAACACHTuJAi3pTMrEBAACaAwAADgAAAAAAAAABACAAAAA6AQAAZHJzL2Uy&#10;b0RvYy54bWxQSwUGAAAAAAYABgBZAQAAXQUAAAAA&#10;">
                <v:fill on="t" focussize="0,0"/>
                <v:stroke weight="2.98897637795276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90" w:lineRule="exact"/>
        <w:rPr>
          <w:color w:val="auto"/>
          <w:sz w:val="24"/>
          <w:szCs w:val="24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80"/>
        <w:gridCol w:w="3140"/>
        <w:gridCol w:w="540"/>
        <w:gridCol w:w="320"/>
        <w:gridCol w:w="100"/>
        <w:gridCol w:w="1700"/>
        <w:gridCol w:w="80"/>
        <w:gridCol w:w="1340"/>
        <w:gridCol w:w="2280"/>
        <w:gridCol w:w="1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7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Группа</w:t>
            </w: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/>
              <w:ind w:left="17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Р3114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800" w:type="dxa"/>
            <w:gridSpan w:val="2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0"/>
                <w:szCs w:val="20"/>
              </w:rPr>
              <w:t>К работе допущен</w:t>
            </w: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5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7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3"/>
                <w:sz w:val="20"/>
                <w:szCs w:val="20"/>
              </w:rPr>
              <w:t>Студент</w:t>
            </w: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/>
              <w:ind w:left="620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lang w:val="ru-RU"/>
              </w:rPr>
              <w:t>Лагус</w:t>
            </w:r>
            <w:r>
              <w:rPr>
                <w:rFonts w:hint="default" w:ascii="Arial" w:hAnsi="Arial" w:eastAsia="Arial" w:cs="Arial"/>
                <w:color w:val="auto"/>
                <w:sz w:val="20"/>
                <w:szCs w:val="20"/>
                <w:lang w:val="ru-RU"/>
              </w:rPr>
              <w:t xml:space="preserve"> Максим Сергеевич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gridSpan w:val="2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6"/>
                <w:sz w:val="20"/>
                <w:szCs w:val="20"/>
              </w:rPr>
              <w:t>Работа выполнена</w:t>
            </w:r>
          </w:p>
        </w:tc>
        <w:tc>
          <w:tcPr>
            <w:tcW w:w="1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3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4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7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/>
              <w:ind w:left="17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Преподаватель</w:t>
            </w:r>
          </w:p>
        </w:tc>
        <w:tc>
          <w:tcPr>
            <w:tcW w:w="5820" w:type="dxa"/>
            <w:gridSpan w:val="6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Куксова Полина Алексеевна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6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5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</w:tr>
    </w:tbl>
    <w:p>
      <w:pPr>
        <w:spacing w:after="0" w:line="162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50"/>
          <w:szCs w:val="50"/>
        </w:rPr>
        <w:t>Отчет</w:t>
      </w:r>
    </w:p>
    <w:p>
      <w:pPr>
        <w:spacing w:after="0" w:line="37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50"/>
          <w:szCs w:val="50"/>
        </w:rPr>
        <w:t>по лабораторной работе №1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167640</wp:posOffset>
                </wp:positionV>
                <wp:extent cx="6659880" cy="0"/>
                <wp:effectExtent l="0" t="12700" r="7620" b="1587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31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0.1pt;margin-top:13.2pt;height:0pt;width:524.4pt;z-index:-251657216;mso-width-relative:page;mso-height-relative:page;" fillcolor="#FFFFFF" filled="t" stroked="t" coordsize="21600,21600" o:allowincell="f" o:gfxdata="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FuxVUXVAAAABwEAAA8AAAAAAAAAAQAgAAAAOAAAAGRycy9kb3ducmV2&#10;LnhtbFBLAQIUABQAAAAIAIdO4kBLuM89sAEAAJoDAAAOAAAAAAAAAAEAIAAAADoBAABkcnMvZTJv&#10;RG9jLnhtbFBLBQYAAAAABgAGAFkBAABcBQAAAAA=&#10;">
                <v:fill on="t" focussize="0,0"/>
                <v:stroke weight="1.99291338582677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17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1. Цель работы.</w:t>
      </w:r>
    </w:p>
    <w:p>
      <w:pPr>
        <w:spacing w:after="0" w:line="18" w:lineRule="exact"/>
        <w:rPr>
          <w:color w:val="auto"/>
          <w:sz w:val="24"/>
          <w:szCs w:val="24"/>
        </w:rPr>
      </w:pP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Произвести исследование случайной величины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60"/>
        </w:tabs>
        <w:spacing w:after="0"/>
        <w:ind w:left="260" w:hanging="257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Задачи, решаемые при выполнении работы.</w:t>
      </w:r>
    </w:p>
    <w:p>
      <w:pPr>
        <w:spacing w:after="0" w:line="9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1"/>
          <w:numId w:val="1"/>
        </w:numPr>
        <w:tabs>
          <w:tab w:val="left" w:pos="540"/>
        </w:tabs>
        <w:spacing w:after="0"/>
        <w:ind w:left="540" w:hanging="238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Пр</w:t>
      </w:r>
      <w:r>
        <w:rPr>
          <w:rFonts w:ascii="Arial" w:hAnsi="Arial" w:eastAsia="Arial" w:cs="Arial"/>
          <w:color w:val="auto"/>
          <w:sz w:val="20"/>
          <w:szCs w:val="20"/>
          <w:lang w:val="ru-RU"/>
        </w:rPr>
        <w:t>овести</w:t>
      </w:r>
      <w:r>
        <w:rPr>
          <w:rFonts w:hint="default" w:ascii="Arial" w:hAnsi="Arial" w:eastAsia="Arial" w:cs="Arial"/>
          <w:color w:val="auto"/>
          <w:sz w:val="20"/>
          <w:szCs w:val="20"/>
          <w:lang w:val="ru-RU"/>
        </w:rPr>
        <w:t xml:space="preserve"> 50 измерений количества человек в вагоне метро</w:t>
      </w:r>
    </w:p>
    <w:p>
      <w:pPr>
        <w:spacing w:after="0" w:line="9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1"/>
          <w:numId w:val="1"/>
        </w:numPr>
        <w:tabs>
          <w:tab w:val="left" w:pos="540"/>
        </w:tabs>
        <w:spacing w:after="0"/>
        <w:ind w:left="540" w:hanging="238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Построить гистограмму по алгоритму</w:t>
      </w:r>
    </w:p>
    <w:p>
      <w:pPr>
        <w:spacing w:after="0" w:line="9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1"/>
          <w:numId w:val="1"/>
        </w:numPr>
        <w:tabs>
          <w:tab w:val="left" w:pos="540"/>
        </w:tabs>
        <w:spacing w:after="0"/>
        <w:ind w:left="540" w:hanging="238"/>
        <w:rPr>
          <w:rFonts w:ascii="Arial" w:hAnsi="Arial" w:eastAsia="Arial" w:cs="Arial"/>
          <w:color w:val="auto"/>
          <w:sz w:val="19"/>
          <w:szCs w:val="19"/>
        </w:rPr>
      </w:pPr>
      <w:r>
        <w:rPr>
          <w:rFonts w:ascii="Arial" w:hAnsi="Arial" w:eastAsia="Arial" w:cs="Arial"/>
          <w:color w:val="auto"/>
          <w:sz w:val="19"/>
          <w:szCs w:val="19"/>
        </w:rPr>
        <w:t>По данным вычислить выборное значение среднего e N и выборочное среднеквадратичное отклонение σN;</w:t>
      </w:r>
    </w:p>
    <w:p>
      <w:pPr>
        <w:spacing w:after="0" w:line="59" w:lineRule="exact"/>
        <w:rPr>
          <w:rFonts w:ascii="Arial" w:hAnsi="Arial" w:eastAsia="Arial" w:cs="Arial"/>
          <w:color w:val="auto"/>
          <w:sz w:val="19"/>
          <w:szCs w:val="19"/>
        </w:rPr>
      </w:pPr>
    </w:p>
    <w:p>
      <w:pPr>
        <w:numPr>
          <w:ilvl w:val="1"/>
          <w:numId w:val="1"/>
        </w:numPr>
        <w:tabs>
          <w:tab w:val="left" w:pos="540"/>
        </w:tabs>
        <w:spacing w:after="0" w:line="183" w:lineRule="auto"/>
        <w:ind w:left="540" w:hanging="238"/>
        <w:rPr>
          <w:rFonts w:ascii="Arial" w:hAnsi="Arial" w:eastAsia="Arial" w:cs="Arial"/>
          <w:color w:val="auto"/>
          <w:sz w:val="17"/>
          <w:szCs w:val="17"/>
        </w:rPr>
      </w:pPr>
      <w:r>
        <w:rPr>
          <w:rFonts w:ascii="Arial" w:hAnsi="Arial" w:eastAsia="Arial" w:cs="Arial"/>
          <w:color w:val="auto"/>
          <w:sz w:val="17"/>
          <w:szCs w:val="17"/>
        </w:rPr>
        <w:t>Вычислить максимальное значение плотности распределения ρ</w:t>
      </w:r>
      <w:r>
        <w:rPr>
          <w:rFonts w:ascii="Arial" w:hAnsi="Arial" w:eastAsia="Arial" w:cs="Arial"/>
          <w:color w:val="auto"/>
          <w:sz w:val="23"/>
          <w:szCs w:val="23"/>
          <w:vertAlign w:val="subscript"/>
        </w:rPr>
        <w:t>m</w:t>
      </w:r>
      <w:r>
        <w:rPr>
          <w:rFonts w:ascii="Arial" w:hAnsi="Arial" w:eastAsia="Arial" w:cs="Arial"/>
          <w:color w:val="auto"/>
          <w:sz w:val="17"/>
          <w:szCs w:val="17"/>
        </w:rPr>
        <w:t>ax соответствующее e = e</w:t>
      </w:r>
    </w:p>
    <w:p>
      <w:pPr>
        <w:spacing w:after="0" w:line="37" w:lineRule="exact"/>
        <w:rPr>
          <w:rFonts w:ascii="Arial" w:hAnsi="Arial" w:eastAsia="Arial" w:cs="Arial"/>
          <w:color w:val="auto"/>
          <w:sz w:val="17"/>
          <w:szCs w:val="17"/>
        </w:rPr>
      </w:pPr>
    </w:p>
    <w:p>
      <w:pPr>
        <w:numPr>
          <w:ilvl w:val="1"/>
          <w:numId w:val="1"/>
        </w:numPr>
        <w:tabs>
          <w:tab w:val="left" w:pos="574"/>
        </w:tabs>
        <w:spacing w:after="0" w:line="229" w:lineRule="auto"/>
        <w:ind w:firstLine="302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Используя параметры e N и σN в качестве e и σ найти значение eю вычислить значение плотности распределеня ρ(e)</w:t>
      </w:r>
    </w:p>
    <w:p>
      <w:pPr>
        <w:numPr>
          <w:ilvl w:val="1"/>
          <w:numId w:val="1"/>
        </w:numPr>
        <w:tabs>
          <w:tab w:val="left" w:pos="580"/>
        </w:tabs>
        <w:spacing w:after="0"/>
        <w:ind w:left="580" w:hanging="278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Проверить, насколько точно выполняется в наших опытах соотношение между вероятностями и долями</w:t>
      </w:r>
    </w:p>
    <w:p>
      <w:pPr>
        <w:spacing w:after="0" w:line="194" w:lineRule="auto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7"/>
          <w:szCs w:val="17"/>
          <w:u w:val="single" w:color="auto"/>
          <w:vertAlign w:val="superscript"/>
        </w:rPr>
        <w:t>∆N</w:t>
      </w:r>
      <w:r>
        <w:rPr>
          <w:rFonts w:ascii="Arial" w:hAnsi="Arial" w:eastAsia="Arial" w:cs="Arial"/>
          <w:color w:val="auto"/>
          <w:sz w:val="8"/>
          <w:szCs w:val="8"/>
          <w:u w:val="single" w:color="auto"/>
        </w:rPr>
        <w:t>σ</w:t>
      </w:r>
      <w:r>
        <w:rPr>
          <w:rFonts w:ascii="Arial" w:hAnsi="Arial" w:eastAsia="Arial" w:cs="Arial"/>
          <w:color w:val="auto"/>
          <w:sz w:val="13"/>
          <w:szCs w:val="13"/>
        </w:rPr>
        <w:t xml:space="preserve"> ,</w:t>
      </w:r>
      <w:r>
        <w:rPr>
          <w:rFonts w:ascii="Arial" w:hAnsi="Arial" w:eastAsia="Arial" w:cs="Arial"/>
          <w:color w:val="auto"/>
          <w:sz w:val="17"/>
          <w:szCs w:val="17"/>
        </w:rPr>
        <w:t xml:space="preserve"> </w:t>
      </w:r>
      <w:r>
        <w:rPr>
          <w:rFonts w:ascii="Arial" w:hAnsi="Arial" w:eastAsia="Arial" w:cs="Arial"/>
          <w:color w:val="auto"/>
          <w:sz w:val="17"/>
          <w:szCs w:val="17"/>
          <w:u w:val="single" w:color="auto"/>
          <w:vertAlign w:val="superscript"/>
        </w:rPr>
        <w:t>∆N</w:t>
      </w:r>
      <w:r>
        <w:rPr>
          <w:rFonts w:ascii="Arial" w:hAnsi="Arial" w:eastAsia="Arial" w:cs="Arial"/>
          <w:color w:val="auto"/>
          <w:sz w:val="8"/>
          <w:szCs w:val="8"/>
          <w:u w:val="single" w:color="auto"/>
        </w:rPr>
        <w:t>2σ</w:t>
      </w:r>
      <w:r>
        <w:rPr>
          <w:rFonts w:ascii="Arial" w:hAnsi="Arial" w:eastAsia="Arial" w:cs="Arial"/>
          <w:color w:val="auto"/>
          <w:sz w:val="13"/>
          <w:szCs w:val="13"/>
        </w:rPr>
        <w:t xml:space="preserve"> ,</w:t>
      </w:r>
      <w:r>
        <w:rPr>
          <w:rFonts w:ascii="Arial" w:hAnsi="Arial" w:eastAsia="Arial" w:cs="Arial"/>
          <w:color w:val="auto"/>
          <w:sz w:val="17"/>
          <w:szCs w:val="17"/>
        </w:rPr>
        <w:t xml:space="preserve"> </w:t>
      </w:r>
      <w:r>
        <w:rPr>
          <w:rFonts w:ascii="Arial" w:hAnsi="Arial" w:eastAsia="Arial" w:cs="Arial"/>
          <w:color w:val="auto"/>
          <w:sz w:val="17"/>
          <w:szCs w:val="17"/>
          <w:u w:val="single" w:color="auto"/>
          <w:vertAlign w:val="superscript"/>
        </w:rPr>
        <w:t>∆N</w:t>
      </w:r>
      <w:r>
        <w:rPr>
          <w:rFonts w:ascii="Arial" w:hAnsi="Arial" w:eastAsia="Arial" w:cs="Arial"/>
          <w:color w:val="auto"/>
          <w:sz w:val="8"/>
          <w:szCs w:val="8"/>
          <w:u w:val="single" w:color="auto"/>
        </w:rPr>
        <w:t>3σ</w:t>
      </w:r>
      <w:r>
        <w:rPr>
          <w:rFonts w:ascii="Arial" w:hAnsi="Arial" w:eastAsia="Arial" w:cs="Arial"/>
          <w:color w:val="auto"/>
          <w:sz w:val="13"/>
          <w:szCs w:val="13"/>
        </w:rPr>
        <w:t xml:space="preserve"> . Для этого вычислить границы интервалов для найденных значений t N и σN</w:t>
      </w:r>
    </w:p>
    <w:p>
      <w:pPr>
        <w:tabs>
          <w:tab w:val="left" w:pos="640"/>
          <w:tab w:val="left" w:pos="1200"/>
        </w:tabs>
        <w:spacing w:after="0" w:line="192" w:lineRule="auto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4"/>
          <w:szCs w:val="14"/>
        </w:rPr>
        <w:t>N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4"/>
          <w:szCs w:val="14"/>
        </w:rPr>
        <w:t>N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4"/>
          <w:szCs w:val="14"/>
        </w:rPr>
        <w:t>N</w:t>
      </w:r>
    </w:p>
    <w:p>
      <w:pPr>
        <w:numPr>
          <w:ilvl w:val="1"/>
          <w:numId w:val="2"/>
        </w:numPr>
        <w:tabs>
          <w:tab w:val="left" w:pos="539"/>
        </w:tabs>
        <w:spacing w:after="0" w:line="211" w:lineRule="auto"/>
        <w:ind w:firstLine="302"/>
        <w:jc w:val="both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По данным первой таблицы подсчитать и занести в таблицу количество ∆N измерений, попадающих в каж-дый их этих интервалов, отношение</w:t>
      </w:r>
      <w:r>
        <w:rPr>
          <w:rFonts w:ascii="Arial" w:hAnsi="Arial" w:eastAsia="Arial" w:cs="Arial"/>
          <w:color w:val="auto"/>
          <w:sz w:val="27"/>
          <w:szCs w:val="27"/>
        </w:rPr>
        <w:t xml:space="preserve"> </w:t>
      </w:r>
      <w:r>
        <w:rPr>
          <w:rFonts w:ascii="Arial" w:hAnsi="Arial" w:eastAsia="Arial" w:cs="Arial"/>
          <w:color w:val="auto"/>
          <w:sz w:val="27"/>
          <w:szCs w:val="27"/>
          <w:vertAlign w:val="superscript"/>
        </w:rPr>
        <w:t>∆</w:t>
      </w:r>
      <w:r>
        <w:rPr>
          <w:rFonts w:ascii="Arial" w:hAnsi="Arial" w:eastAsia="Arial" w:cs="Arial"/>
          <w:color w:val="auto"/>
          <w:sz w:val="27"/>
          <w:szCs w:val="27"/>
          <w:vertAlign w:val="subscript"/>
        </w:rPr>
        <w:t>N</w:t>
      </w:r>
      <w:r>
        <w:rPr>
          <w:rFonts w:ascii="Arial" w:hAnsi="Arial" w:eastAsia="Arial" w:cs="Arial"/>
          <w:color w:val="auto"/>
          <w:sz w:val="27"/>
          <w:szCs w:val="27"/>
          <w:vertAlign w:val="superscript"/>
        </w:rPr>
        <w:t>N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этого количества к общему числу измерений. Сравнить их с нормальным распределением значениий P вероятности</w:t>
      </w:r>
    </w:p>
    <w:p>
      <w:pPr>
        <w:spacing w:after="0" w:line="1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1"/>
          <w:numId w:val="2"/>
        </w:numPr>
        <w:tabs>
          <w:tab w:val="left" w:pos="540"/>
        </w:tabs>
        <w:spacing w:after="0"/>
        <w:ind w:left="540" w:hanging="238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Рассчитать среднеквадратичное отклонение среднего значения</w:t>
      </w:r>
    </w:p>
    <w:p>
      <w:pPr>
        <w:spacing w:after="0" w:line="9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1"/>
          <w:numId w:val="2"/>
        </w:numPr>
        <w:tabs>
          <w:tab w:val="left" w:pos="540"/>
        </w:tabs>
        <w:spacing w:after="0" w:line="186" w:lineRule="auto"/>
        <w:ind w:left="540" w:hanging="238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Найди коэффициент Стьюдента e</w:t>
      </w:r>
      <w:r>
        <w:rPr>
          <w:rFonts w:ascii="Arial" w:hAnsi="Arial" w:eastAsia="Arial" w:cs="Arial"/>
          <w:color w:val="auto"/>
          <w:sz w:val="27"/>
          <w:szCs w:val="27"/>
          <w:vertAlign w:val="subscript"/>
        </w:rPr>
        <w:t>α,N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для доверительной вероятности α = 0, 95.</w:t>
      </w:r>
    </w:p>
    <w:p>
      <w:pPr>
        <w:numPr>
          <w:ilvl w:val="0"/>
          <w:numId w:val="3"/>
        </w:numPr>
        <w:tabs>
          <w:tab w:val="left" w:pos="260"/>
        </w:tabs>
        <w:spacing w:after="0"/>
        <w:ind w:left="260" w:hanging="257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Объект исследования.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-673100</wp:posOffset>
                </wp:positionV>
                <wp:extent cx="17272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169.5pt;margin-top:-53pt;height:0pt;width:13.6pt;z-index:-251657216;mso-width-relative:page;mso-height-relative:page;" fillcolor="#FFFFFF" filled="t" stroked="t" coordsize="21600,21600" o:allowincell="f" o:gfxdata="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LRiMlLaAAAADQEAAA8AAAAAAAAAAQAgAAAAOAAAAGRycy9k&#10;b3ducmV2LnhtbFBLAQIUABQAAAAIAIdO4kCHLbTUsQEAAJgDAAAOAAAAAAAAAAEAIAAAAD8BAABk&#10;cnMvZTJvRG9jLnhtbFBLBQYAAAAABgAGAFkBAABiBQAAAAA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9"/>
          <w:szCs w:val="19"/>
        </w:rPr>
        <w:t>Клиентский код программы, связанный с сервером и количество Exception’ов за период времени в 15 секунд</w:t>
      </w:r>
    </w:p>
    <w:p>
      <w:pPr>
        <w:spacing w:after="0" w:line="2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4. Метод Экспериментального исследования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9"/>
          <w:szCs w:val="19"/>
        </w:rPr>
        <w:t>При помощи вспомогательного кода считается количество выпавших предупреждений за заданный период вре-</w:t>
      </w:r>
    </w:p>
    <w:p>
      <w:pPr>
        <w:spacing w:after="0" w:line="21" w:lineRule="exact"/>
        <w:rPr>
          <w:color w:val="auto"/>
          <w:sz w:val="24"/>
          <w:szCs w:val="24"/>
        </w:rPr>
      </w:pPr>
    </w:p>
    <w:p>
      <w:pPr>
        <w:spacing w:after="0" w:line="255" w:lineRule="auto"/>
        <w:ind w:right="24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мени, записывается в .txt файл. На его основе рассчитываются все остальные значения 5. Рабочие формулы и исходные данные</w:t>
      </w: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"/>
        <w:gridCol w:w="120"/>
        <w:gridCol w:w="120"/>
        <w:gridCol w:w="160"/>
        <w:gridCol w:w="60"/>
        <w:gridCol w:w="140"/>
        <w:gridCol w:w="300"/>
        <w:gridCol w:w="40"/>
        <w:gridCol w:w="100"/>
        <w:gridCol w:w="80"/>
        <w:gridCol w:w="100"/>
        <w:gridCol w:w="80"/>
        <w:gridCol w:w="40"/>
        <w:gridCol w:w="40"/>
        <w:gridCol w:w="180"/>
        <w:gridCol w:w="80"/>
        <w:gridCol w:w="200"/>
        <w:gridCol w:w="20"/>
        <w:gridCol w:w="120"/>
        <w:gridCol w:w="20"/>
        <w:gridCol w:w="40"/>
        <w:gridCol w:w="300"/>
        <w:gridCol w:w="200"/>
        <w:gridCol w:w="60"/>
        <w:gridCol w:w="40"/>
        <w:gridCol w:w="20"/>
        <w:gridCol w:w="40"/>
        <w:gridCol w:w="100"/>
        <w:gridCol w:w="80"/>
        <w:gridCol w:w="500"/>
        <w:gridCol w:w="240"/>
        <w:gridCol w:w="180"/>
        <w:gridCol w:w="140"/>
        <w:gridCol w:w="90"/>
        <w:gridCol w:w="140"/>
        <w:gridCol w:w="2150"/>
        <w:gridCol w:w="110"/>
        <w:gridCol w:w="120"/>
        <w:gridCol w:w="1930"/>
        <w:gridCol w:w="160"/>
        <w:gridCol w:w="10"/>
        <w:gridCol w:w="10"/>
        <w:gridCol w:w="210"/>
        <w:gridCol w:w="20"/>
        <w:gridCol w:w="110"/>
        <w:gridCol w:w="20"/>
        <w:gridCol w:w="21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 w:hRule="atLeast"/>
        </w:trPr>
        <w:tc>
          <w:tcPr>
            <w:tcW w:w="360" w:type="dxa"/>
            <w:tcBorders>
              <w:top w:val="single" w:color="auto" w:sz="8" w:space="0"/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0" w:type="dxa"/>
            <w:vMerge w:val="restart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1</w:t>
            </w:r>
          </w:p>
        </w:tc>
        <w:tc>
          <w:tcPr>
            <w:tcW w:w="3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80" w:type="dxa"/>
            <w:gridSpan w:val="2"/>
            <w:vMerge w:val="restart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77"/>
                <w:sz w:val="20"/>
                <w:szCs w:val="20"/>
              </w:rPr>
              <w:t>· · ·</w:t>
            </w: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0" w:type="dxa"/>
            <w:gridSpan w:val="2"/>
            <w:vMerge w:val="restart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1</w:t>
            </w:r>
          </w:p>
        </w:tc>
        <w:tc>
          <w:tcPr>
            <w:tcW w:w="580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1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3"/>
                <w:szCs w:val="13"/>
              </w:rPr>
              <w:t>N</w:t>
            </w:r>
          </w:p>
        </w:tc>
        <w:tc>
          <w:tcPr>
            <w:tcW w:w="2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20" w:type="dxa"/>
            <w:gridSpan w:val="2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9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380" w:type="dxa"/>
            <w:gridSpan w:val="3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 выборочное значение</w:t>
            </w:r>
          </w:p>
        </w:tc>
        <w:tc>
          <w:tcPr>
            <w:tcW w:w="2100" w:type="dxa"/>
            <w:gridSpan w:val="3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40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94" w:hRule="atLeast"/>
        </w:trPr>
        <w:tc>
          <w:tcPr>
            <w:tcW w:w="360" w:type="dxa"/>
            <w:vMerge w:val="restart"/>
            <w:tcBorders>
              <w:left w:val="single" w:color="auto" w:sz="8" w:space="0"/>
            </w:tcBorders>
            <w:vAlign w:val="bottom"/>
          </w:tcPr>
          <w:p>
            <w:pPr>
              <w:spacing w:after="0" w:line="149" w:lineRule="exact"/>
              <w:ind w:left="23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t</w:t>
            </w:r>
          </w:p>
        </w:tc>
        <w:tc>
          <w:tcPr>
            <w:tcW w:w="400" w:type="dxa"/>
            <w:gridSpan w:val="3"/>
            <w:vMerge w:val="restart"/>
            <w:vAlign w:val="bottom"/>
          </w:tcPr>
          <w:p>
            <w:pPr>
              <w:spacing w:after="0" w:line="149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N =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40" w:type="dxa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620" w:type="dxa"/>
            <w:gridSpan w:val="5"/>
            <w:vMerge w:val="restart"/>
            <w:vAlign w:val="bottom"/>
          </w:tcPr>
          <w:p>
            <w:pPr>
              <w:spacing w:after="0" w:line="149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(e + 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220" w:type="dxa"/>
            <w:gridSpan w:val="2"/>
            <w:vMerge w:val="restart"/>
            <w:vAlign w:val="bottom"/>
          </w:tcPr>
          <w:p>
            <w:pPr>
              <w:spacing w:after="0" w:line="149" w:lineRule="exact"/>
              <w:ind w:right="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+</w:t>
            </w:r>
          </w:p>
        </w:tc>
        <w:tc>
          <w:tcPr>
            <w:tcW w:w="28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800" w:type="dxa"/>
            <w:gridSpan w:val="8"/>
            <w:vMerge w:val="restart"/>
            <w:vAlign w:val="bottom"/>
          </w:tcPr>
          <w:p>
            <w:pPr>
              <w:spacing w:after="0" w:line="149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+ e  ) =</w:t>
            </w: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4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5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149" w:lineRule="exact"/>
              <w:ind w:right="1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Σ e</w:t>
            </w:r>
          </w:p>
        </w:tc>
        <w:tc>
          <w:tcPr>
            <w:tcW w:w="560" w:type="dxa"/>
            <w:gridSpan w:val="3"/>
            <w:vMerge w:val="restart"/>
            <w:vAlign w:val="bottom"/>
          </w:tcPr>
          <w:p>
            <w:pPr>
              <w:spacing w:after="0" w:line="149" w:lineRule="exact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7"/>
                <w:szCs w:val="17"/>
              </w:rPr>
              <w:t>e N</w:t>
            </w:r>
          </w:p>
        </w:tc>
        <w:tc>
          <w:tcPr>
            <w:tcW w:w="2380" w:type="dxa"/>
            <w:gridSpan w:val="3"/>
            <w:vMerge w:val="restart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2160" w:type="dxa"/>
            <w:gridSpan w:val="3"/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34" w:hRule="atLeast"/>
        </w:trPr>
        <w:tc>
          <w:tcPr>
            <w:tcW w:w="360" w:type="dxa"/>
            <w:vMerge w:val="continue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0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20" w:type="dxa"/>
            <w:gridSpan w:val="5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2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8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800" w:type="dxa"/>
            <w:gridSpan w:val="8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6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38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16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145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137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</w:t>
            </w: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137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1</w:t>
            </w: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137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2</w:t>
            </w: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8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13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</w:t>
            </w: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45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0"/>
                <w:szCs w:val="10"/>
              </w:rPr>
              <w:t>N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  <w:vertAlign w:val="subscript"/>
              </w:rPr>
              <w:t>i=1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  <w:vertAlign w:val="superscript"/>
              </w:rPr>
              <w:t>i</w:t>
            </w:r>
          </w:p>
        </w:tc>
        <w:tc>
          <w:tcPr>
            <w:tcW w:w="4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380" w:type="dxa"/>
            <w:gridSpan w:val="3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16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8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20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60" w:type="dxa"/>
            <w:gridSpan w:val="4"/>
            <w:vMerge w:val="restart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ρ(e) =</w:t>
            </w:r>
          </w:p>
        </w:tc>
        <w:tc>
          <w:tcPr>
            <w:tcW w:w="320" w:type="dxa"/>
            <w:gridSpan w:val="4"/>
            <w:vAlign w:val="bottom"/>
          </w:tcPr>
          <w:p>
            <w:pPr>
              <w:spacing w:after="0" w:line="121" w:lineRule="exact"/>
              <w:ind w:right="2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3"/>
                <w:szCs w:val="13"/>
              </w:rPr>
              <w:t>1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80" w:type="dxa"/>
            <w:gridSpan w:val="7"/>
            <w:vMerge w:val="restart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exp  −</w:t>
            </w:r>
          </w:p>
        </w:tc>
        <w:tc>
          <w:tcPr>
            <w:tcW w:w="680" w:type="dxa"/>
            <w:gridSpan w:val="7"/>
            <w:vAlign w:val="bottom"/>
          </w:tcPr>
          <w:p>
            <w:pPr>
              <w:spacing w:after="0" w:line="121" w:lineRule="exact"/>
              <w:ind w:righ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0"/>
                <w:szCs w:val="10"/>
              </w:rPr>
              <w:t>(e− e )</w:t>
            </w:r>
            <w:r>
              <w:rPr>
                <w:rFonts w:ascii="Arial" w:hAnsi="Arial" w:eastAsia="Arial" w:cs="Arial"/>
                <w:color w:val="auto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260" w:type="dxa"/>
            <w:gridSpan w:val="10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0"/>
                <w:szCs w:val="20"/>
              </w:rPr>
              <w:t>ρ(e) - плотность вероятности или закон распределения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43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660" w:type="dxa"/>
            <w:gridSpan w:val="4"/>
            <w:vMerge w:val="continue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20" w:type="dxa"/>
            <w:gridSpan w:val="3"/>
            <w:vMerge w:val="restart"/>
            <w:vAlign w:val="bottom"/>
          </w:tcPr>
          <w:p>
            <w:pPr>
              <w:spacing w:after="0" w:line="207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3"/>
                <w:szCs w:val="13"/>
              </w:rPr>
              <w:t>σ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vertAlign w:val="superscript"/>
              </w:rPr>
              <w:t>√</w:t>
            </w:r>
          </w:p>
        </w:tc>
        <w:tc>
          <w:tcPr>
            <w:tcW w:w="180" w:type="dxa"/>
            <w:gridSpan w:val="2"/>
            <w:vMerge w:val="restart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680" w:type="dxa"/>
            <w:gridSpan w:val="7"/>
            <w:vMerge w:val="continue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5260" w:type="dxa"/>
            <w:gridSpan w:val="10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25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660" w:type="dxa"/>
            <w:gridSpan w:val="4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20" w:type="dxa"/>
            <w:gridSpan w:val="3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680" w:type="dxa"/>
            <w:gridSpan w:val="7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Merge w:val="restart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00" w:type="dxa"/>
            <w:gridSpan w:val="2"/>
            <w:vMerge w:val="restart"/>
            <w:vAlign w:val="bottom"/>
          </w:tcPr>
          <w:p>
            <w:pPr>
              <w:spacing w:after="0" w:line="145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2σ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260" w:type="dxa"/>
            <w:gridSpan w:val="10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04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660" w:type="dxa"/>
            <w:gridSpan w:val="4"/>
            <w:vMerge w:val="continue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2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80" w:type="dxa"/>
            <w:gridSpan w:val="2"/>
            <w:vAlign w:val="bottom"/>
          </w:tcPr>
          <w:p>
            <w:pPr>
              <w:spacing w:after="0" w:line="105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2π</w:t>
            </w:r>
          </w:p>
        </w:tc>
        <w:tc>
          <w:tcPr>
            <w:tcW w:w="680" w:type="dxa"/>
            <w:gridSpan w:val="7"/>
            <w:vMerge w:val="continue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50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5260" w:type="dxa"/>
            <w:gridSpan w:val="10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262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940" w:type="dxa"/>
            <w:gridSpan w:val="6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исследуемой величины</w:t>
            </w:r>
          </w:p>
        </w:tc>
        <w:tc>
          <w:tcPr>
            <w:tcW w:w="216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8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65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60" w:type="dxa"/>
            <w:vMerge w:val="restart"/>
            <w:vAlign w:val="bottom"/>
          </w:tcPr>
          <w:p>
            <w:pPr>
              <w:spacing w:after="0" w:line="175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0"/>
                <w:sz w:val="20"/>
                <w:szCs w:val="20"/>
              </w:rPr>
              <w:t>σ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00" w:type="dxa"/>
            <w:vMerge w:val="restart"/>
            <w:vAlign w:val="bottom"/>
          </w:tcPr>
          <w:p>
            <w:pPr>
              <w:spacing w:after="0" w:line="175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=</w:t>
            </w:r>
          </w:p>
        </w:tc>
        <w:tc>
          <w:tcPr>
            <w:tcW w:w="400" w:type="dxa"/>
            <w:gridSpan w:val="5"/>
            <w:vMerge w:val="restart"/>
            <w:vAlign w:val="bottom"/>
          </w:tcPr>
          <w:p>
            <w:pPr>
              <w:spacing w:after="0"/>
              <w:ind w:left="15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1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60" w:type="dxa"/>
            <w:gridSpan w:val="3"/>
            <w:vAlign w:val="bottom"/>
          </w:tcPr>
          <w:p>
            <w:pPr>
              <w:spacing w:after="0"/>
              <w:ind w:right="102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00" w:type="dxa"/>
            <w:vMerge w:val="restart"/>
            <w:vAlign w:val="bottom"/>
          </w:tcPr>
          <w:p>
            <w:pPr>
              <w:spacing w:after="0" w:line="175" w:lineRule="exact"/>
              <w:ind w:left="8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0"/>
                <w:szCs w:val="20"/>
              </w:rPr>
              <w:t>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>
            <w:pPr>
              <w:spacing w:after="0" w:line="175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vertAlign w:val="subscript"/>
              </w:rPr>
              <w:t>)</w:t>
            </w:r>
            <w:r>
              <w:rPr>
                <w:rFonts w:ascii="Arial" w:hAnsi="Arial" w:eastAsia="Arial" w:cs="Arial"/>
                <w:color w:val="auto"/>
                <w:sz w:val="10"/>
                <w:szCs w:val="10"/>
              </w:rPr>
              <w:t>2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20" w:type="dxa"/>
            <w:gridSpan w:val="2"/>
            <w:vMerge w:val="restart"/>
            <w:vAlign w:val="bottom"/>
          </w:tcPr>
          <w:p>
            <w:pPr>
              <w:spacing w:after="0" w:line="175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σN</w:t>
            </w:r>
          </w:p>
        </w:tc>
        <w:tc>
          <w:tcPr>
            <w:tcW w:w="4840" w:type="dxa"/>
            <w:gridSpan w:val="8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 выборочное среднеквадратичное отклонение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0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6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0" w:type="dxa"/>
            <w:gridSpan w:val="5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60" w:type="dxa"/>
            <w:gridSpan w:val="3"/>
            <w:vAlign w:val="bottom"/>
          </w:tcPr>
          <w:p>
            <w:pPr>
              <w:spacing w:after="0" w:line="10" w:lineRule="exact"/>
              <w:ind w:left="42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"/>
                <w:szCs w:val="1"/>
              </w:rPr>
              <w:t>Σ (e</w:t>
            </w: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60" w:type="dxa"/>
            <w:gridSpan w:val="4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20" w:type="dxa"/>
            <w:gridSpan w:val="2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840" w:type="dxa"/>
            <w:gridSpan w:val="8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84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00" w:type="dxa"/>
            <w:gridSpan w:val="2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40" w:type="dxa"/>
            <w:gridSpan w:val="5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500" w:type="dxa"/>
            <w:gridSpan w:val="5"/>
            <w:vMerge w:val="restart"/>
            <w:vAlign w:val="bottom"/>
          </w:tcPr>
          <w:p>
            <w:pPr>
              <w:spacing w:after="0" w:line="296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8"/>
                <w:szCs w:val="28"/>
                <w:vertAlign w:val="subscript"/>
              </w:rPr>
              <w:t>i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  <w:vertAlign w:val="subscript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−</w:t>
            </w:r>
          </w:p>
        </w:tc>
        <w:tc>
          <w:tcPr>
            <w:tcW w:w="200" w:type="dxa"/>
            <w:vMerge w:val="restart"/>
            <w:vAlign w:val="bottom"/>
          </w:tcPr>
          <w:p>
            <w:pPr>
              <w:spacing w:after="0" w:line="282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9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840" w:type="dxa"/>
            <w:gridSpan w:val="9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191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800" w:type="dxa"/>
            <w:gridSpan w:val="8"/>
            <w:tcBorders>
              <w:bottom w:val="single" w:color="auto" w:sz="8" w:space="0"/>
            </w:tcBorders>
            <w:vAlign w:val="bottom"/>
          </w:tcPr>
          <w:p>
            <w:pPr>
              <w:spacing w:after="0" w:line="191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N−1</w:t>
            </w:r>
            <w:r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2"/>
                <w:szCs w:val="22"/>
                <w:vertAlign w:val="subscript"/>
              </w:rPr>
              <w:t>i=1</w:t>
            </w:r>
          </w:p>
        </w:tc>
        <w:tc>
          <w:tcPr>
            <w:tcW w:w="500" w:type="dxa"/>
            <w:gridSpan w:val="5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00" w:type="dxa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9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840" w:type="dxa"/>
            <w:gridSpan w:val="9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78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60" w:type="dxa"/>
            <w:gridSpan w:val="8"/>
            <w:vMerge w:val="restart"/>
            <w:vAlign w:val="bottom"/>
          </w:tcPr>
          <w:p>
            <w:pPr>
              <w:spacing w:after="0" w:line="265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30"/>
                <w:szCs w:val="30"/>
                <w:vertAlign w:val="superscript"/>
              </w:rPr>
              <w:t>ρ</w:t>
            </w: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max</w:t>
            </w:r>
            <w:r>
              <w:rPr>
                <w:rFonts w:ascii="Arial" w:hAnsi="Arial" w:eastAsia="Arial" w:cs="Arial"/>
                <w:color w:val="auto"/>
                <w:sz w:val="30"/>
                <w:szCs w:val="30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30"/>
                <w:szCs w:val="30"/>
                <w:vertAlign w:val="superscript"/>
              </w:rPr>
              <w:t>=</w:t>
            </w:r>
          </w:p>
        </w:tc>
        <w:tc>
          <w:tcPr>
            <w:tcW w:w="420" w:type="dxa"/>
            <w:gridSpan w:val="4"/>
            <w:vAlign w:val="bottom"/>
          </w:tcPr>
          <w:p>
            <w:pPr>
              <w:spacing w:after="0" w:line="78" w:lineRule="exact"/>
              <w:ind w:right="3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9"/>
                <w:szCs w:val="9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260" w:type="dxa"/>
            <w:gridSpan w:val="10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ρ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max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- максимальная высота гистограммы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47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60" w:type="dxa"/>
            <w:gridSpan w:val="8"/>
            <w:vMerge w:val="continue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20" w:type="dxa"/>
            <w:gridSpan w:val="2"/>
            <w:vMerge w:val="restart"/>
            <w:vAlign w:val="bottom"/>
          </w:tcPr>
          <w:p>
            <w:pPr>
              <w:spacing w:after="0" w:line="187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σ</w:t>
            </w:r>
            <w:r>
              <w:rPr>
                <w:rFonts w:ascii="Arial" w:hAnsi="Arial" w:eastAsia="Arial" w:cs="Arial"/>
                <w:color w:val="auto"/>
                <w:sz w:val="21"/>
                <w:szCs w:val="21"/>
                <w:vertAlign w:val="superscript"/>
              </w:rPr>
              <w:t>√</w:t>
            </w:r>
          </w:p>
        </w:tc>
        <w:tc>
          <w:tcPr>
            <w:tcW w:w="18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260" w:type="dxa"/>
            <w:gridSpan w:val="10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19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60" w:type="dxa"/>
            <w:gridSpan w:val="8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2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8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 w:line="119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8"/>
                <w:sz w:val="13"/>
                <w:szCs w:val="13"/>
              </w:rPr>
              <w:t>2π</w:t>
            </w: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260" w:type="dxa"/>
            <w:gridSpan w:val="10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208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80" w:type="dxa"/>
            <w:gridSpan w:val="18"/>
            <w:vAlign w:val="bottom"/>
          </w:tcPr>
          <w:p>
            <w:pPr>
              <w:spacing w:after="0" w:line="209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>[ e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− σ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, e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+ σ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8"/>
                <w:szCs w:val="18"/>
              </w:rPr>
              <w:t xml:space="preserve"> ],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260" w:type="dxa"/>
            <w:gridSpan w:val="10"/>
            <w:tcBorders>
              <w:right w:val="single" w:color="auto" w:sz="8" w:space="0"/>
            </w:tcBorders>
            <w:vAlign w:val="bottom"/>
          </w:tcPr>
          <w:p>
            <w:pPr>
              <w:spacing w:after="0" w:line="20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P - вероятность попадания результата каждого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272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420" w:type="dxa"/>
            <w:gridSpan w:val="23"/>
            <w:vAlign w:val="bottom"/>
          </w:tcPr>
          <w:p>
            <w:pPr>
              <w:spacing w:after="0" w:line="272" w:lineRule="exact"/>
              <w:ind w:left="2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 e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− 2σ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, e N + 2σ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],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940" w:type="dxa"/>
            <w:gridSpan w:val="6"/>
            <w:vAlign w:val="bottom"/>
          </w:tcPr>
          <w:p>
            <w:pPr>
              <w:spacing w:after="0" w:line="27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измерения в интервал [e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1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, e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2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]</w:t>
            </w:r>
          </w:p>
        </w:tc>
        <w:tc>
          <w:tcPr>
            <w:tcW w:w="216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20" w:type="dxa"/>
            <w:gridSpan w:val="23"/>
            <w:tcBorders>
              <w:bottom w:val="single" w:color="auto" w:sz="8" w:space="0"/>
            </w:tcBorders>
            <w:vAlign w:val="bottom"/>
          </w:tcPr>
          <w:p>
            <w:pPr>
              <w:spacing w:after="0" w:line="225" w:lineRule="exact"/>
              <w:ind w:left="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[ 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− 3σ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, 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+ 3σ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]</w:t>
            </w: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10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65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Merge w:val="restart"/>
            <w:vAlign w:val="bottom"/>
          </w:tcPr>
          <w:p>
            <w:pPr>
              <w:spacing w:after="0" w:line="175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6"/>
                <w:sz w:val="20"/>
                <w:szCs w:val="20"/>
              </w:rPr>
              <w:t>σ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40" w:type="dxa"/>
            <w:gridSpan w:val="2"/>
            <w:vMerge w:val="restart"/>
            <w:vAlign w:val="bottom"/>
          </w:tcPr>
          <w:p>
            <w:pPr>
              <w:spacing w:after="0" w:line="175" w:lineRule="exact"/>
              <w:ind w:right="15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=</w:t>
            </w:r>
          </w:p>
        </w:tc>
        <w:tc>
          <w:tcPr>
            <w:tcW w:w="400" w:type="dxa"/>
            <w:gridSpan w:val="5"/>
            <w:vMerge w:val="restart"/>
            <w:vAlign w:val="bottom"/>
          </w:tcPr>
          <w:p>
            <w:pPr>
              <w:spacing w:after="0"/>
              <w:ind w:left="19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1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80" w:type="dxa"/>
            <w:gridSpan w:val="2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0" w:type="dxa"/>
            <w:vMerge w:val="restart"/>
            <w:vAlign w:val="bottom"/>
          </w:tcPr>
          <w:p>
            <w:pPr>
              <w:spacing w:after="0" w:line="175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80" w:type="dxa"/>
            <w:gridSpan w:val="2"/>
            <w:vMerge w:val="restart"/>
            <w:vAlign w:val="bottom"/>
          </w:tcPr>
          <w:p>
            <w:pPr>
              <w:spacing w:after="0" w:line="175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5"/>
                <w:szCs w:val="15"/>
              </w:rPr>
              <w:t>)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40" w:type="dxa"/>
            <w:vMerge w:val="restart"/>
            <w:vAlign w:val="bottom"/>
          </w:tcPr>
          <w:p>
            <w:pPr>
              <w:spacing w:after="0" w:line="175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6"/>
                <w:sz w:val="20"/>
                <w:szCs w:val="20"/>
              </w:rPr>
              <w:t>σ</w:t>
            </w:r>
          </w:p>
        </w:tc>
        <w:tc>
          <w:tcPr>
            <w:tcW w:w="5020" w:type="dxa"/>
            <w:gridSpan w:val="9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8"/>
                <w:sz w:val="20"/>
                <w:szCs w:val="20"/>
              </w:rPr>
              <w:t>- среднеквадратичное отклонение среднего значения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0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40" w:type="dxa"/>
            <w:gridSpan w:val="2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0" w:type="dxa"/>
            <w:gridSpan w:val="5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40" w:type="dxa"/>
            <w:gridSpan w:val="5"/>
            <w:vAlign w:val="bottom"/>
          </w:tcPr>
          <w:p>
            <w:pPr>
              <w:spacing w:after="0" w:line="1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"/>
                <w:szCs w:val="1"/>
              </w:rPr>
              <w:t>Σ (e</w:t>
            </w: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" w:type="dxa"/>
            <w:gridSpan w:val="2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40" w:type="dxa"/>
            <w:vMerge w:val="continue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020" w:type="dxa"/>
            <w:gridSpan w:val="9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85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20" w:type="dxa"/>
            <w:gridSpan w:val="2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e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620" w:type="dxa"/>
            <w:gridSpan w:val="7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700" w:type="dxa"/>
            <w:gridSpan w:val="7"/>
            <w:vMerge w:val="restart"/>
            <w:vAlign w:val="bottom"/>
          </w:tcPr>
          <w:p>
            <w:pPr>
              <w:spacing w:after="0" w:line="296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8"/>
                <w:szCs w:val="28"/>
                <w:vertAlign w:val="subscript"/>
              </w:rPr>
              <w:t>i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  <w:vertAlign w:val="subscript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−</w:t>
            </w:r>
            <w:r>
              <w:rPr>
                <w:rFonts w:ascii="Arial" w:hAnsi="Arial" w:eastAsia="Arial" w:cs="Arial"/>
                <w:color w:val="auto"/>
                <w:sz w:val="28"/>
                <w:szCs w:val="28"/>
              </w:rPr>
              <w:t xml:space="preserve">  </w:t>
            </w:r>
            <w:r>
              <w:rPr>
                <w:rFonts w:ascii="Arial" w:hAnsi="Arial" w:eastAsia="Arial" w:cs="Arial"/>
                <w:color w:val="auto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5020" w:type="dxa"/>
            <w:gridSpan w:val="9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191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20" w:type="dxa"/>
            <w:gridSpan w:val="2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900" w:type="dxa"/>
            <w:gridSpan w:val="9"/>
            <w:tcBorders>
              <w:bottom w:val="single" w:color="auto" w:sz="8" w:space="0"/>
            </w:tcBorders>
            <w:vAlign w:val="bottom"/>
          </w:tcPr>
          <w:p>
            <w:pPr>
              <w:spacing w:after="0" w:line="191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N(N−1)</w:t>
            </w:r>
            <w:r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2"/>
                <w:szCs w:val="22"/>
                <w:vertAlign w:val="subscript"/>
              </w:rPr>
              <w:t>i=1</w:t>
            </w: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700" w:type="dxa"/>
            <w:gridSpan w:val="7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020" w:type="dxa"/>
            <w:gridSpan w:val="9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50" w:type="dxa"/>
          <w:trHeight w:val="270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460" w:type="dxa"/>
            <w:gridSpan w:val="24"/>
            <w:vMerge w:val="restart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∆e = e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α,N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· σ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e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, α = 0, 95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5260" w:type="dxa"/>
            <w:gridSpan w:val="10"/>
            <w:tcBorders>
              <w:right w:val="single" w:color="auto" w:sz="8" w:space="0"/>
            </w:tcBorders>
            <w:vAlign w:val="bottom"/>
          </w:tcPr>
          <w:p>
            <w:pPr>
              <w:spacing w:after="0" w:line="27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e</w:t>
            </w:r>
            <w:r>
              <w:rPr>
                <w:rFonts w:ascii="Arial" w:hAnsi="Arial" w:eastAsia="Arial" w:cs="Arial"/>
                <w:color w:val="auto"/>
                <w:sz w:val="27"/>
                <w:szCs w:val="27"/>
                <w:vertAlign w:val="subscript"/>
              </w:rPr>
              <w:t>α,N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- коэффициент Стьюдента,</w:t>
            </w:r>
          </w:p>
        </w:tc>
        <w:tc>
          <w:tcPr>
            <w:tcW w:w="360" w:type="dxa"/>
            <w:gridSpan w:val="5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314" w:hRule="atLeast"/>
        </w:trPr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60" w:type="dxa"/>
            <w:gridSpan w:val="24"/>
            <w:vMerge w:val="continue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40" w:type="dxa"/>
            <w:gridSpan w:val="6"/>
            <w:vMerge w:val="restart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6"/>
                <w:sz w:val="20"/>
                <w:szCs w:val="20"/>
              </w:rPr>
              <w:t>α - доверительная вероятность</w:t>
            </w:r>
          </w:p>
        </w:tc>
        <w:tc>
          <w:tcPr>
            <w:tcW w:w="216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0" w:type="dxa"/>
          <w:trHeight w:val="116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940" w:type="dxa"/>
            <w:gridSpan w:val="6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16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8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2900" w:type="dxa"/>
            <w:gridSpan w:val="23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6. Измерительные приборы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3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520" w:type="dxa"/>
            <w:gridSpan w:val="1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280" w:type="dxa"/>
            <w:gridSpan w:val="9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2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9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240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210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240" w:type="dxa"/>
            <w:gridSpan w:val="3"/>
            <w:vMerge w:val="restart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74"/>
                <w:sz w:val="20"/>
                <w:szCs w:val="20"/>
              </w:rPr>
              <w:t>№</w:t>
            </w: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520" w:type="dxa"/>
            <w:gridSpan w:val="14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right="5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0"/>
                <w:szCs w:val="20"/>
              </w:rPr>
              <w:t>Наименование</w:t>
            </w: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80" w:type="dxa"/>
            <w:gridSpan w:val="9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5"/>
                <w:sz w:val="20"/>
                <w:szCs w:val="20"/>
              </w:rPr>
              <w:t>Тип прибора</w:t>
            </w:r>
          </w:p>
        </w:tc>
        <w:tc>
          <w:tcPr>
            <w:tcW w:w="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0"/>
                <w:szCs w:val="20"/>
              </w:rPr>
              <w:t>Используемый диапазон</w:t>
            </w: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1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righ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7"/>
                <w:sz w:val="20"/>
                <w:szCs w:val="20"/>
              </w:rPr>
              <w:t>Погрешность прибора</w:t>
            </w:r>
          </w:p>
        </w:tc>
        <w:tc>
          <w:tcPr>
            <w:tcW w:w="24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48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0"/>
                <w:szCs w:val="20"/>
              </w:rPr>
              <w:t>1</w:t>
            </w:r>
          </w:p>
        </w:tc>
        <w:tc>
          <w:tcPr>
            <w:tcW w:w="2220" w:type="dxa"/>
            <w:gridSpan w:val="20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jc w:val="center"/>
              <w:rPr>
                <w:rFonts w:hint="default" w:ascii="Arial" w:hAnsi="Arial" w:eastAsia="Arial" w:cs="Arial"/>
                <w:color w:val="auto"/>
                <w:w w:val="97"/>
                <w:sz w:val="20"/>
                <w:szCs w:val="20"/>
                <w:lang w:val="ru-RU"/>
              </w:rPr>
            </w:pPr>
            <w:r>
              <w:rPr>
                <w:rFonts w:hint="default" w:ascii="Arial" w:hAnsi="Arial" w:eastAsia="Arial" w:cs="Arial"/>
                <w:color w:val="auto"/>
                <w:w w:val="97"/>
                <w:sz w:val="20"/>
                <w:szCs w:val="20"/>
                <w:lang w:val="ru-RU"/>
              </w:rPr>
              <w:t>Вагон в метро</w:t>
            </w: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080" w:type="dxa"/>
            <w:gridSpan w:val="8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ind w:right="2"/>
              <w:jc w:val="center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hint="default"/>
                <w:color w:val="auto"/>
                <w:sz w:val="20"/>
                <w:szCs w:val="20"/>
                <w:lang w:val="ru-RU"/>
              </w:rPr>
              <w:t>Аналоговый</w:t>
            </w:r>
          </w:p>
        </w:tc>
        <w:tc>
          <w:tcPr>
            <w:tcW w:w="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2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right="120"/>
              <w:jc w:val="center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hint="default" w:ascii="Arial" w:hAnsi="Arial" w:eastAsia="Arial" w:cs="Arial"/>
                <w:color w:val="auto"/>
                <w:sz w:val="20"/>
                <w:szCs w:val="20"/>
                <w:lang w:val="ru-RU"/>
              </w:rPr>
              <w:t>5 минут</w:t>
            </w: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1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righ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9"/>
                <w:sz w:val="20"/>
                <w:szCs w:val="20"/>
              </w:rPr>
              <w:t>-</w:t>
            </w:r>
          </w:p>
        </w:tc>
        <w:tc>
          <w:tcPr>
            <w:tcW w:w="240" w:type="dxa"/>
            <w:gridSpan w:val="3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gridSpan w:val="4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-3113405</wp:posOffset>
                </wp:positionV>
                <wp:extent cx="257810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62.8pt;margin-top:-245.15pt;height:0pt;width:20.3pt;z-index:-251657216;mso-width-relative:page;mso-height-relative:page;" fillcolor="#FFFFFF" filled="t" stroked="t" coordsize="21600,21600" o:allowincell="f" o:gfxdata="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PWynRHZAAAADQEAAA8AAAAAAAAAAQAgAAAAOAAAAGRycy9kb3du&#10;cmV2LnhtbFBLAQIUABQAAAAIAIdO4kB8JpBkrwEAAJgDAAAOAAAAAAAAAAEAIAAAAD4BAABkcnMv&#10;ZTJvRG9jLnhtbFBLBQYAAAAABgAGAFkBAABfBQAAAAA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-2453640</wp:posOffset>
                </wp:positionV>
                <wp:extent cx="257810" cy="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99.7pt;margin-top:-193.2pt;height:0pt;width:20.3pt;z-index:-251657216;mso-width-relative:page;mso-height-relative:page;" fillcolor="#FFFFFF" filled="t" stroked="t" coordsize="21600,21600" o:allowincell="f" o:gfxdata="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N1lS6naAAAADQEAAA8AAAAAAAAAAQAgAAAAOAAAAGRycy9kb3du&#10;cmV2LnhtbFBLAQIUABQAAAAIAIdO4kDgjYMnrgEAAJgDAAAOAAAAAAAAAAEAIAAAAD8BAABkcnMv&#10;ZTJvRG9jLnhtbFBLBQYAAAAABgAGAFkBAABfBQAAAAA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pgSz w:w="11900" w:h="16838"/>
          <w:pgMar w:top="813" w:right="686" w:bottom="0" w:left="740" w:header="0" w:footer="0" w:gutter="0"/>
          <w:cols w:equalWidth="0" w:num="1">
            <w:col w:w="10480"/>
          </w:cols>
        </w:sectPr>
      </w:pPr>
    </w:p>
    <w:p>
      <w:pPr>
        <w:spacing w:after="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Arial" w:hAnsi="Arial" w:eastAsia="Arial" w:cs="Arial"/>
          <w:color w:val="auto"/>
          <w:sz w:val="20"/>
          <w:szCs w:val="20"/>
        </w:rPr>
        <w:t>7. Результаты измерений и их обработки</w:t>
      </w:r>
    </w:p>
    <w:p>
      <w:pPr>
        <w:spacing w:after="0" w:line="15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3080"/>
        <w:gridCol w:w="3080"/>
        <w:gridCol w:w="31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№</w:t>
            </w:r>
          </w:p>
        </w:tc>
        <w:tc>
          <w:tcPr>
            <w:tcW w:w="30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i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, шт</w:t>
            </w:r>
          </w:p>
        </w:tc>
        <w:tc>
          <w:tcPr>
            <w:tcW w:w="30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i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− 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,шт</w:t>
            </w:r>
          </w:p>
        </w:tc>
        <w:tc>
          <w:tcPr>
            <w:tcW w:w="31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(e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i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− e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bscript"/>
              </w:rPr>
              <w:t>N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 xml:space="preserve"> )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perscript"/>
              </w:rPr>
              <w:t>2</w:t>
            </w:r>
            <w:r>
              <w:rPr>
                <w:rFonts w:ascii="Arial" w:hAnsi="Arial" w:eastAsia="Arial" w:cs="Arial"/>
                <w:color w:val="auto"/>
                <w:sz w:val="19"/>
                <w:szCs w:val="19"/>
              </w:rPr>
              <w:t>, шт</w:t>
            </w:r>
            <w:r>
              <w:rPr>
                <w:rFonts w:ascii="Arial" w:hAnsi="Arial" w:eastAsia="Arial" w:cs="Arial"/>
                <w:color w:val="auto"/>
                <w:sz w:val="26"/>
                <w:szCs w:val="26"/>
                <w:vertAlign w:val="superscript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139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-2.4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92.16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51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-2.4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31.36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72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-6.4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40.96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280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12.96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8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73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92.16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-0.4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114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-3.4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11.56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270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6.76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12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124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-4.4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19.36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123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8.6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73.96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14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291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21.16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15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49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-9.4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88.36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16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187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-3.4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11.56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17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118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6.76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18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63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57.76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19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251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-10.4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108.16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127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6.76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92.16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22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106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6.76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141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-4.4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19.36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24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34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-5.4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29.16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25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8.6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73.96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26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71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2.56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27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121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31.36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28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79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57.76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29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170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21.16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142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-3.4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11.56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59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-7.4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54.76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32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223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-4.4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19.36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34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-5.4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29.16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34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103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-9.4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88.36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35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166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-0.4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36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166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12.96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37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79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38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139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-8.4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70.56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39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-5.4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29.16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147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31.36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291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6.6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43.56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42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148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-7.4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54.76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133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-4.4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19.36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44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80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21.16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45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131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8.6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73.96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46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-4.4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19.36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47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271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7.6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57.76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48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63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-7.4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54.76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49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-7.4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54.76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rFonts w:hint="default"/>
              </w:rPr>
              <w:t>30</w:t>
            </w:r>
          </w:p>
        </w:tc>
        <w:tc>
          <w:tcPr>
            <w:tcW w:w="3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-8.4</w:t>
            </w:r>
          </w:p>
        </w:tc>
        <w:tc>
          <w:tcPr>
            <w:tcW w:w="3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70.56</w:t>
            </w:r>
          </w:p>
        </w:tc>
      </w:tr>
    </w:tbl>
    <w:p>
      <w:pPr>
        <w:spacing w:after="0" w:line="73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034" w:right="1106" w:bottom="1440" w:left="740" w:header="0" w:footer="0" w:gutter="0"/>
          <w:cols w:equalWidth="0" w:num="1">
            <w:col w:w="10060"/>
          </w:cols>
        </w:sect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8. Расчет результатов косвенных измерений.</w:t>
      </w:r>
    </w:p>
    <w:p>
      <w:pPr>
        <w:sectPr>
          <w:type w:val="continuous"/>
          <w:pgSz w:w="11900" w:h="16838"/>
          <w:pgMar w:top="1034" w:right="1106" w:bottom="1440" w:left="740" w:header="0" w:footer="0" w:gutter="0"/>
          <w:cols w:equalWidth="0" w:num="1">
            <w:col w:w="10060"/>
          </w:cols>
        </w:sect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940"/>
        <w:gridCol w:w="120"/>
        <w:gridCol w:w="360"/>
        <w:gridCol w:w="1460"/>
        <w:gridCol w:w="1960"/>
        <w:gridCol w:w="1960"/>
        <w:gridCol w:w="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19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2" w:lineRule="exact"/>
              <w:ind w:left="140"/>
              <w:rPr>
                <w:color w:val="auto"/>
                <w:sz w:val="20"/>
                <w:szCs w:val="20"/>
              </w:rPr>
            </w:pPr>
            <w:bookmarkStart w:id="2" w:name="page3"/>
            <w:bookmarkEnd w:id="2"/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Границы интерва-</w:t>
            </w:r>
          </w:p>
        </w:tc>
        <w:tc>
          <w:tcPr>
            <w:tcW w:w="194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∆N</w:t>
            </w:r>
          </w:p>
        </w:tc>
        <w:tc>
          <w:tcPr>
            <w:tcW w:w="1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120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3"/>
                <w:szCs w:val="13"/>
              </w:rPr>
              <w:t>∆N</w:t>
            </w:r>
          </w:p>
        </w:tc>
        <w:tc>
          <w:tcPr>
            <w:tcW w:w="146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2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,шт</w:t>
            </w:r>
            <w:r>
              <w:rPr>
                <w:rFonts w:ascii="Arial" w:hAnsi="Arial" w:eastAsia="Arial" w:cs="Arial"/>
                <w:color w:val="auto"/>
                <w:sz w:val="21"/>
                <w:szCs w:val="21"/>
                <w:vertAlign w:val="superscript"/>
              </w:rPr>
              <w:t>−1</w:t>
            </w:r>
          </w:p>
        </w:tc>
        <w:tc>
          <w:tcPr>
            <w:tcW w:w="196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2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e, шт</w:t>
            </w:r>
          </w:p>
        </w:tc>
        <w:tc>
          <w:tcPr>
            <w:tcW w:w="196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8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ρ, шт</w:t>
            </w:r>
            <w:r>
              <w:rPr>
                <w:rFonts w:ascii="Arial" w:hAnsi="Arial" w:eastAsia="Arial" w:cs="Arial"/>
                <w:color w:val="auto"/>
                <w:sz w:val="21"/>
                <w:szCs w:val="21"/>
                <w:vertAlign w:val="superscript"/>
              </w:rPr>
              <w:t>−1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" w:hRule="atLeast"/>
        </w:trPr>
        <w:tc>
          <w:tcPr>
            <w:tcW w:w="19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4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9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98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лов, шт</w:t>
            </w:r>
          </w:p>
        </w:tc>
        <w:tc>
          <w:tcPr>
            <w:tcW w:w="19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94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137" w:lineRule="exact"/>
              <w:ind w:right="12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N∆e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198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8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[28.0; 31.0]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194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0.0193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29.5556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0.0088197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4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[31.0; 34.0]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194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0.045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32.6669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0.0211944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4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[34.0; 37.0]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11</w:t>
            </w:r>
          </w:p>
        </w:tc>
        <w:tc>
          <w:tcPr>
            <w:tcW w:w="194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0.0707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35.7782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0.0395492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4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[37.0; 40.0]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194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0.0257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38.8894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0.0573065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4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[40.0; 43.0]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194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0.045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42.0007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0.0644792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4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[43.0; 46.0]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8</w:t>
            </w:r>
          </w:p>
        </w:tc>
        <w:tc>
          <w:tcPr>
            <w:tcW w:w="194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0.0514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45.112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0.0563357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4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[46.0; 49.0]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8</w:t>
            </w:r>
          </w:p>
        </w:tc>
        <w:tc>
          <w:tcPr>
            <w:tcW w:w="194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0.0514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48.2233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0.0382206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4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[49.0; 50.0]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94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0.0129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49.8894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0.0201354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bookmarkStart w:id="3" w:name="_GoBack"/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891540</wp:posOffset>
            </wp:positionH>
            <wp:positionV relativeFrom="paragraph">
              <wp:posOffset>177165</wp:posOffset>
            </wp:positionV>
            <wp:extent cx="4946650" cy="2415540"/>
            <wp:effectExtent l="0" t="0" r="6350" b="3810"/>
            <wp:wrapNone/>
            <wp:docPr id="6" name="Picture 6" descr="/home/kaladin/Pictures/photo_2022-02-24_21-50-58.jpgphoto_2022-02-24_21-50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home/kaladin/Pictures/photo_2022-02-24_21-50-58.jpgphoto_2022-02-24_21-50-5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3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9. Расчет погрешностей измерений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940"/>
        <w:gridCol w:w="1940"/>
        <w:gridCol w:w="140"/>
        <w:gridCol w:w="260"/>
        <w:gridCol w:w="1560"/>
        <w:gridCol w:w="1960"/>
        <w:gridCol w:w="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19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№</w:t>
            </w:r>
          </w:p>
        </w:tc>
        <w:tc>
          <w:tcPr>
            <w:tcW w:w="194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Интервал, шт</w:t>
            </w:r>
          </w:p>
        </w:tc>
        <w:tc>
          <w:tcPr>
            <w:tcW w:w="194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∆N</w:t>
            </w:r>
          </w:p>
        </w:tc>
        <w:tc>
          <w:tcPr>
            <w:tcW w:w="1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6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128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4"/>
                <w:szCs w:val="14"/>
              </w:rPr>
              <w:t>∆N</w:t>
            </w:r>
          </w:p>
        </w:tc>
        <w:tc>
          <w:tcPr>
            <w:tcW w:w="15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198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106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12"/>
                <w:szCs w:val="12"/>
              </w:rPr>
              <w:t>N</w:t>
            </w:r>
          </w:p>
        </w:tc>
        <w:tc>
          <w:tcPr>
            <w:tcW w:w="15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9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[34.1537; 46.5263]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30</w:t>
            </w: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6"/>
                <w:sz w:val="20"/>
                <w:szCs w:val="20"/>
              </w:rPr>
              <w:t>0.6</w:t>
            </w:r>
          </w:p>
        </w:tc>
        <w:tc>
          <w:tcPr>
            <w:tcW w:w="15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0.683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[27.9675; 52.7125]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50</w:t>
            </w: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6"/>
                <w:sz w:val="20"/>
                <w:szCs w:val="20"/>
              </w:rPr>
              <w:t>1.0</w:t>
            </w:r>
          </w:p>
        </w:tc>
        <w:tc>
          <w:tcPr>
            <w:tcW w:w="15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0.954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9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[21.7812; 58.8988]</w:t>
            </w: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50</w:t>
            </w: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27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86"/>
                <w:sz w:val="20"/>
                <w:szCs w:val="20"/>
              </w:rPr>
              <w:t>1.0</w:t>
            </w:r>
          </w:p>
        </w:tc>
        <w:tc>
          <w:tcPr>
            <w:tcW w:w="15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0.997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31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10. Вывод</w:t>
      </w:r>
    </w:p>
    <w:p>
      <w:pPr>
        <w:spacing w:after="0" w:line="18" w:lineRule="exact"/>
        <w:rPr>
          <w:color w:val="auto"/>
          <w:sz w:val="20"/>
          <w:szCs w:val="20"/>
        </w:rPr>
      </w:pPr>
    </w:p>
    <w:p>
      <w:pPr>
        <w:spacing w:after="0" w:line="259" w:lineRule="auto"/>
        <w:ind w:firstLine="299"/>
        <w:rPr>
          <w:rFonts w:hint="default"/>
          <w:color w:val="auto"/>
          <w:sz w:val="20"/>
          <w:szCs w:val="20"/>
          <w:lang w:val="ru-RU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Выполняя работу я провел исследование </w:t>
      </w:r>
      <w:r>
        <w:rPr>
          <w:rFonts w:ascii="Arial" w:hAnsi="Arial" w:eastAsia="Arial" w:cs="Arial"/>
          <w:color w:val="auto"/>
          <w:sz w:val="20"/>
          <w:szCs w:val="20"/>
          <w:lang w:val="ru-RU"/>
        </w:rPr>
        <w:t>количества</w:t>
      </w:r>
      <w:r>
        <w:rPr>
          <w:rFonts w:hint="default" w:ascii="Arial" w:hAnsi="Arial" w:eastAsia="Arial" w:cs="Arial"/>
          <w:color w:val="auto"/>
          <w:sz w:val="20"/>
          <w:szCs w:val="20"/>
          <w:lang w:val="ru-RU"/>
        </w:rPr>
        <w:t xml:space="preserve"> человек в среднем, в разные промежутки времени в вагонах метро</w:t>
      </w:r>
    </w:p>
    <w:sectPr>
      <w:pgSz w:w="11900" w:h="16838"/>
      <w:pgMar w:top="762" w:right="686" w:bottom="1440" w:left="740" w:header="0" w:footer="0" w:gutter="0"/>
      <w:cols w:equalWidth="0" w:num="1">
        <w:col w:w="10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95CFF"/>
    <w:multiLevelType w:val="multilevel"/>
    <w:tmpl w:val="19495CFF"/>
    <w:lvl w:ilvl="0" w:tentative="0">
      <w:start w:val="3"/>
      <w:numFmt w:val="decimal"/>
      <w:lvlText w:val="%1."/>
      <w:lvlJc w:val="left"/>
    </w:lvl>
    <w:lvl w:ilvl="1" w:tentative="0">
      <w:start w:val="1"/>
      <w:numFmt w:val="decimal"/>
      <w:lvlText w:val="%2"/>
      <w:lvlJc w:val="left"/>
    </w:lvl>
  </w:abstractNum>
  <w:abstractNum w:abstractNumId="1">
    <w:nsid w:val="66334873"/>
    <w:multiLevelType w:val="multilevel"/>
    <w:tmpl w:val="66334873"/>
    <w:lvl w:ilvl="0" w:tentative="0">
      <w:start w:val="2"/>
      <w:numFmt w:val="decimal"/>
      <w:lvlText w:val="%1."/>
      <w:lvlJc w:val="left"/>
    </w:lvl>
    <w:lvl w:ilvl="1" w:tentative="0">
      <w:start w:val="1"/>
      <w:numFmt w:val="decimal"/>
      <w:lvlText w:val="%2)"/>
      <w:lvlJc w:val="left"/>
    </w:lvl>
  </w:abstractNum>
  <w:abstractNum w:abstractNumId="2">
    <w:nsid w:val="74B0DC51"/>
    <w:multiLevelType w:val="multilevel"/>
    <w:tmpl w:val="74B0DC51"/>
    <w:lvl w:ilvl="0" w:tentative="0">
      <w:start w:val="1"/>
      <w:numFmt w:val="decimal"/>
      <w:lvlText w:val="%1"/>
      <w:lvlJc w:val="left"/>
    </w:lvl>
    <w:lvl w:ilvl="1" w:tentative="0">
      <w:start w:val="7"/>
      <w:numFmt w:val="decimal"/>
      <w:lvlText w:val="%2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B8534"/>
    <w:rsid w:val="57C7E45E"/>
    <w:rsid w:val="ADEF0D50"/>
    <w:rsid w:val="EFA79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2022-02-28T00:15:00Z</dcterms:created>
  <dc:creator>Windows User</dc:creator>
  <cp:lastModifiedBy>kaladin</cp:lastModifiedBy>
  <dcterms:modified xsi:type="dcterms:W3CDTF">2022-02-27T23:46:12Z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