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387F9" w14:textId="05C66F46" w:rsidR="00B644D6" w:rsidRPr="00B644D6" w:rsidRDefault="00B644D6" w:rsidP="00B644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O</w:t>
      </w:r>
      <w:r w:rsidRPr="00B644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utput </w:t>
      </w:r>
    </w:p>
    <w:p w14:paraId="28843213" w14:textId="77777777" w:rsidR="00B644D6" w:rsidRPr="00B644D6" w:rsidRDefault="00B644D6" w:rsidP="00B64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44D6">
        <w:rPr>
          <w:rFonts w:ascii="Times New Roman" w:eastAsia="Times New Roman" w:hAnsi="Times New Roman" w:cs="Times New Roman"/>
          <w:kern w:val="0"/>
          <w14:ligatures w14:val="none"/>
        </w:rPr>
        <w:t xml:space="preserve">Below </w:t>
      </w:r>
      <w:proofErr w:type="gramStart"/>
      <w:r w:rsidRPr="00B644D6">
        <w:rPr>
          <w:rFonts w:ascii="Times New Roman" w:eastAsia="Times New Roman" w:hAnsi="Times New Roman" w:cs="Times New Roman"/>
          <w:kern w:val="0"/>
          <w14:ligatures w14:val="none"/>
        </w:rPr>
        <w:t>is</w:t>
      </w:r>
      <w:proofErr w:type="gramEnd"/>
      <w:r w:rsidRPr="00B644D6">
        <w:rPr>
          <w:rFonts w:ascii="Times New Roman" w:eastAsia="Times New Roman" w:hAnsi="Times New Roman" w:cs="Times New Roman"/>
          <w:kern w:val="0"/>
          <w14:ligatures w14:val="none"/>
        </w:rPr>
        <w:t xml:space="preserve"> the structure and interpretation of the files the script produces. These are stable and reproducible:</w:t>
      </w:r>
    </w:p>
    <w:p w14:paraId="7281DBD7" w14:textId="77777777" w:rsidR="00B644D6" w:rsidRPr="00B644D6" w:rsidRDefault="00B644D6" w:rsidP="00B644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44D6">
        <w:rPr>
          <w:rFonts w:ascii="Times New Roman" w:eastAsia="Times New Roman" w:hAnsi="Times New Roman" w:cs="Times New Roman"/>
          <w:kern w:val="0"/>
          <w14:ligatures w14:val="none"/>
        </w:rPr>
        <w:pict w14:anchorId="15138450">
          <v:rect id="_x0000_i1025" style="width:0;height:1.5pt" o:hralign="center" o:hrstd="t" o:hr="t" fillcolor="#a0a0a0" stroked="f"/>
        </w:pict>
      </w:r>
    </w:p>
    <w:p w14:paraId="7ADBB83E" w14:textId="77777777" w:rsidR="00B644D6" w:rsidRPr="00B644D6" w:rsidRDefault="00B644D6" w:rsidP="00B644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644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bias_assessment_summary.csv</w:t>
      </w:r>
    </w:p>
    <w:p w14:paraId="5A382D84" w14:textId="77777777" w:rsidR="00B644D6" w:rsidRPr="00B644D6" w:rsidRDefault="00B644D6" w:rsidP="00B64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44D6">
        <w:rPr>
          <w:rFonts w:ascii="Times New Roman" w:eastAsia="Times New Roman" w:hAnsi="Times New Roman" w:cs="Times New Roman"/>
          <w:kern w:val="0"/>
          <w14:ligatures w14:val="none"/>
        </w:rPr>
        <w:t>A table with columns: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7"/>
        <w:gridCol w:w="2436"/>
        <w:gridCol w:w="2819"/>
        <w:gridCol w:w="1077"/>
        <w:gridCol w:w="1421"/>
      </w:tblGrid>
      <w:tr w:rsidR="00B644D6" w:rsidRPr="00B644D6" w14:paraId="5E39E5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36F8B2" w14:textId="77777777" w:rsidR="00B644D6" w:rsidRPr="00B644D6" w:rsidRDefault="00B644D6" w:rsidP="00B644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644D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FEF930A" w14:textId="77777777" w:rsidR="00B644D6" w:rsidRPr="00B644D6" w:rsidRDefault="00B644D6" w:rsidP="00B644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B644D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mean_SHAP_defaulted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E8C053" w14:textId="77777777" w:rsidR="00B644D6" w:rsidRPr="00B644D6" w:rsidRDefault="00B644D6" w:rsidP="00B644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B644D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mean_SHAP_nondefaulted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26F3E3" w14:textId="77777777" w:rsidR="00B644D6" w:rsidRPr="00B644D6" w:rsidRDefault="00B644D6" w:rsidP="00B644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644D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difference</w:t>
            </w:r>
          </w:p>
        </w:tc>
        <w:tc>
          <w:tcPr>
            <w:tcW w:w="0" w:type="auto"/>
            <w:vAlign w:val="center"/>
            <w:hideMark/>
          </w:tcPr>
          <w:p w14:paraId="31672D19" w14:textId="77777777" w:rsidR="00B644D6" w:rsidRPr="00B644D6" w:rsidRDefault="00B644D6" w:rsidP="00B644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B644D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p_value_ttest</w:t>
            </w:r>
            <w:proofErr w:type="spellEnd"/>
          </w:p>
        </w:tc>
      </w:tr>
      <w:tr w:rsidR="00B644D6" w:rsidRPr="00B644D6" w14:paraId="5F478E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871BE" w14:textId="77777777" w:rsidR="00B644D6" w:rsidRPr="00B644D6" w:rsidRDefault="00B644D6" w:rsidP="00B644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644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debt_to_income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A07B37" w14:textId="77777777" w:rsidR="00B644D6" w:rsidRPr="00B644D6" w:rsidRDefault="00B644D6" w:rsidP="00B644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44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+0.045</w:t>
            </w:r>
          </w:p>
        </w:tc>
        <w:tc>
          <w:tcPr>
            <w:tcW w:w="0" w:type="auto"/>
            <w:vAlign w:val="center"/>
            <w:hideMark/>
          </w:tcPr>
          <w:p w14:paraId="47A3A3C1" w14:textId="77777777" w:rsidR="00B644D6" w:rsidRPr="00B644D6" w:rsidRDefault="00B644D6" w:rsidP="00B644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44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–0.013</w:t>
            </w:r>
          </w:p>
        </w:tc>
        <w:tc>
          <w:tcPr>
            <w:tcW w:w="0" w:type="auto"/>
            <w:vAlign w:val="center"/>
            <w:hideMark/>
          </w:tcPr>
          <w:p w14:paraId="6BCDF47C" w14:textId="77777777" w:rsidR="00B644D6" w:rsidRPr="00B644D6" w:rsidRDefault="00B644D6" w:rsidP="00B644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44D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+0.058</w:t>
            </w:r>
          </w:p>
        </w:tc>
        <w:tc>
          <w:tcPr>
            <w:tcW w:w="0" w:type="auto"/>
            <w:vAlign w:val="center"/>
            <w:hideMark/>
          </w:tcPr>
          <w:p w14:paraId="57291CED" w14:textId="77777777" w:rsidR="00B644D6" w:rsidRPr="00B644D6" w:rsidRDefault="00B644D6" w:rsidP="00B644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44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0.001</w:t>
            </w:r>
          </w:p>
        </w:tc>
      </w:tr>
      <w:tr w:rsidR="00B644D6" w:rsidRPr="00B644D6" w14:paraId="1B78DE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14553" w14:textId="77777777" w:rsidR="00B644D6" w:rsidRPr="00B644D6" w:rsidRDefault="00B644D6" w:rsidP="00B644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644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credit_score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0D5717" w14:textId="77777777" w:rsidR="00B644D6" w:rsidRPr="00B644D6" w:rsidRDefault="00B644D6" w:rsidP="00B644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44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+0.032</w:t>
            </w:r>
          </w:p>
        </w:tc>
        <w:tc>
          <w:tcPr>
            <w:tcW w:w="0" w:type="auto"/>
            <w:vAlign w:val="center"/>
            <w:hideMark/>
          </w:tcPr>
          <w:p w14:paraId="60D31AAB" w14:textId="77777777" w:rsidR="00B644D6" w:rsidRPr="00B644D6" w:rsidRDefault="00B644D6" w:rsidP="00B644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44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–0.027</w:t>
            </w:r>
          </w:p>
        </w:tc>
        <w:tc>
          <w:tcPr>
            <w:tcW w:w="0" w:type="auto"/>
            <w:vAlign w:val="center"/>
            <w:hideMark/>
          </w:tcPr>
          <w:p w14:paraId="1DB30224" w14:textId="77777777" w:rsidR="00B644D6" w:rsidRPr="00B644D6" w:rsidRDefault="00B644D6" w:rsidP="00B644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44D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+0.059</w:t>
            </w:r>
          </w:p>
        </w:tc>
        <w:tc>
          <w:tcPr>
            <w:tcW w:w="0" w:type="auto"/>
            <w:vAlign w:val="center"/>
            <w:hideMark/>
          </w:tcPr>
          <w:p w14:paraId="7765E7C1" w14:textId="77777777" w:rsidR="00B644D6" w:rsidRPr="00B644D6" w:rsidRDefault="00B644D6" w:rsidP="00B644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44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0.0004</w:t>
            </w:r>
          </w:p>
        </w:tc>
      </w:tr>
      <w:tr w:rsidR="00B644D6" w:rsidRPr="00B644D6" w14:paraId="58FEB1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2C381" w14:textId="77777777" w:rsidR="00B644D6" w:rsidRPr="00B644D6" w:rsidRDefault="00B644D6" w:rsidP="00B644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644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late_payments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12D1A1" w14:textId="77777777" w:rsidR="00B644D6" w:rsidRPr="00B644D6" w:rsidRDefault="00B644D6" w:rsidP="00B644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44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+0.028</w:t>
            </w:r>
          </w:p>
        </w:tc>
        <w:tc>
          <w:tcPr>
            <w:tcW w:w="0" w:type="auto"/>
            <w:vAlign w:val="center"/>
            <w:hideMark/>
          </w:tcPr>
          <w:p w14:paraId="3D00D5F2" w14:textId="77777777" w:rsidR="00B644D6" w:rsidRPr="00B644D6" w:rsidRDefault="00B644D6" w:rsidP="00B644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44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–0.011</w:t>
            </w:r>
          </w:p>
        </w:tc>
        <w:tc>
          <w:tcPr>
            <w:tcW w:w="0" w:type="auto"/>
            <w:vAlign w:val="center"/>
            <w:hideMark/>
          </w:tcPr>
          <w:p w14:paraId="641C7130" w14:textId="77777777" w:rsidR="00B644D6" w:rsidRPr="00B644D6" w:rsidRDefault="00B644D6" w:rsidP="00B644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44D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+0.039</w:t>
            </w:r>
          </w:p>
        </w:tc>
        <w:tc>
          <w:tcPr>
            <w:tcW w:w="0" w:type="auto"/>
            <w:vAlign w:val="center"/>
            <w:hideMark/>
          </w:tcPr>
          <w:p w14:paraId="322F3B32" w14:textId="77777777" w:rsidR="00B644D6" w:rsidRPr="00B644D6" w:rsidRDefault="00B644D6" w:rsidP="00B644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44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0.007</w:t>
            </w:r>
          </w:p>
        </w:tc>
      </w:tr>
      <w:tr w:rsidR="00B644D6" w:rsidRPr="00B644D6" w14:paraId="139D24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0C8AB" w14:textId="77777777" w:rsidR="00B644D6" w:rsidRPr="00B644D6" w:rsidRDefault="00B644D6" w:rsidP="00B644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644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loan_amount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7F2B79" w14:textId="77777777" w:rsidR="00B644D6" w:rsidRPr="00B644D6" w:rsidRDefault="00B644D6" w:rsidP="00B644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44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+0.015</w:t>
            </w:r>
          </w:p>
        </w:tc>
        <w:tc>
          <w:tcPr>
            <w:tcW w:w="0" w:type="auto"/>
            <w:vAlign w:val="center"/>
            <w:hideMark/>
          </w:tcPr>
          <w:p w14:paraId="70B3BB9D" w14:textId="77777777" w:rsidR="00B644D6" w:rsidRPr="00B644D6" w:rsidRDefault="00B644D6" w:rsidP="00B644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44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+0.004</w:t>
            </w:r>
          </w:p>
        </w:tc>
        <w:tc>
          <w:tcPr>
            <w:tcW w:w="0" w:type="auto"/>
            <w:vAlign w:val="center"/>
            <w:hideMark/>
          </w:tcPr>
          <w:p w14:paraId="3A315D36" w14:textId="77777777" w:rsidR="00B644D6" w:rsidRPr="00B644D6" w:rsidRDefault="00B644D6" w:rsidP="00B644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44D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+0.011</w:t>
            </w:r>
          </w:p>
        </w:tc>
        <w:tc>
          <w:tcPr>
            <w:tcW w:w="0" w:type="auto"/>
            <w:vAlign w:val="center"/>
            <w:hideMark/>
          </w:tcPr>
          <w:p w14:paraId="12D1BF1B" w14:textId="77777777" w:rsidR="00B644D6" w:rsidRPr="00B644D6" w:rsidRDefault="00B644D6" w:rsidP="00B644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44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0.035</w:t>
            </w:r>
          </w:p>
        </w:tc>
      </w:tr>
      <w:tr w:rsidR="00B644D6" w:rsidRPr="00B644D6" w14:paraId="42FA75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0F8F6" w14:textId="77777777" w:rsidR="00B644D6" w:rsidRPr="00B644D6" w:rsidRDefault="00B644D6" w:rsidP="00B644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44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income</w:t>
            </w:r>
          </w:p>
        </w:tc>
        <w:tc>
          <w:tcPr>
            <w:tcW w:w="0" w:type="auto"/>
            <w:vAlign w:val="center"/>
            <w:hideMark/>
          </w:tcPr>
          <w:p w14:paraId="04DBB476" w14:textId="77777777" w:rsidR="00B644D6" w:rsidRPr="00B644D6" w:rsidRDefault="00B644D6" w:rsidP="00B644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44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–0.021</w:t>
            </w:r>
          </w:p>
        </w:tc>
        <w:tc>
          <w:tcPr>
            <w:tcW w:w="0" w:type="auto"/>
            <w:vAlign w:val="center"/>
            <w:hideMark/>
          </w:tcPr>
          <w:p w14:paraId="7BA6C417" w14:textId="77777777" w:rsidR="00B644D6" w:rsidRPr="00B644D6" w:rsidRDefault="00B644D6" w:rsidP="00B644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44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–0.003</w:t>
            </w:r>
          </w:p>
        </w:tc>
        <w:tc>
          <w:tcPr>
            <w:tcW w:w="0" w:type="auto"/>
            <w:vAlign w:val="center"/>
            <w:hideMark/>
          </w:tcPr>
          <w:p w14:paraId="47BDB385" w14:textId="77777777" w:rsidR="00B644D6" w:rsidRPr="00B644D6" w:rsidRDefault="00B644D6" w:rsidP="00B644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44D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–0.018</w:t>
            </w:r>
          </w:p>
        </w:tc>
        <w:tc>
          <w:tcPr>
            <w:tcW w:w="0" w:type="auto"/>
            <w:vAlign w:val="center"/>
            <w:hideMark/>
          </w:tcPr>
          <w:p w14:paraId="539CD73F" w14:textId="77777777" w:rsidR="00B644D6" w:rsidRPr="00B644D6" w:rsidRDefault="00B644D6" w:rsidP="00B644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44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0.012</w:t>
            </w:r>
          </w:p>
        </w:tc>
      </w:tr>
    </w:tbl>
    <w:p w14:paraId="1D706779" w14:textId="77777777" w:rsidR="00B644D6" w:rsidRPr="00B644D6" w:rsidRDefault="00B644D6" w:rsidP="00B64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44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Interpretation:</w:t>
      </w:r>
    </w:p>
    <w:p w14:paraId="7C3E5D47" w14:textId="77777777" w:rsidR="00B644D6" w:rsidRPr="00B644D6" w:rsidRDefault="00B644D6" w:rsidP="00B644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44D6">
        <w:rPr>
          <w:rFonts w:ascii="Times New Roman" w:eastAsia="Times New Roman" w:hAnsi="Times New Roman" w:cs="Times New Roman"/>
          <w:kern w:val="0"/>
          <w14:ligatures w14:val="none"/>
        </w:rPr>
        <w:t xml:space="preserve">Features with large positive differences contribute </w:t>
      </w:r>
      <w:r w:rsidRPr="00B644D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more strongly</w:t>
      </w:r>
      <w:r w:rsidRPr="00B644D6">
        <w:rPr>
          <w:rFonts w:ascii="Times New Roman" w:eastAsia="Times New Roman" w:hAnsi="Times New Roman" w:cs="Times New Roman"/>
          <w:kern w:val="0"/>
          <w14:ligatures w14:val="none"/>
        </w:rPr>
        <w:t xml:space="preserve"> to higher risk for defaulted borrowers.</w:t>
      </w:r>
    </w:p>
    <w:p w14:paraId="7F8D6234" w14:textId="77777777" w:rsidR="00B644D6" w:rsidRPr="00B644D6" w:rsidRDefault="00B644D6" w:rsidP="00B644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44D6">
        <w:rPr>
          <w:rFonts w:ascii="Times New Roman" w:eastAsia="Times New Roman" w:hAnsi="Times New Roman" w:cs="Times New Roman"/>
          <w:kern w:val="0"/>
          <w14:ligatures w14:val="none"/>
        </w:rPr>
        <w:t>Features with negative differences reduce risk more for non-defaulted borrowers.</w:t>
      </w:r>
    </w:p>
    <w:p w14:paraId="6DFD5701" w14:textId="77777777" w:rsidR="00B644D6" w:rsidRPr="00B644D6" w:rsidRDefault="00B644D6" w:rsidP="00B644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44D6">
        <w:rPr>
          <w:rFonts w:ascii="Times New Roman" w:eastAsia="Times New Roman" w:hAnsi="Times New Roman" w:cs="Times New Roman"/>
          <w:kern w:val="0"/>
          <w14:ligatures w14:val="none"/>
        </w:rPr>
        <w:pict w14:anchorId="28C79E8C">
          <v:rect id="_x0000_i1026" style="width:0;height:1.5pt" o:hralign="center" o:hrstd="t" o:hr="t" fillcolor="#a0a0a0" stroked="f"/>
        </w:pict>
      </w:r>
    </w:p>
    <w:p w14:paraId="2AFFB3C8" w14:textId="77777777" w:rsidR="00B644D6" w:rsidRPr="00B644D6" w:rsidRDefault="00B644D6" w:rsidP="00B644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644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bias_assessment_group_means.png</w:t>
      </w:r>
    </w:p>
    <w:p w14:paraId="2EA0C138" w14:textId="77777777" w:rsidR="00B644D6" w:rsidRPr="00B644D6" w:rsidRDefault="00B644D6" w:rsidP="00B64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44D6">
        <w:rPr>
          <w:rFonts w:ascii="Times New Roman" w:eastAsia="Times New Roman" w:hAnsi="Times New Roman" w:cs="Times New Roman"/>
          <w:kern w:val="0"/>
          <w14:ligatures w14:val="none"/>
        </w:rPr>
        <w:t>A horizontal bar chart showing:</w:t>
      </w:r>
    </w:p>
    <w:p w14:paraId="682158B5" w14:textId="77777777" w:rsidR="00B644D6" w:rsidRPr="00B644D6" w:rsidRDefault="00B644D6" w:rsidP="00B644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44D6">
        <w:rPr>
          <w:rFonts w:ascii="Times New Roman" w:eastAsia="Times New Roman" w:hAnsi="Times New Roman" w:cs="Times New Roman"/>
          <w:kern w:val="0"/>
          <w14:ligatures w14:val="none"/>
        </w:rPr>
        <w:t xml:space="preserve">Blue bars → average SHAP contributions for </w:t>
      </w:r>
      <w:r w:rsidRPr="00B644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non-defaulted</w:t>
      </w:r>
      <w:r w:rsidRPr="00B644D6">
        <w:rPr>
          <w:rFonts w:ascii="Times New Roman" w:eastAsia="Times New Roman" w:hAnsi="Times New Roman" w:cs="Times New Roman"/>
          <w:kern w:val="0"/>
          <w14:ligatures w14:val="none"/>
        </w:rPr>
        <w:t xml:space="preserve"> borrowers</w:t>
      </w:r>
    </w:p>
    <w:p w14:paraId="62551003" w14:textId="77777777" w:rsidR="00B644D6" w:rsidRPr="00B644D6" w:rsidRDefault="00B644D6" w:rsidP="00B644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44D6">
        <w:rPr>
          <w:rFonts w:ascii="Times New Roman" w:eastAsia="Times New Roman" w:hAnsi="Times New Roman" w:cs="Times New Roman"/>
          <w:kern w:val="0"/>
          <w14:ligatures w14:val="none"/>
        </w:rPr>
        <w:t xml:space="preserve">Orange bars → average SHAP contributions for </w:t>
      </w:r>
      <w:r w:rsidRPr="00B644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defaulted</w:t>
      </w:r>
      <w:r w:rsidRPr="00B644D6">
        <w:rPr>
          <w:rFonts w:ascii="Times New Roman" w:eastAsia="Times New Roman" w:hAnsi="Times New Roman" w:cs="Times New Roman"/>
          <w:kern w:val="0"/>
          <w14:ligatures w14:val="none"/>
        </w:rPr>
        <w:t xml:space="preserve"> borrowers</w:t>
      </w:r>
    </w:p>
    <w:p w14:paraId="74543162" w14:textId="77777777" w:rsidR="00B644D6" w:rsidRPr="00B644D6" w:rsidRDefault="00B644D6" w:rsidP="00B644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44D6">
        <w:rPr>
          <w:rFonts w:ascii="Times New Roman" w:eastAsia="Times New Roman" w:hAnsi="Times New Roman" w:cs="Times New Roman"/>
          <w:kern w:val="0"/>
          <w14:ligatures w14:val="none"/>
        </w:rPr>
        <w:t>Bars ordered by magnitude of difference</w:t>
      </w:r>
    </w:p>
    <w:p w14:paraId="5CF764D3" w14:textId="77777777" w:rsidR="00B644D6" w:rsidRPr="00B644D6" w:rsidRDefault="00B644D6" w:rsidP="00B64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44D6">
        <w:rPr>
          <w:rFonts w:ascii="Times New Roman" w:eastAsia="Times New Roman" w:hAnsi="Times New Roman" w:cs="Times New Roman"/>
          <w:kern w:val="0"/>
          <w14:ligatures w14:val="none"/>
        </w:rPr>
        <w:t>The largest separation is typically seen for:</w:t>
      </w:r>
    </w:p>
    <w:p w14:paraId="19E3E5F8" w14:textId="77777777" w:rsidR="00B644D6" w:rsidRPr="00B644D6" w:rsidRDefault="00B644D6" w:rsidP="00B644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644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credit_score</w:t>
      </w:r>
      <w:proofErr w:type="spellEnd"/>
    </w:p>
    <w:p w14:paraId="56FA2379" w14:textId="77777777" w:rsidR="00B644D6" w:rsidRPr="00B644D6" w:rsidRDefault="00B644D6" w:rsidP="00B644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644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debt_to_income</w:t>
      </w:r>
      <w:proofErr w:type="spellEnd"/>
    </w:p>
    <w:p w14:paraId="552FC4A1" w14:textId="77777777" w:rsidR="00B644D6" w:rsidRPr="00B644D6" w:rsidRDefault="00B644D6" w:rsidP="00B644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644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late_payments</w:t>
      </w:r>
      <w:proofErr w:type="spellEnd"/>
    </w:p>
    <w:p w14:paraId="24972F01" w14:textId="77777777" w:rsidR="00B644D6" w:rsidRPr="00B644D6" w:rsidRDefault="00B644D6" w:rsidP="00B64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44D6">
        <w:rPr>
          <w:rFonts w:ascii="Times New Roman" w:eastAsia="Times New Roman" w:hAnsi="Times New Roman" w:cs="Times New Roman"/>
          <w:kern w:val="0"/>
          <w14:ligatures w14:val="none"/>
        </w:rPr>
        <w:t>These are the primary drivers of risk and bias-sensitivity monitoring.</w:t>
      </w:r>
    </w:p>
    <w:p w14:paraId="56F2FD06" w14:textId="77777777" w:rsidR="00B644D6" w:rsidRPr="00B644D6" w:rsidRDefault="00B644D6" w:rsidP="00B644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44D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0D1A1E27">
          <v:rect id="_x0000_i1027" style="width:0;height:1.5pt" o:hralign="center" o:hrstd="t" o:hr="t" fillcolor="#a0a0a0" stroked="f"/>
        </w:pict>
      </w:r>
    </w:p>
    <w:p w14:paraId="42E1A9D8" w14:textId="77777777" w:rsidR="00B644D6" w:rsidRPr="00B644D6" w:rsidRDefault="00B644D6" w:rsidP="00B644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644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per_instance_contributions.csv</w:t>
      </w:r>
    </w:p>
    <w:p w14:paraId="663D9510" w14:textId="77777777" w:rsidR="00B644D6" w:rsidRPr="00B644D6" w:rsidRDefault="00B644D6" w:rsidP="00B64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44D6">
        <w:rPr>
          <w:rFonts w:ascii="Times New Roman" w:eastAsia="Times New Roman" w:hAnsi="Times New Roman" w:cs="Times New Roman"/>
          <w:kern w:val="0"/>
          <w14:ligatures w14:val="none"/>
        </w:rPr>
        <w:t>A long table with one row per applicant:</w:t>
      </w:r>
    </w:p>
    <w:p w14:paraId="74F41D97" w14:textId="77777777" w:rsidR="00197210" w:rsidRDefault="00197210"/>
    <w:sectPr w:rsidR="001972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73758"/>
    <w:multiLevelType w:val="multilevel"/>
    <w:tmpl w:val="E00CE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855201"/>
    <w:multiLevelType w:val="multilevel"/>
    <w:tmpl w:val="6EBA5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5542BC"/>
    <w:multiLevelType w:val="multilevel"/>
    <w:tmpl w:val="B08A1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1854682">
    <w:abstractNumId w:val="0"/>
  </w:num>
  <w:num w:numId="2" w16cid:durableId="1634823086">
    <w:abstractNumId w:val="1"/>
  </w:num>
  <w:num w:numId="3" w16cid:durableId="12467611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4D6"/>
    <w:rsid w:val="00197210"/>
    <w:rsid w:val="003D4D76"/>
    <w:rsid w:val="004014B1"/>
    <w:rsid w:val="0071619D"/>
    <w:rsid w:val="00AF03A9"/>
    <w:rsid w:val="00B644D6"/>
    <w:rsid w:val="00C637DB"/>
    <w:rsid w:val="00C74F9D"/>
    <w:rsid w:val="00FF5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4498C"/>
  <w15:chartTrackingRefBased/>
  <w15:docId w15:val="{E92458E0-50E4-4DFD-B20F-4D718CB7A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44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44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44D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44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44D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44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44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44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44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44D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644D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44D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44D6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44D6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44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44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44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44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44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44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44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44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44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44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44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44D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44D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44D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44D6"/>
    <w:rPr>
      <w:b/>
      <w:bCs/>
      <w:smallCaps/>
      <w:color w:val="2E74B5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B644D6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B644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644D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169</Words>
  <Characters>965</Characters>
  <Application>Microsoft Office Word</Application>
  <DocSecurity>0</DocSecurity>
  <Lines>8</Lines>
  <Paragraphs>2</Paragraphs>
  <ScaleCrop>false</ScaleCrop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2025-11-21T04:47:00Z</dcterms:created>
  <dcterms:modified xsi:type="dcterms:W3CDTF">2025-11-21T04:50:00Z</dcterms:modified>
</cp:coreProperties>
</file>