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AAD55" w14:textId="4AD0F2EE" w:rsidR="00D362DF" w:rsidRDefault="00915D42" w:rsidP="00915D42">
      <w:pPr>
        <w:jc w:val="center"/>
      </w:pPr>
      <w:r>
        <w:t>AUTHOR COMPONENT</w:t>
      </w:r>
    </w:p>
    <w:p w14:paraId="3CB800C7" w14:textId="44E9800B" w:rsidR="00915D42" w:rsidRPr="00800F40" w:rsidRDefault="00915D42">
      <w:pPr>
        <w:rPr>
          <w:b/>
          <w:bCs/>
        </w:rPr>
      </w:pPr>
      <w:r w:rsidRPr="00800F40">
        <w:rPr>
          <w:b/>
          <w:bCs/>
        </w:rPr>
        <w:t>1.Create an author component</w:t>
      </w:r>
    </w:p>
    <w:p w14:paraId="15AA8036" w14:textId="527B8E82" w:rsidR="00915D42" w:rsidRDefault="00915D42">
      <w:r w:rsidRPr="00915D42">
        <w:rPr>
          <w:noProof/>
        </w:rPr>
        <w:drawing>
          <wp:inline distT="0" distB="0" distL="0" distR="0" wp14:anchorId="6916F926" wp14:editId="3DDB3227">
            <wp:extent cx="5731510" cy="3220085"/>
            <wp:effectExtent l="0" t="0" r="2540" b="0"/>
            <wp:docPr id="124735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54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B257" w14:textId="77777777" w:rsidR="00915D42" w:rsidRDefault="00915D42"/>
    <w:p w14:paraId="1EC65D6E" w14:textId="344AF348" w:rsidR="00915D42" w:rsidRDefault="00915D42">
      <w:r>
        <w:t>Create nodes for author name,author bio and dob.</w:t>
      </w:r>
    </w:p>
    <w:p w14:paraId="354005BB" w14:textId="24D6665E" w:rsidR="00915D42" w:rsidRDefault="00915D42">
      <w:r w:rsidRPr="00915D42">
        <w:rPr>
          <w:noProof/>
        </w:rPr>
        <w:drawing>
          <wp:inline distT="0" distB="0" distL="0" distR="0" wp14:anchorId="5021F8D1" wp14:editId="5EBFDBAE">
            <wp:extent cx="5731510" cy="3377565"/>
            <wp:effectExtent l="0" t="0" r="2540" b="0"/>
            <wp:docPr id="24035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53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7A77" w14:textId="77777777" w:rsidR="00915D42" w:rsidRDefault="00915D42"/>
    <w:p w14:paraId="0FE67FEA" w14:textId="77777777" w:rsidR="00915D42" w:rsidRDefault="00915D42"/>
    <w:p w14:paraId="79CA432D" w14:textId="77777777" w:rsidR="00915D42" w:rsidRDefault="00915D42"/>
    <w:p w14:paraId="1BB65DA5" w14:textId="07C58EC1" w:rsidR="005D2B23" w:rsidRPr="00800F40" w:rsidRDefault="005D2B23">
      <w:pPr>
        <w:rPr>
          <w:b/>
          <w:bCs/>
        </w:rPr>
      </w:pPr>
      <w:r w:rsidRPr="00800F40">
        <w:rPr>
          <w:b/>
          <w:bCs/>
        </w:rPr>
        <w:lastRenderedPageBreak/>
        <w:t>2.</w:t>
      </w:r>
      <w:r w:rsidR="00800F40" w:rsidRPr="00800F40">
        <w:rPr>
          <w:b/>
          <w:bCs/>
        </w:rPr>
        <w:t>Adding Properties</w:t>
      </w:r>
    </w:p>
    <w:p w14:paraId="4CD955CC" w14:textId="52943B5E" w:rsidR="00915D42" w:rsidRDefault="00915D42">
      <w:r>
        <w:t>Author Name Properties:</w:t>
      </w:r>
    </w:p>
    <w:p w14:paraId="55055BDA" w14:textId="2827DE92" w:rsidR="00915D42" w:rsidRDefault="00915D42">
      <w:r w:rsidRPr="00915D42">
        <w:rPr>
          <w:noProof/>
        </w:rPr>
        <w:drawing>
          <wp:inline distT="0" distB="0" distL="0" distR="0" wp14:anchorId="1C9252CB" wp14:editId="1ED9BEE6">
            <wp:extent cx="5731510" cy="1185545"/>
            <wp:effectExtent l="0" t="0" r="2540" b="0"/>
            <wp:docPr id="189852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25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3D1F" w14:textId="6DC1A61D" w:rsidR="00915D42" w:rsidRDefault="00915D42"/>
    <w:p w14:paraId="01E8D4CB" w14:textId="088D37C4" w:rsidR="00915D42" w:rsidRDefault="00915D42">
      <w:r>
        <w:t>Author Bio Properties</w:t>
      </w:r>
    </w:p>
    <w:p w14:paraId="526C4E78" w14:textId="4AAA008A" w:rsidR="00915D42" w:rsidRDefault="00915D42">
      <w:r w:rsidRPr="00915D42">
        <w:rPr>
          <w:noProof/>
        </w:rPr>
        <w:drawing>
          <wp:inline distT="0" distB="0" distL="0" distR="0" wp14:anchorId="76E3875F" wp14:editId="6D803BAD">
            <wp:extent cx="5731510" cy="1111885"/>
            <wp:effectExtent l="0" t="0" r="2540" b="0"/>
            <wp:docPr id="100579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8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A55" w14:textId="77777777" w:rsidR="00915D42" w:rsidRDefault="00915D42"/>
    <w:p w14:paraId="7CF0D10F" w14:textId="3B8AC761" w:rsidR="00915D42" w:rsidRDefault="00915D42">
      <w:r>
        <w:t>DOB properties</w:t>
      </w:r>
    </w:p>
    <w:p w14:paraId="1FB55C7A" w14:textId="15FAF138" w:rsidR="00915D42" w:rsidRDefault="005D2B23">
      <w:r w:rsidRPr="005D2B23">
        <w:rPr>
          <w:noProof/>
        </w:rPr>
        <w:drawing>
          <wp:inline distT="0" distB="0" distL="0" distR="0" wp14:anchorId="5704BE5E" wp14:editId="7B32B64B">
            <wp:extent cx="5731510" cy="1561465"/>
            <wp:effectExtent l="0" t="0" r="2540" b="635"/>
            <wp:docPr id="150100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3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77F" w14:textId="77777777" w:rsidR="00800F40" w:rsidRDefault="00800F40" w:rsidP="00800F40"/>
    <w:p w14:paraId="0F2498A1" w14:textId="26A71BFA" w:rsidR="00800F40" w:rsidRPr="00800F40" w:rsidRDefault="00800F40" w:rsidP="00800F40">
      <w:pPr>
        <w:rPr>
          <w:b/>
          <w:bCs/>
        </w:rPr>
      </w:pPr>
      <w:r w:rsidRPr="00800F40">
        <w:rPr>
          <w:b/>
          <w:bCs/>
        </w:rPr>
        <w:t>3.Fetching Properties using HTL</w:t>
      </w:r>
    </w:p>
    <w:p w14:paraId="562D7D45" w14:textId="6144AF03" w:rsidR="00800F40" w:rsidRPr="00800F40" w:rsidRDefault="00800F40" w:rsidP="00800F40">
      <w:r w:rsidRPr="00800F40">
        <w:rPr>
          <w:noProof/>
        </w:rPr>
        <w:lastRenderedPageBreak/>
        <w:drawing>
          <wp:inline distT="0" distB="0" distL="0" distR="0" wp14:anchorId="1387A765" wp14:editId="2F7F5383">
            <wp:extent cx="5573864" cy="3161549"/>
            <wp:effectExtent l="0" t="0" r="8255" b="1270"/>
            <wp:docPr id="1608189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55" cy="320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FB35" w14:textId="77777777" w:rsidR="00800F40" w:rsidRDefault="00800F40" w:rsidP="00800F40"/>
    <w:p w14:paraId="2FC0E9DE" w14:textId="005948B8" w:rsidR="00800F40" w:rsidRDefault="00800F40" w:rsidP="00800F40">
      <w:r>
        <w:t>OUTPUT:</w:t>
      </w:r>
    </w:p>
    <w:p w14:paraId="6E494634" w14:textId="40A01975" w:rsidR="00342DE3" w:rsidRDefault="00342DE3" w:rsidP="00800F40">
      <w:r>
        <w:rPr>
          <w:noProof/>
        </w:rPr>
        <w:drawing>
          <wp:inline distT="0" distB="0" distL="0" distR="0" wp14:anchorId="3B6B9DF4" wp14:editId="57DB9460">
            <wp:extent cx="5731510" cy="2677160"/>
            <wp:effectExtent l="0" t="0" r="2540" b="8890"/>
            <wp:docPr id="89863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80DF" w14:textId="3EFDC78D" w:rsidR="00800F40" w:rsidRDefault="00800F40" w:rsidP="00800F40">
      <w:r>
        <w:rPr>
          <w:noProof/>
        </w:rPr>
        <w:lastRenderedPageBreak/>
        <w:drawing>
          <wp:inline distT="0" distB="0" distL="0" distR="0" wp14:anchorId="46EFFE15" wp14:editId="08452A23">
            <wp:extent cx="5731510" cy="2616835"/>
            <wp:effectExtent l="0" t="0" r="2540" b="0"/>
            <wp:docPr id="2049775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E90E" w14:textId="77777777" w:rsidR="00800F40" w:rsidRDefault="00800F40" w:rsidP="00800F40">
      <w:pPr>
        <w:rPr>
          <w:b/>
          <w:bCs/>
        </w:rPr>
      </w:pPr>
      <w:r w:rsidRPr="00800F40">
        <w:rPr>
          <w:b/>
          <w:bCs/>
        </w:rPr>
        <w:t xml:space="preserve"> </w:t>
      </w:r>
    </w:p>
    <w:p w14:paraId="44842868" w14:textId="2FE3976C" w:rsidR="00800F40" w:rsidRPr="00800F40" w:rsidRDefault="00800F40" w:rsidP="00800F40">
      <w:pPr>
        <w:rPr>
          <w:b/>
          <w:bCs/>
        </w:rPr>
      </w:pPr>
      <w:r>
        <w:rPr>
          <w:b/>
          <w:bCs/>
        </w:rPr>
        <w:t>4.</w:t>
      </w:r>
      <w:r w:rsidRPr="00800F40">
        <w:rPr>
          <w:b/>
          <w:bCs/>
        </w:rPr>
        <w:t>What is Dialog Validation?</w:t>
      </w:r>
    </w:p>
    <w:p w14:paraId="1D0EE5A4" w14:textId="77777777" w:rsidR="00800F40" w:rsidRPr="00800F40" w:rsidRDefault="00800F40" w:rsidP="00800F40">
      <w:r w:rsidRPr="00800F40">
        <w:t>Dialog validation ensures that required fields must be filled before saving the component.</w:t>
      </w:r>
    </w:p>
    <w:p w14:paraId="5F8C7F78" w14:textId="77777777" w:rsidR="00800F40" w:rsidRPr="00800F40" w:rsidRDefault="00800F40" w:rsidP="00800F40">
      <w:pPr>
        <w:numPr>
          <w:ilvl w:val="0"/>
          <w:numId w:val="1"/>
        </w:numPr>
      </w:pPr>
      <w:r w:rsidRPr="00800F40">
        <w:t>validation="[foundation.validation.mandatory]" ensures users cannot save the dialog unless the field is filled.</w:t>
      </w:r>
    </w:p>
    <w:p w14:paraId="0D6E190C" w14:textId="35560B53" w:rsidR="00800F40" w:rsidRPr="00800F40" w:rsidRDefault="00800F40" w:rsidP="00800F40">
      <w:pPr>
        <w:numPr>
          <w:ilvl w:val="0"/>
          <w:numId w:val="1"/>
        </w:numPr>
      </w:pPr>
      <w:r w:rsidRPr="00800F40">
        <w:t>For custom validation, you can write a client-side validation script in clientlibs.</w:t>
      </w:r>
    </w:p>
    <w:p w14:paraId="53C387F2" w14:textId="0CBCC2FA" w:rsidR="00800F40" w:rsidRPr="00800F40" w:rsidRDefault="00800F40" w:rsidP="00800F40">
      <w:pPr>
        <w:rPr>
          <w:b/>
          <w:bCs/>
        </w:rPr>
      </w:pPr>
      <w:r>
        <w:rPr>
          <w:b/>
          <w:bCs/>
        </w:rPr>
        <w:t>5.</w:t>
      </w:r>
      <w:r w:rsidRPr="00800F40">
        <w:rPr>
          <w:b/>
          <w:bCs/>
        </w:rPr>
        <w:t>What is a ClientLib?</w:t>
      </w:r>
    </w:p>
    <w:p w14:paraId="0F433DA9" w14:textId="77777777" w:rsidR="00800F40" w:rsidRPr="00800F40" w:rsidRDefault="00800F40" w:rsidP="00800F40">
      <w:r w:rsidRPr="00800F40">
        <w:t xml:space="preserve">ClientLibs (Client-Side Libraries) in AEM are used to manage </w:t>
      </w:r>
      <w:r w:rsidRPr="00800F40">
        <w:rPr>
          <w:b/>
          <w:bCs/>
        </w:rPr>
        <w:t>CSS, JavaScript, and other assets</w:t>
      </w:r>
      <w:r w:rsidRPr="00800F40">
        <w:t xml:space="preserve"> efficiently.</w:t>
      </w:r>
    </w:p>
    <w:p w14:paraId="21A141B5" w14:textId="77777777" w:rsidR="00800F40" w:rsidRPr="00800F40" w:rsidRDefault="00800F40" w:rsidP="00800F40">
      <w:pPr>
        <w:numPr>
          <w:ilvl w:val="0"/>
          <w:numId w:val="2"/>
        </w:numPr>
      </w:pPr>
      <w:r w:rsidRPr="00800F40">
        <w:t>They help load styles and scripts only when needed.</w:t>
      </w:r>
    </w:p>
    <w:p w14:paraId="426270E7" w14:textId="77777777" w:rsidR="00800F40" w:rsidRPr="00800F40" w:rsidRDefault="00800F40" w:rsidP="00800F40">
      <w:pPr>
        <w:numPr>
          <w:ilvl w:val="0"/>
          <w:numId w:val="2"/>
        </w:numPr>
      </w:pPr>
      <w:r w:rsidRPr="00800F40">
        <w:t>They are defined in /apps/&lt;your-project&gt;/clientlibs.</w:t>
      </w:r>
    </w:p>
    <w:p w14:paraId="559237F1" w14:textId="1FEBCEBE" w:rsidR="00800F40" w:rsidRPr="00800F40" w:rsidRDefault="00800F40" w:rsidP="00800F40"/>
    <w:p w14:paraId="6578F336" w14:textId="05EAE115" w:rsidR="00800F40" w:rsidRPr="00800F40" w:rsidRDefault="00800F40" w:rsidP="00800F40">
      <w:pPr>
        <w:rPr>
          <w:b/>
          <w:bCs/>
        </w:rPr>
      </w:pPr>
      <w:r w:rsidRPr="00800F40">
        <w:rPr>
          <w:b/>
          <w:bCs/>
        </w:rPr>
        <w:t xml:space="preserve"> </w:t>
      </w:r>
      <w:r>
        <w:rPr>
          <w:b/>
          <w:bCs/>
        </w:rPr>
        <w:t>6.</w:t>
      </w:r>
      <w:r w:rsidRPr="00800F40">
        <w:rPr>
          <w:b/>
          <w:bCs/>
        </w:rPr>
        <w:t>What is extraClientLibs?</w:t>
      </w:r>
    </w:p>
    <w:p w14:paraId="6C175693" w14:textId="77777777" w:rsidR="00800F40" w:rsidRPr="00800F40" w:rsidRDefault="00800F40" w:rsidP="00800F40">
      <w:pPr>
        <w:numPr>
          <w:ilvl w:val="0"/>
          <w:numId w:val="3"/>
        </w:numPr>
      </w:pPr>
      <w:r w:rsidRPr="00800F40">
        <w:rPr>
          <w:b/>
          <w:bCs/>
        </w:rPr>
        <w:t>extraClientLibs</w:t>
      </w:r>
      <w:r w:rsidRPr="00800F40">
        <w:t xml:space="preserve"> is an AEM feature that allows adding additional client libraries from </w:t>
      </w:r>
      <w:r w:rsidRPr="00800F40">
        <w:rPr>
          <w:b/>
          <w:bCs/>
        </w:rPr>
        <w:t>within a component</w:t>
      </w:r>
      <w:r w:rsidRPr="00800F40">
        <w:t>.</w:t>
      </w:r>
    </w:p>
    <w:p w14:paraId="56613E30" w14:textId="77777777" w:rsidR="00800F40" w:rsidRPr="00800F40" w:rsidRDefault="00800F40" w:rsidP="00800F40">
      <w:pPr>
        <w:numPr>
          <w:ilvl w:val="0"/>
          <w:numId w:val="3"/>
        </w:numPr>
      </w:pPr>
      <w:r w:rsidRPr="00800F40">
        <w:t>Used inside the cq:dialog to load specific libraries for a dialog.</w:t>
      </w:r>
    </w:p>
    <w:p w14:paraId="1B967E57" w14:textId="77777777" w:rsidR="00800F40" w:rsidRDefault="00800F40"/>
    <w:sectPr w:rsidR="00800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65BEB"/>
    <w:multiLevelType w:val="multilevel"/>
    <w:tmpl w:val="22DEE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6642EB"/>
    <w:multiLevelType w:val="multilevel"/>
    <w:tmpl w:val="EE8AD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9349C2"/>
    <w:multiLevelType w:val="multilevel"/>
    <w:tmpl w:val="DCA8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5278427">
    <w:abstractNumId w:val="1"/>
  </w:num>
  <w:num w:numId="2" w16cid:durableId="1006174702">
    <w:abstractNumId w:val="2"/>
  </w:num>
  <w:num w:numId="3" w16cid:durableId="1740514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42"/>
    <w:rsid w:val="001A5FEE"/>
    <w:rsid w:val="00342DE3"/>
    <w:rsid w:val="005D2B23"/>
    <w:rsid w:val="00800F40"/>
    <w:rsid w:val="00915D42"/>
    <w:rsid w:val="00BF4042"/>
    <w:rsid w:val="00D3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408DA"/>
  <w15:chartTrackingRefBased/>
  <w15:docId w15:val="{D01C824A-48EC-4E0E-8932-4887F1D1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D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D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5D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5D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D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D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D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D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D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D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5D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5D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5D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D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D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D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D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D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5D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D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D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5D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5D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5D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5D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5D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D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D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5D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6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K</dc:creator>
  <cp:keywords/>
  <dc:description/>
  <cp:lastModifiedBy>Kalaivani K</cp:lastModifiedBy>
  <cp:revision>2</cp:revision>
  <dcterms:created xsi:type="dcterms:W3CDTF">2025-03-06T08:18:00Z</dcterms:created>
  <dcterms:modified xsi:type="dcterms:W3CDTF">2025-03-06T08:55:00Z</dcterms:modified>
</cp:coreProperties>
</file>