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755" w:rsidRDefault="00B90755"/>
    <w:p w:rsidR="009A5074" w:rsidRDefault="009A5074"/>
    <w:p w:rsidR="009A5074" w:rsidRPr="009A5074" w:rsidRDefault="009A5074" w:rsidP="009A5074"/>
    <w:p w:rsidR="009A5074" w:rsidRDefault="009A5074" w:rsidP="009A5074">
      <w:pPr>
        <w:tabs>
          <w:tab w:val="left" w:pos="2511"/>
        </w:tabs>
      </w:pPr>
    </w:p>
    <w:p w:rsidR="00B90755" w:rsidRDefault="009A5074">
      <w:r>
        <w:rPr>
          <w:noProof/>
          <w:lang w:eastAsia="en-IN"/>
        </w:rPr>
        <w:drawing>
          <wp:inline distT="0" distB="0" distL="0" distR="0">
            <wp:extent cx="5662246" cy="4296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10" cy="43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CFF" w:rsidRPr="00FD56EA" w:rsidRDefault="00B90755">
      <w:pPr>
        <w:rPr>
          <w:rFonts w:ascii="Times New Roman" w:hAnsi="Times New Roman" w:cs="Times New Roman"/>
          <w:b/>
          <w:color w:val="C00000"/>
          <w:sz w:val="56"/>
          <w:szCs w:val="56"/>
        </w:rPr>
      </w:pPr>
      <w:r w:rsidRPr="007A2CFF">
        <w:rPr>
          <w:b/>
          <w:color w:val="C00000"/>
          <w:sz w:val="56"/>
          <w:szCs w:val="56"/>
        </w:rPr>
        <w:t xml:space="preserve">              </w:t>
      </w:r>
      <w:r w:rsidR="007A2CFF" w:rsidRPr="00FD56EA">
        <w:rPr>
          <w:rFonts w:ascii="Times New Roman" w:hAnsi="Times New Roman" w:cs="Times New Roman"/>
          <w:b/>
          <w:color w:val="C00000"/>
          <w:sz w:val="56"/>
          <w:szCs w:val="56"/>
        </w:rPr>
        <w:t>BANKING FINANCIAL</w:t>
      </w:r>
      <w:r w:rsidRPr="00FD56EA">
        <w:rPr>
          <w:rFonts w:ascii="Times New Roman" w:hAnsi="Times New Roman" w:cs="Times New Roman"/>
          <w:b/>
          <w:color w:val="C00000"/>
          <w:sz w:val="56"/>
          <w:szCs w:val="56"/>
        </w:rPr>
        <w:t xml:space="preserve">       </w:t>
      </w:r>
    </w:p>
    <w:p w:rsidR="007A2CFF" w:rsidRDefault="007A2CFF">
      <w:pPr>
        <w:rPr>
          <w:b/>
          <w:color w:val="C00000"/>
          <w:sz w:val="44"/>
          <w:szCs w:val="44"/>
        </w:rPr>
      </w:pPr>
    </w:p>
    <w:p w:rsidR="007A2CFF" w:rsidRDefault="007A2CFF">
      <w:pPr>
        <w:rPr>
          <w:b/>
          <w:color w:val="C00000"/>
          <w:sz w:val="44"/>
          <w:szCs w:val="44"/>
        </w:rPr>
      </w:pPr>
    </w:p>
    <w:p w:rsidR="007A2CFF" w:rsidRDefault="007A2CFF">
      <w:pPr>
        <w:rPr>
          <w:b/>
          <w:color w:val="C00000"/>
          <w:sz w:val="44"/>
          <w:szCs w:val="44"/>
        </w:rPr>
      </w:pPr>
    </w:p>
    <w:p w:rsidR="007A2CFF" w:rsidRDefault="007A2CFF">
      <w:pPr>
        <w:rPr>
          <w:b/>
          <w:color w:val="C00000"/>
          <w:sz w:val="44"/>
          <w:szCs w:val="44"/>
        </w:rPr>
      </w:pPr>
    </w:p>
    <w:p w:rsidR="007A2CFF" w:rsidRDefault="007A2CFF">
      <w:pPr>
        <w:rPr>
          <w:b/>
          <w:color w:val="C00000"/>
          <w:sz w:val="44"/>
          <w:szCs w:val="44"/>
        </w:rPr>
      </w:pPr>
    </w:p>
    <w:p w:rsidR="00E854B7" w:rsidRDefault="00E854B7">
      <w:pPr>
        <w:rPr>
          <w:rFonts w:ascii="Times New Roman" w:hAnsi="Times New Roman" w:cs="Times New Roman"/>
          <w:b/>
          <w:color w:val="5B9BD5" w:themeColor="accent1"/>
          <w:sz w:val="28"/>
          <w:szCs w:val="28"/>
        </w:rPr>
      </w:pPr>
    </w:p>
    <w:p w:rsidR="00B90755" w:rsidRPr="00E854B7" w:rsidRDefault="00B90755">
      <w:pPr>
        <w:rPr>
          <w:b/>
          <w:color w:val="C00000"/>
          <w:sz w:val="44"/>
          <w:szCs w:val="44"/>
        </w:rPr>
      </w:pPr>
      <w:r w:rsidRPr="003D1B71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lastRenderedPageBreak/>
        <w:t>INTRODUCTION:</w:t>
      </w:r>
    </w:p>
    <w:p w:rsidR="00B90755" w:rsidRPr="003D1B71" w:rsidRDefault="00B90755" w:rsidP="008465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 xml:space="preserve">              </w:t>
      </w:r>
      <w:r w:rsidRPr="003D1B71">
        <w:rPr>
          <w:rFonts w:ascii="Times New Roman" w:hAnsi="Times New Roman" w:cs="Times New Roman"/>
          <w:sz w:val="24"/>
          <w:szCs w:val="24"/>
        </w:rPr>
        <w:t xml:space="preserve"> This project focuse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s on </w:t>
      </w:r>
      <w:r w:rsidRPr="003D1B71">
        <w:rPr>
          <w:rFonts w:ascii="Times New Roman" w:hAnsi="Times New Roman" w:cs="Times New Roman"/>
          <w:sz w:val="24"/>
          <w:szCs w:val="24"/>
        </w:rPr>
        <w:t>analyzing ba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nking financial data to understand </w:t>
      </w:r>
      <w:r w:rsidRPr="003D1B71">
        <w:rPr>
          <w:rFonts w:ascii="Times New Roman" w:hAnsi="Times New Roman" w:cs="Times New Roman"/>
          <w:sz w:val="24"/>
          <w:szCs w:val="24"/>
        </w:rPr>
        <w:t>customer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</w:t>
      </w:r>
      <w:r w:rsidR="00BB74E0">
        <w:rPr>
          <w:rFonts w:ascii="Times New Roman" w:hAnsi="Times New Roman" w:cs="Times New Roman"/>
          <w:sz w:val="24"/>
          <w:szCs w:val="24"/>
        </w:rPr>
        <w:t>behaviour</w:t>
      </w:r>
      <w:r w:rsidRPr="003D1B71">
        <w:rPr>
          <w:rFonts w:ascii="Times New Roman" w:hAnsi="Times New Roman" w:cs="Times New Roman"/>
          <w:sz w:val="24"/>
          <w:szCs w:val="24"/>
        </w:rPr>
        <w:t>, transaction patterns, loan activities and overall financial performance .The raw dataset was first cleaned and transformed using python to ensure accuracy and consistency.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After pre</w:t>
      </w:r>
      <w:r w:rsidR="00614675">
        <w:rPr>
          <w:rFonts w:ascii="Times New Roman" w:hAnsi="Times New Roman" w:cs="Times New Roman"/>
          <w:sz w:val="24"/>
          <w:szCs w:val="24"/>
        </w:rPr>
        <w:t>-</w:t>
      </w:r>
      <w:r w:rsidRPr="003D1B71">
        <w:rPr>
          <w:rFonts w:ascii="Times New Roman" w:hAnsi="Times New Roman" w:cs="Times New Roman"/>
          <w:sz w:val="24"/>
          <w:szCs w:val="24"/>
        </w:rPr>
        <w:t>processing,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sz w:val="24"/>
          <w:szCs w:val="24"/>
        </w:rPr>
        <w:t xml:space="preserve">the refined data was stored and analysed </w:t>
      </w:r>
      <w:r w:rsidR="00BB74E0">
        <w:rPr>
          <w:rFonts w:ascii="Times New Roman" w:hAnsi="Times New Roman" w:cs="Times New Roman"/>
          <w:sz w:val="24"/>
          <w:szCs w:val="24"/>
        </w:rPr>
        <w:t>using MySQL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sz w:val="24"/>
          <w:szCs w:val="24"/>
        </w:rPr>
        <w:t>to extract meaningful insights through structured queries.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sz w:val="24"/>
          <w:szCs w:val="24"/>
        </w:rPr>
        <w:t>Finally, an interactive POWER BI dashboard was created to visually present the</w:t>
      </w:r>
      <w:r w:rsidR="008465F0" w:rsidRPr="003D1B71">
        <w:rPr>
          <w:rFonts w:ascii="Times New Roman" w:hAnsi="Times New Roman" w:cs="Times New Roman"/>
          <w:sz w:val="24"/>
          <w:szCs w:val="24"/>
        </w:rPr>
        <w:t xml:space="preserve"> key trends, metrics, and patterns, enabling better decision-making for banking operations.</w:t>
      </w:r>
    </w:p>
    <w:p w:rsidR="008465F0" w:rsidRPr="003D1B71" w:rsidRDefault="008465F0" w:rsidP="003D1B71">
      <w:pPr>
        <w:tabs>
          <w:tab w:val="center" w:pos="4513"/>
        </w:tabs>
        <w:jc w:val="both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3D1B71">
        <w:rPr>
          <w:rFonts w:ascii="Times New Roman" w:hAnsi="Times New Roman" w:cs="Times New Roman"/>
          <w:color w:val="5B9BD5" w:themeColor="accent1"/>
          <w:sz w:val="28"/>
          <w:szCs w:val="28"/>
        </w:rPr>
        <w:t>OBJECTIVES:</w:t>
      </w:r>
      <w:r w:rsidR="003D1B71" w:rsidRPr="003D1B71">
        <w:rPr>
          <w:rFonts w:ascii="Times New Roman" w:hAnsi="Times New Roman" w:cs="Times New Roman"/>
          <w:color w:val="5B9BD5" w:themeColor="accent1"/>
          <w:sz w:val="28"/>
          <w:szCs w:val="28"/>
        </w:rPr>
        <w:tab/>
      </w:r>
    </w:p>
    <w:p w:rsidR="008465F0" w:rsidRPr="003D1B71" w:rsidRDefault="008465F0" w:rsidP="0079316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3D1B71">
        <w:rPr>
          <w:rFonts w:ascii="Times New Roman" w:hAnsi="Times New Roman" w:cs="Times New Roman"/>
          <w:color w:val="002060"/>
          <w:sz w:val="28"/>
          <w:szCs w:val="28"/>
        </w:rPr>
        <w:t xml:space="preserve">Data Cleaning in Python  </w:t>
      </w:r>
    </w:p>
    <w:p w:rsidR="008465F0" w:rsidRPr="003D1B71" w:rsidRDefault="008465F0" w:rsidP="0079316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Removing missing, duplicates</w:t>
      </w:r>
      <w:r w:rsidR="003D1B71">
        <w:rPr>
          <w:rFonts w:ascii="Times New Roman" w:hAnsi="Times New Roman" w:cs="Times New Roman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sz w:val="24"/>
          <w:szCs w:val="24"/>
        </w:rPr>
        <w:t>and inconsistent records</w:t>
      </w:r>
      <w:r w:rsidR="0079316F" w:rsidRPr="003D1B71">
        <w:rPr>
          <w:rFonts w:ascii="Times New Roman" w:hAnsi="Times New Roman" w:cs="Times New Roman"/>
          <w:sz w:val="24"/>
          <w:szCs w:val="24"/>
        </w:rPr>
        <w:t>.</w:t>
      </w:r>
    </w:p>
    <w:p w:rsidR="008465F0" w:rsidRPr="003D1B71" w:rsidRDefault="008465F0" w:rsidP="0079316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 xml:space="preserve">Standardize formats </w:t>
      </w:r>
      <w:r w:rsidR="003D1B71">
        <w:rPr>
          <w:rFonts w:ascii="Times New Roman" w:hAnsi="Times New Roman" w:cs="Times New Roman"/>
          <w:sz w:val="24"/>
          <w:szCs w:val="24"/>
        </w:rPr>
        <w:t>for date</w:t>
      </w:r>
      <w:r w:rsidR="0079316F" w:rsidRPr="003D1B71">
        <w:rPr>
          <w:rFonts w:ascii="Times New Roman" w:hAnsi="Times New Roman" w:cs="Times New Roman"/>
          <w:sz w:val="24"/>
          <w:szCs w:val="24"/>
        </w:rPr>
        <w:t>,</w:t>
      </w:r>
      <w:r w:rsidR="003D1B71">
        <w:rPr>
          <w:rFonts w:ascii="Times New Roman" w:hAnsi="Times New Roman" w:cs="Times New Roman"/>
          <w:sz w:val="24"/>
          <w:szCs w:val="24"/>
        </w:rPr>
        <w:t xml:space="preserve"> </w:t>
      </w:r>
      <w:r w:rsidR="0079316F" w:rsidRPr="003D1B71">
        <w:rPr>
          <w:rFonts w:ascii="Times New Roman" w:hAnsi="Times New Roman" w:cs="Times New Roman"/>
          <w:sz w:val="24"/>
          <w:szCs w:val="24"/>
        </w:rPr>
        <w:t>currency,</w:t>
      </w:r>
      <w:r w:rsidR="003D1B71">
        <w:rPr>
          <w:rFonts w:ascii="Times New Roman" w:hAnsi="Times New Roman" w:cs="Times New Roman"/>
          <w:sz w:val="24"/>
          <w:szCs w:val="24"/>
        </w:rPr>
        <w:t xml:space="preserve"> </w:t>
      </w:r>
      <w:r w:rsidR="0079316F" w:rsidRPr="003D1B71">
        <w:rPr>
          <w:rFonts w:ascii="Times New Roman" w:hAnsi="Times New Roman" w:cs="Times New Roman"/>
          <w:sz w:val="24"/>
          <w:szCs w:val="24"/>
        </w:rPr>
        <w:t>and categorical values.</w:t>
      </w:r>
    </w:p>
    <w:p w:rsidR="0079316F" w:rsidRPr="003D1B71" w:rsidRDefault="0079316F" w:rsidP="0079316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Engineer useful features for deeper financial analysis.</w:t>
      </w:r>
    </w:p>
    <w:p w:rsidR="0079316F" w:rsidRPr="003D1B71" w:rsidRDefault="0079316F" w:rsidP="0079316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B71">
        <w:rPr>
          <w:rFonts w:ascii="Times New Roman" w:hAnsi="Times New Roman" w:cs="Times New Roman"/>
          <w:sz w:val="24"/>
          <w:szCs w:val="24"/>
        </w:rPr>
        <w:t>Ensure the dataset is accurate,</w:t>
      </w:r>
      <w:r w:rsidR="003D1B71">
        <w:rPr>
          <w:rFonts w:ascii="Times New Roman" w:hAnsi="Times New Roman" w:cs="Times New Roman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sz w:val="24"/>
          <w:szCs w:val="24"/>
        </w:rPr>
        <w:t>reliable, and analysis ready</w:t>
      </w:r>
      <w:r w:rsidRPr="003D1B71">
        <w:rPr>
          <w:rFonts w:ascii="Times New Roman" w:hAnsi="Times New Roman" w:cs="Times New Roman"/>
          <w:sz w:val="28"/>
          <w:szCs w:val="28"/>
        </w:rPr>
        <w:t>.</w:t>
      </w:r>
    </w:p>
    <w:p w:rsidR="0079316F" w:rsidRPr="003D1B71" w:rsidRDefault="00BB74E0" w:rsidP="007931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Data analyses using Mys</w:t>
      </w:r>
      <w:r w:rsidR="0079316F" w:rsidRPr="003D1B71">
        <w:rPr>
          <w:rFonts w:ascii="Times New Roman" w:hAnsi="Times New Roman" w:cs="Times New Roman"/>
          <w:color w:val="002060"/>
          <w:sz w:val="28"/>
          <w:szCs w:val="28"/>
        </w:rPr>
        <w:t>ql</w:t>
      </w:r>
    </w:p>
    <w:p w:rsidR="0079316F" w:rsidRPr="003D1B71" w:rsidRDefault="0079316F" w:rsidP="007931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Store the cleaned dataset in a structured database.</w:t>
      </w:r>
    </w:p>
    <w:p w:rsidR="0079316F" w:rsidRPr="003D1B71" w:rsidRDefault="00614675" w:rsidP="007931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Perform M</w:t>
      </w:r>
      <w:r w:rsidR="0079316F"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="00BB74E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79316F"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ql queries for customer segmentation, loan performance, and transaction analysis.</w:t>
      </w:r>
    </w:p>
    <w:p w:rsidR="0079316F" w:rsidRPr="003D1B71" w:rsidRDefault="0079316F" w:rsidP="007931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Extract summary statis</w:t>
      </w:r>
      <w:r w:rsidR="00813335"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tics and trends to support decis</w:t>
      </w:r>
      <w:r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ion making</w:t>
      </w:r>
      <w:r w:rsidR="00813335"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13335" w:rsidRPr="003D1B71" w:rsidRDefault="00813335" w:rsidP="007931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Identify patterns such as high-value customers, transaction frequencies,</w:t>
      </w:r>
      <w:r w:rsidR="00BB7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1B71">
        <w:rPr>
          <w:rFonts w:ascii="Times New Roman" w:hAnsi="Times New Roman" w:cs="Times New Roman"/>
          <w:color w:val="000000" w:themeColor="text1"/>
          <w:sz w:val="24"/>
          <w:szCs w:val="24"/>
        </w:rPr>
        <w:t>and risk indicators.</w:t>
      </w:r>
    </w:p>
    <w:p w:rsidR="00813335" w:rsidRPr="003D1B71" w:rsidRDefault="00813335" w:rsidP="008133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r w:rsidRPr="003D1B71">
        <w:rPr>
          <w:rFonts w:ascii="Times New Roman" w:hAnsi="Times New Roman" w:cs="Times New Roman"/>
          <w:color w:val="002060"/>
          <w:sz w:val="28"/>
          <w:szCs w:val="28"/>
        </w:rPr>
        <w:t>Power BI dashboard Creation</w:t>
      </w:r>
    </w:p>
    <w:p w:rsidR="00813335" w:rsidRPr="003D1B71" w:rsidRDefault="00813335" w:rsidP="0081333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Visualize key banking metrics using interactive charts.</w:t>
      </w:r>
    </w:p>
    <w:p w:rsidR="00813335" w:rsidRPr="003D1B71" w:rsidRDefault="00813335" w:rsidP="0081333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Build dashboards that highlight customer trends, deposits, loans, revenue, and risk.</w:t>
      </w:r>
    </w:p>
    <w:p w:rsidR="00813335" w:rsidRPr="003D1B71" w:rsidRDefault="00813335" w:rsidP="0081333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Help stakeholders qui</w:t>
      </w:r>
      <w:r w:rsidR="00614675">
        <w:rPr>
          <w:rFonts w:ascii="Times New Roman" w:hAnsi="Times New Roman" w:cs="Times New Roman"/>
          <w:sz w:val="24"/>
          <w:szCs w:val="24"/>
        </w:rPr>
        <w:t>c</w:t>
      </w:r>
      <w:r w:rsidRPr="003D1B71">
        <w:rPr>
          <w:rFonts w:ascii="Times New Roman" w:hAnsi="Times New Roman" w:cs="Times New Roman"/>
          <w:sz w:val="24"/>
          <w:szCs w:val="24"/>
        </w:rPr>
        <w:t>kly understand performance and take action.</w:t>
      </w:r>
    </w:p>
    <w:p w:rsidR="003D1B71" w:rsidRPr="003D1B71" w:rsidRDefault="00813335" w:rsidP="003D1B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B71">
        <w:rPr>
          <w:rFonts w:ascii="Times New Roman" w:hAnsi="Times New Roman" w:cs="Times New Roman"/>
          <w:sz w:val="24"/>
          <w:szCs w:val="24"/>
        </w:rPr>
        <w:t>Create drill-down reports for deeper insights into customer and financial activities.</w:t>
      </w:r>
    </w:p>
    <w:p w:rsidR="00251ECC" w:rsidRDefault="00251ECC" w:rsidP="00251ECC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51ECC" w:rsidRDefault="00251ECC" w:rsidP="00251ECC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51ECC" w:rsidRDefault="00251ECC" w:rsidP="00251ECC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51ECC" w:rsidRDefault="00251ECC" w:rsidP="00251ECC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1A100D" w:rsidRPr="001A100D" w:rsidRDefault="001A100D" w:rsidP="001A100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C00000"/>
          <w:sz w:val="36"/>
          <w:szCs w:val="36"/>
        </w:rPr>
      </w:pPr>
      <w:r>
        <w:rPr>
          <w:rFonts w:ascii="Times New Roman" w:hAnsi="Times New Roman" w:cs="Times New Roman"/>
          <w:b/>
          <w:color w:val="C00000"/>
          <w:sz w:val="36"/>
          <w:szCs w:val="36"/>
        </w:rPr>
        <w:lastRenderedPageBreak/>
        <w:t xml:space="preserve">             </w:t>
      </w:r>
      <w:r>
        <w:rPr>
          <w:rFonts w:ascii="Times New Roman" w:hAnsi="Times New Roman" w:cs="Times New Roman"/>
          <w:b/>
          <w:noProof/>
          <w:color w:val="C00000"/>
          <w:sz w:val="36"/>
          <w:szCs w:val="36"/>
          <w:lang w:eastAsia="en-IN"/>
        </w:rPr>
        <w:drawing>
          <wp:inline distT="0" distB="0" distL="0" distR="0" wp14:anchorId="3CCD09E5" wp14:editId="21017BF2">
            <wp:extent cx="841768" cy="4419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ha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99" cy="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C00000"/>
          <w:sz w:val="36"/>
          <w:szCs w:val="36"/>
        </w:rPr>
        <w:t xml:space="preserve"> </w:t>
      </w:r>
      <w:r w:rsidRPr="001A100D">
        <w:rPr>
          <w:rFonts w:ascii="Times New Roman" w:hAnsi="Times New Roman" w:cs="Times New Roman"/>
          <w:b/>
          <w:color w:val="C00000"/>
          <w:sz w:val="36"/>
          <w:szCs w:val="36"/>
        </w:rPr>
        <w:t>PYTHON CLEANING</w:t>
      </w:r>
    </w:p>
    <w:p w:rsidR="001A100D" w:rsidRDefault="001A100D" w:rsidP="001A100D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813335" w:rsidRPr="003D1B71" w:rsidRDefault="00813335" w:rsidP="0081333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3D1B71">
        <w:rPr>
          <w:rFonts w:ascii="Times New Roman" w:hAnsi="Times New Roman" w:cs="Times New Roman"/>
          <w:color w:val="70AD47" w:themeColor="accent6"/>
          <w:sz w:val="28"/>
          <w:szCs w:val="28"/>
        </w:rPr>
        <w:t>DATA CLEANING IN PYTHON</w:t>
      </w:r>
      <w:r w:rsidR="007A2CFF" w:rsidRPr="003D1B71">
        <w:rPr>
          <w:rFonts w:ascii="Times New Roman" w:hAnsi="Times New Roman" w:cs="Times New Roman"/>
          <w:color w:val="70AD47" w:themeColor="accent6"/>
          <w:sz w:val="28"/>
          <w:szCs w:val="28"/>
        </w:rPr>
        <w:t>:</w:t>
      </w:r>
    </w:p>
    <w:p w:rsidR="007A2CFF" w:rsidRPr="003D1B71" w:rsidRDefault="003D1B71" w:rsidP="003D1B71">
      <w:pPr>
        <w:pStyle w:val="ListParagraph"/>
        <w:numPr>
          <w:ilvl w:val="0"/>
          <w:numId w:val="12"/>
        </w:numPr>
        <w:spacing w:line="360" w:lineRule="auto"/>
        <w:rPr>
          <w:color w:val="70AD47" w:themeColor="accent6"/>
          <w:sz w:val="32"/>
          <w:szCs w:val="32"/>
        </w:rPr>
      </w:pPr>
      <w:r w:rsidRPr="003D1B71">
        <w:rPr>
          <w:rFonts w:ascii="Times New Roman" w:hAnsi="Times New Roman" w:cs="Times New Roman"/>
          <w:color w:val="000000" w:themeColor="text1"/>
          <w:sz w:val="28"/>
          <w:szCs w:val="28"/>
        </w:rPr>
        <w:t>Imported all the libraries for cleaning and visualization.</w:t>
      </w:r>
      <w:r w:rsidR="002D1559" w:rsidRPr="003D1B71">
        <w:rPr>
          <w:rFonts w:ascii="Times New Roman" w:hAnsi="Times New Roman" w:cs="Times New Roman"/>
          <w:noProof/>
          <w:color w:val="70AD47" w:themeColor="accent6"/>
          <w:sz w:val="32"/>
          <w:szCs w:val="32"/>
          <w:lang w:eastAsia="en-IN"/>
        </w:rPr>
        <w:drawing>
          <wp:inline distT="0" distB="0" distL="0" distR="0" wp14:anchorId="4B1E4036" wp14:editId="50FC3CE0">
            <wp:extent cx="5731510" cy="1093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CFF" w:rsidRPr="00FD56EA" w:rsidRDefault="00614675" w:rsidP="007A2CFF">
      <w:pPr>
        <w:pStyle w:val="ListParagraph"/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Uploaded a CSV file.</w:t>
      </w:r>
    </w:p>
    <w:p w:rsidR="003D1B71" w:rsidRPr="002E6A88" w:rsidRDefault="002E6A88" w:rsidP="002E6A8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6A88">
        <w:rPr>
          <w:rFonts w:ascii="Times New Roman" w:hAnsi="Times New Roman" w:cs="Times New Roman"/>
          <w:color w:val="000000" w:themeColor="text1"/>
          <w:sz w:val="24"/>
          <w:szCs w:val="24"/>
        </w:rPr>
        <w:t>In data analysis and data pre</w:t>
      </w:r>
      <w:r w:rsidR="00614675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E6A88">
        <w:rPr>
          <w:rFonts w:ascii="Times New Roman" w:hAnsi="Times New Roman" w:cs="Times New Roman"/>
          <w:color w:val="000000" w:themeColor="text1"/>
          <w:sz w:val="24"/>
          <w:szCs w:val="24"/>
        </w:rPr>
        <w:t>processing workflows,</w:t>
      </w:r>
      <w:r w:rsidR="006146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E6A88">
        <w:rPr>
          <w:rFonts w:ascii="Times New Roman" w:hAnsi="Times New Roman" w:cs="Times New Roman"/>
          <w:color w:val="000000" w:themeColor="text1"/>
          <w:sz w:val="24"/>
          <w:szCs w:val="24"/>
        </w:rPr>
        <w:t>reading input data correctly is the first and most important step. CSV commonly used for storing tabular data.</w:t>
      </w:r>
    </w:p>
    <w:p w:rsidR="002E6A88" w:rsidRPr="002E6A88" w:rsidRDefault="002E6A88" w:rsidP="007A2CFF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E6A88" w:rsidRPr="002E6A88" w:rsidRDefault="002E6A88" w:rsidP="007A2CFF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6A88">
        <w:rPr>
          <w:rFonts w:ascii="Times New Roman" w:hAnsi="Times New Roman" w:cs="Times New Roman"/>
          <w:color w:val="000000" w:themeColor="text1"/>
          <w:sz w:val="24"/>
          <w:szCs w:val="24"/>
        </w:rPr>
        <w:t>This documentation explains how to read a csv file using python in the pandas library.</w:t>
      </w:r>
    </w:p>
    <w:p w:rsidR="003D1B71" w:rsidRDefault="003D1B71" w:rsidP="007A2CFF">
      <w:pPr>
        <w:pStyle w:val="ListParagraph"/>
        <w:spacing w:line="360" w:lineRule="auto"/>
        <w:jc w:val="both"/>
        <w:rPr>
          <w:color w:val="70AD47" w:themeColor="accent6"/>
          <w:sz w:val="32"/>
          <w:szCs w:val="32"/>
        </w:rPr>
      </w:pPr>
      <w:r w:rsidRPr="003D1B71">
        <w:rPr>
          <w:noProof/>
          <w:color w:val="70AD47" w:themeColor="accent6"/>
          <w:sz w:val="32"/>
          <w:szCs w:val="32"/>
          <w:lang w:eastAsia="en-IN"/>
        </w:rPr>
        <w:drawing>
          <wp:inline distT="0" distB="0" distL="0" distR="0" wp14:anchorId="360CE402" wp14:editId="36415B88">
            <wp:extent cx="5731510" cy="2404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75" w:rsidRPr="00FD56EA" w:rsidRDefault="00614675" w:rsidP="00FD56E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32"/>
          <w:szCs w:val="32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32"/>
          <w:szCs w:val="32"/>
          <w:u w:val="single"/>
        </w:rPr>
        <w:t>Getting the information about the dataset:</w:t>
      </w:r>
      <w:r w:rsidR="00813335" w:rsidRPr="00FD56EA">
        <w:rPr>
          <w:rFonts w:ascii="Times New Roman" w:hAnsi="Times New Roman" w:cs="Times New Roman"/>
          <w:color w:val="70AD47" w:themeColor="accent6"/>
          <w:sz w:val="32"/>
          <w:szCs w:val="32"/>
          <w:u w:val="single"/>
        </w:rPr>
        <w:t xml:space="preserve">    </w:t>
      </w:r>
    </w:p>
    <w:p w:rsidR="00813335" w:rsidRPr="00251ECC" w:rsidRDefault="00614675" w:rsidP="0077594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the </w:t>
      </w:r>
      <w:r w:rsidRPr="00251ECC">
        <w:rPr>
          <w:rFonts w:ascii="Times New Roman" w:hAnsi="Times New Roman" w:cs="Times New Roman"/>
          <w:color w:val="000000" w:themeColor="text1"/>
          <w:sz w:val="24"/>
          <w:szCs w:val="24"/>
          <w:u w:val="single" w:color="ED7D31" w:themeColor="accent2"/>
        </w:rPr>
        <w:t>info()</w:t>
      </w: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 in py</w:t>
      </w:r>
      <w:r w:rsidR="00775940"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>thon during data cleaning.</w:t>
      </w:r>
    </w:p>
    <w:p w:rsidR="00775940" w:rsidRPr="00251ECC" w:rsidRDefault="00775940" w:rsidP="007759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>Total number of rows and columns –To Understand dataset size.</w:t>
      </w:r>
    </w:p>
    <w:p w:rsidR="00614675" w:rsidRPr="00251ECC" w:rsidRDefault="00775940" w:rsidP="007759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>Column names –To see all fields available.</w:t>
      </w:r>
    </w:p>
    <w:p w:rsidR="00775940" w:rsidRPr="00251ECC" w:rsidRDefault="00775940" w:rsidP="007759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>Number of null values-used to detect missing data.</w:t>
      </w:r>
    </w:p>
    <w:p w:rsidR="00775940" w:rsidRPr="00251ECC" w:rsidRDefault="00775940" w:rsidP="007759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1ECC">
        <w:rPr>
          <w:rFonts w:ascii="Times New Roman" w:hAnsi="Times New Roman" w:cs="Times New Roman"/>
          <w:color w:val="000000" w:themeColor="text1"/>
          <w:sz w:val="24"/>
          <w:szCs w:val="24"/>
        </w:rPr>
        <w:t>Data types of each columns.</w:t>
      </w:r>
    </w:p>
    <w:p w:rsidR="00614675" w:rsidRDefault="00614675" w:rsidP="00813335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:rsidR="00614675" w:rsidRDefault="00614675" w:rsidP="0081333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14675">
        <w:rPr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28F1CD70" wp14:editId="75D0D67B">
            <wp:extent cx="4419983" cy="40008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CC" w:rsidRPr="00FD56EA" w:rsidRDefault="00614675" w:rsidP="00FD56EA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70AD47" w:themeColor="accent6"/>
          <w:sz w:val="28"/>
          <w:szCs w:val="28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Getting the summary of the dataset</w:t>
      </w:r>
      <w:r w:rsidRPr="00FD56EA">
        <w:rPr>
          <w:color w:val="70AD47" w:themeColor="accent6"/>
          <w:sz w:val="28"/>
          <w:szCs w:val="28"/>
          <w:u w:val="single"/>
        </w:rPr>
        <w:t xml:space="preserve"> :</w:t>
      </w:r>
    </w:p>
    <w:p w:rsidR="00251ECC" w:rsidRPr="00251ECC" w:rsidRDefault="00251ECC" w:rsidP="00251EC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It provides statistical measures for numerical columns like(count, std, min, max).</w:t>
      </w:r>
    </w:p>
    <w:p w:rsidR="00251ECC" w:rsidRPr="00251ECC" w:rsidRDefault="00251ECC" w:rsidP="00251E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Count-num of non missing values.</w:t>
      </w:r>
    </w:p>
    <w:p w:rsidR="00251ECC" w:rsidRPr="00251ECC" w:rsidRDefault="00251ECC" w:rsidP="00251E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Mean- average value.</w:t>
      </w:r>
    </w:p>
    <w:p w:rsidR="00251ECC" w:rsidRPr="00251ECC" w:rsidRDefault="00251ECC" w:rsidP="00251E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Std- standard Deviation.</w:t>
      </w:r>
    </w:p>
    <w:p w:rsidR="00251ECC" w:rsidRPr="00251ECC" w:rsidRDefault="00251ECC" w:rsidP="00251E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Min- minimum values.</w:t>
      </w:r>
    </w:p>
    <w:p w:rsidR="00251ECC" w:rsidRPr="00251ECC" w:rsidRDefault="00251ECC" w:rsidP="00251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To quickly understand the data quality.</w:t>
      </w:r>
    </w:p>
    <w:p w:rsidR="00251ECC" w:rsidRPr="00251ECC" w:rsidRDefault="00251ECC" w:rsidP="00251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ECC">
        <w:rPr>
          <w:rFonts w:ascii="Times New Roman" w:hAnsi="Times New Roman" w:cs="Times New Roman"/>
          <w:sz w:val="24"/>
          <w:szCs w:val="24"/>
        </w:rPr>
        <w:t>To identify outliers.</w:t>
      </w:r>
    </w:p>
    <w:p w:rsidR="00251ECC" w:rsidRPr="00251ECC" w:rsidRDefault="00251ECC" w:rsidP="00251ECC">
      <w:pPr>
        <w:spacing w:line="360" w:lineRule="auto"/>
        <w:jc w:val="both"/>
        <w:rPr>
          <w:sz w:val="24"/>
          <w:szCs w:val="24"/>
        </w:rPr>
      </w:pPr>
    </w:p>
    <w:p w:rsidR="00251ECC" w:rsidRDefault="00614675" w:rsidP="0081333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14675">
        <w:rPr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7B1D371" wp14:editId="1D39CAE5">
            <wp:extent cx="2476715" cy="302540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D8" w:rsidRPr="00FD56EA" w:rsidRDefault="00251ECC" w:rsidP="00FD56E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To identify and count missing values</w:t>
      </w:r>
      <w:r w:rsidR="006745D8"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:</w:t>
      </w:r>
    </w:p>
    <w:p w:rsidR="00251ECC" w:rsidRPr="00D00C05" w:rsidRDefault="00251ECC" w:rsidP="00D00C0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C05">
        <w:rPr>
          <w:rFonts w:ascii="Times New Roman" w:hAnsi="Times New Roman" w:cs="Times New Roman"/>
          <w:sz w:val="24"/>
          <w:szCs w:val="24"/>
        </w:rPr>
        <w:t>Checks every v</w:t>
      </w:r>
      <w:r w:rsidR="00D00C05" w:rsidRPr="00D00C05">
        <w:rPr>
          <w:rFonts w:ascii="Times New Roman" w:hAnsi="Times New Roman" w:cs="Times New Roman"/>
          <w:sz w:val="24"/>
          <w:szCs w:val="24"/>
        </w:rPr>
        <w:t>alues in dataframe.</w:t>
      </w:r>
    </w:p>
    <w:p w:rsidR="00D00C05" w:rsidRDefault="00D00C05" w:rsidP="00D00C0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C05">
        <w:rPr>
          <w:rFonts w:ascii="Times New Roman" w:hAnsi="Times New Roman" w:cs="Times New Roman"/>
          <w:sz w:val="24"/>
          <w:szCs w:val="24"/>
        </w:rPr>
        <w:t>Returns the count if the value is missing(NaN)</w:t>
      </w:r>
    </w:p>
    <w:p w:rsidR="00D00C05" w:rsidRPr="00D00C05" w:rsidRDefault="00D00C05" w:rsidP="00D00C0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Sum() adds up all the True values in each column.</w:t>
      </w:r>
    </w:p>
    <w:p w:rsidR="006745D8" w:rsidRDefault="006745D8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  <w:r w:rsidRPr="006745D8">
        <w:rPr>
          <w:noProof/>
          <w:color w:val="70AD47" w:themeColor="accent6"/>
          <w:sz w:val="28"/>
          <w:szCs w:val="24"/>
          <w:u w:val="single"/>
          <w:lang w:eastAsia="en-IN"/>
        </w:rPr>
        <w:drawing>
          <wp:inline distT="0" distB="0" distL="0" distR="0" wp14:anchorId="70DE8EC0" wp14:editId="0BBC7690">
            <wp:extent cx="2690093" cy="2994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C05" w:rsidRDefault="00D00C05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</w:p>
    <w:p w:rsidR="00D00C05" w:rsidRDefault="00D00C05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</w:p>
    <w:p w:rsidR="00D00C05" w:rsidRDefault="00D00C05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</w:p>
    <w:p w:rsidR="00D00C05" w:rsidRPr="00FD56EA" w:rsidRDefault="00D00C05" w:rsidP="00FD56E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  <w:lastRenderedPageBreak/>
        <w:t>Filling Null values in a column using related column information:</w:t>
      </w:r>
    </w:p>
    <w:p w:rsidR="00D00C05" w:rsidRPr="00D00C05" w:rsidRDefault="00D00C05" w:rsidP="00FD56E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C05">
        <w:rPr>
          <w:rFonts w:ascii="Times New Roman" w:hAnsi="Times New Roman" w:cs="Times New Roman"/>
          <w:sz w:val="24"/>
          <w:szCs w:val="24"/>
        </w:rPr>
        <w:t>Used the  information from the issue column to fill the sub-issue.</w:t>
      </w:r>
    </w:p>
    <w:p w:rsidR="00D00C05" w:rsidRPr="00D00C05" w:rsidRDefault="00D00C05" w:rsidP="00FD56E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C05">
        <w:rPr>
          <w:rFonts w:ascii="Times New Roman" w:hAnsi="Times New Roman" w:cs="Times New Roman"/>
          <w:sz w:val="24"/>
          <w:szCs w:val="24"/>
        </w:rPr>
        <w:t>Missing values in Sub-issue create incomplete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0C05" w:rsidRDefault="00D00C05" w:rsidP="00FD56E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C05">
        <w:rPr>
          <w:rFonts w:ascii="Times New Roman" w:hAnsi="Times New Roman" w:cs="Times New Roman"/>
          <w:sz w:val="24"/>
          <w:szCs w:val="24"/>
        </w:rPr>
        <w:t>The nulls affect analysis, grouping, and reporting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0C05" w:rsidRPr="00D00C05" w:rsidRDefault="00D00C05" w:rsidP="00FD56E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each issue has a correct and corresponding sub-issue, it is reliable to fill missing entries using the mapping.</w:t>
      </w:r>
    </w:p>
    <w:p w:rsidR="006745D8" w:rsidRDefault="00D00C05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  <w:r>
        <w:rPr>
          <w:color w:val="70AD47" w:themeColor="accent6"/>
          <w:sz w:val="28"/>
          <w:szCs w:val="24"/>
          <w:u w:val="single"/>
        </w:rPr>
        <w:t xml:space="preserve">  </w:t>
      </w:r>
      <w:r w:rsidR="006745D8" w:rsidRPr="006745D8">
        <w:rPr>
          <w:noProof/>
          <w:lang w:eastAsia="en-IN"/>
        </w:rPr>
        <w:t xml:space="preserve"> </w:t>
      </w:r>
    </w:p>
    <w:p w:rsidR="006745D8" w:rsidRPr="006745D8" w:rsidRDefault="006745D8" w:rsidP="00813335">
      <w:pPr>
        <w:spacing w:line="360" w:lineRule="auto"/>
        <w:jc w:val="both"/>
        <w:rPr>
          <w:color w:val="70AD47" w:themeColor="accent6"/>
          <w:sz w:val="28"/>
          <w:szCs w:val="24"/>
          <w:u w:val="single"/>
        </w:rPr>
      </w:pPr>
      <w:r w:rsidRPr="006745D8">
        <w:rPr>
          <w:noProof/>
          <w:color w:val="70AD47" w:themeColor="accent6"/>
          <w:sz w:val="28"/>
          <w:szCs w:val="24"/>
          <w:u w:val="single"/>
          <w:lang w:eastAsia="en-IN"/>
        </w:rPr>
        <w:drawing>
          <wp:inline distT="0" distB="0" distL="0" distR="0" wp14:anchorId="0601A903" wp14:editId="65A00D99">
            <wp:extent cx="5731510" cy="12687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D8" w:rsidRDefault="006745D8">
      <w:pPr>
        <w:spacing w:line="360" w:lineRule="auto"/>
        <w:jc w:val="both"/>
        <w:rPr>
          <w:color w:val="70AD47" w:themeColor="accent6"/>
          <w:sz w:val="28"/>
          <w:szCs w:val="24"/>
        </w:rPr>
      </w:pPr>
    </w:p>
    <w:p w:rsidR="006745D8" w:rsidRDefault="006745D8">
      <w:pPr>
        <w:spacing w:line="360" w:lineRule="auto"/>
        <w:jc w:val="both"/>
        <w:rPr>
          <w:color w:val="70AD47" w:themeColor="accent6"/>
          <w:sz w:val="28"/>
          <w:szCs w:val="24"/>
        </w:rPr>
      </w:pPr>
    </w:p>
    <w:p w:rsidR="006745D8" w:rsidRPr="00FD56EA" w:rsidRDefault="00FD56EA" w:rsidP="00FD56E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  <w:t>Missing Sub-issue entries lead to incomplete records:</w:t>
      </w:r>
    </w:p>
    <w:p w:rsidR="006745D8" w:rsidRDefault="006745D8">
      <w:pPr>
        <w:spacing w:line="360" w:lineRule="auto"/>
        <w:jc w:val="both"/>
        <w:rPr>
          <w:color w:val="70AD47" w:themeColor="accent6"/>
          <w:sz w:val="28"/>
          <w:szCs w:val="24"/>
        </w:rPr>
      </w:pPr>
      <w:r w:rsidRPr="006745D8">
        <w:rPr>
          <w:noProof/>
          <w:color w:val="70AD47" w:themeColor="accent6"/>
          <w:sz w:val="28"/>
          <w:szCs w:val="24"/>
          <w:lang w:eastAsia="en-IN"/>
        </w:rPr>
        <w:drawing>
          <wp:inline distT="0" distB="0" distL="0" distR="0" wp14:anchorId="33172C60" wp14:editId="46F65801">
            <wp:extent cx="5731510" cy="979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D8" w:rsidRDefault="00FD56EA" w:rsidP="00FD56EA">
      <w:pPr>
        <w:pStyle w:val="ListParagraph"/>
        <w:numPr>
          <w:ilvl w:val="0"/>
          <w:numId w:val="11"/>
        </w:numPr>
        <w:tabs>
          <w:tab w:val="left" w:pos="2349"/>
        </w:tabs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Filling Null values in Sub-product using forward fill:</w:t>
      </w:r>
    </w:p>
    <w:p w:rsidR="00FD56EA" w:rsidRDefault="00FD56EA" w:rsidP="00FD56EA">
      <w:pPr>
        <w:pStyle w:val="ListParagraph"/>
        <w:numPr>
          <w:ilvl w:val="0"/>
          <w:numId w:val="26"/>
        </w:numPr>
        <w:tabs>
          <w:tab w:val="left" w:pos="234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6EA">
        <w:rPr>
          <w:rFonts w:ascii="Times New Roman" w:hAnsi="Times New Roman" w:cs="Times New Roman"/>
          <w:sz w:val="24"/>
          <w:szCs w:val="24"/>
        </w:rPr>
        <w:t>Forward fill take the last known valid value from th</w:t>
      </w:r>
      <w:r w:rsidR="00520764">
        <w:rPr>
          <w:rFonts w:ascii="Times New Roman" w:hAnsi="Times New Roman" w:cs="Times New Roman"/>
          <w:sz w:val="24"/>
          <w:szCs w:val="24"/>
        </w:rPr>
        <w:t>e</w:t>
      </w:r>
      <w:r w:rsidRPr="00FD56EA">
        <w:rPr>
          <w:rFonts w:ascii="Times New Roman" w:hAnsi="Times New Roman" w:cs="Times New Roman"/>
          <w:sz w:val="24"/>
          <w:szCs w:val="24"/>
        </w:rPr>
        <w:t xml:space="preserve"> column and fills it downward into the next null row.</w:t>
      </w:r>
    </w:p>
    <w:p w:rsidR="00520764" w:rsidRPr="00520764" w:rsidRDefault="00520764" w:rsidP="00520764">
      <w:pPr>
        <w:pStyle w:val="ListParagraph"/>
        <w:numPr>
          <w:ilvl w:val="0"/>
          <w:numId w:val="28"/>
        </w:numPr>
        <w:tabs>
          <w:tab w:val="left" w:pos="234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0764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missing S</w:t>
      </w:r>
      <w:r w:rsidRPr="00520764">
        <w:rPr>
          <w:rFonts w:ascii="Times New Roman" w:hAnsi="Times New Roman" w:cs="Times New Roman"/>
          <w:sz w:val="24"/>
          <w:szCs w:val="24"/>
        </w:rPr>
        <w:t>ub-product values are filled.</w:t>
      </w:r>
    </w:p>
    <w:p w:rsidR="006745D8" w:rsidRDefault="006745D8" w:rsidP="006745D8">
      <w:pPr>
        <w:tabs>
          <w:tab w:val="left" w:pos="2349"/>
        </w:tabs>
        <w:rPr>
          <w:sz w:val="28"/>
          <w:szCs w:val="24"/>
        </w:rPr>
      </w:pPr>
      <w:r w:rsidRPr="006745D8">
        <w:rPr>
          <w:noProof/>
          <w:sz w:val="28"/>
          <w:szCs w:val="24"/>
          <w:lang w:eastAsia="en-IN"/>
        </w:rPr>
        <w:drawing>
          <wp:inline distT="0" distB="0" distL="0" distR="0" wp14:anchorId="35A01548" wp14:editId="3A30111C">
            <wp:extent cx="4206605" cy="40389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6EA" w:rsidRDefault="00FD56EA" w:rsidP="00FD56EA">
      <w:pPr>
        <w:pStyle w:val="ListParagraph"/>
        <w:numPr>
          <w:ilvl w:val="0"/>
          <w:numId w:val="11"/>
        </w:numPr>
        <w:tabs>
          <w:tab w:val="left" w:pos="2349"/>
        </w:tabs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</w:pP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 xml:space="preserve">Filling Null values in </w:t>
      </w:r>
      <w:r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State using Back</w:t>
      </w:r>
      <w:r w:rsidRPr="00FD56EA">
        <w:rPr>
          <w:rFonts w:ascii="Times New Roman" w:hAnsi="Times New Roman" w:cs="Times New Roman"/>
          <w:color w:val="70AD47" w:themeColor="accent6"/>
          <w:sz w:val="28"/>
          <w:szCs w:val="28"/>
          <w:u w:val="single"/>
        </w:rPr>
        <w:t>ward fill:</w:t>
      </w:r>
    </w:p>
    <w:p w:rsidR="00FD56EA" w:rsidRDefault="00520764" w:rsidP="00520764">
      <w:pPr>
        <w:pStyle w:val="ListParagraph"/>
        <w:numPr>
          <w:ilvl w:val="0"/>
          <w:numId w:val="26"/>
        </w:numPr>
        <w:tabs>
          <w:tab w:val="left" w:pos="234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D56EA">
        <w:rPr>
          <w:rFonts w:ascii="Times New Roman" w:hAnsi="Times New Roman" w:cs="Times New Roman"/>
          <w:sz w:val="24"/>
          <w:szCs w:val="24"/>
        </w:rPr>
        <w:t>ack</w:t>
      </w:r>
      <w:r>
        <w:rPr>
          <w:rFonts w:ascii="Times New Roman" w:hAnsi="Times New Roman" w:cs="Times New Roman"/>
          <w:sz w:val="24"/>
          <w:szCs w:val="24"/>
        </w:rPr>
        <w:t xml:space="preserve">ward fill take the previous </w:t>
      </w:r>
      <w:r w:rsidR="00FD56EA" w:rsidRPr="00FD56EA">
        <w:rPr>
          <w:rFonts w:ascii="Times New Roman" w:hAnsi="Times New Roman" w:cs="Times New Roman"/>
          <w:sz w:val="24"/>
          <w:szCs w:val="24"/>
        </w:rPr>
        <w:t>known valid value from th</w:t>
      </w:r>
      <w:r>
        <w:rPr>
          <w:rFonts w:ascii="Times New Roman" w:hAnsi="Times New Roman" w:cs="Times New Roman"/>
          <w:sz w:val="24"/>
          <w:szCs w:val="24"/>
        </w:rPr>
        <w:t>e</w:t>
      </w:r>
      <w:r w:rsidR="00FD56EA" w:rsidRPr="00FD56EA">
        <w:rPr>
          <w:rFonts w:ascii="Times New Roman" w:hAnsi="Times New Roman" w:cs="Times New Roman"/>
          <w:sz w:val="24"/>
          <w:szCs w:val="24"/>
        </w:rPr>
        <w:t xml:space="preserve"> column and </w:t>
      </w:r>
      <w:r>
        <w:rPr>
          <w:rFonts w:ascii="Times New Roman" w:hAnsi="Times New Roman" w:cs="Times New Roman"/>
          <w:sz w:val="24"/>
          <w:szCs w:val="24"/>
        </w:rPr>
        <w:t>fills it up</w:t>
      </w:r>
      <w:r w:rsidR="00FD56EA" w:rsidRPr="00FD56EA">
        <w:rPr>
          <w:rFonts w:ascii="Times New Roman" w:hAnsi="Times New Roman" w:cs="Times New Roman"/>
          <w:sz w:val="24"/>
          <w:szCs w:val="24"/>
        </w:rPr>
        <w:t>ward into the next null row.</w:t>
      </w:r>
    </w:p>
    <w:p w:rsidR="006745D8" w:rsidRPr="00520764" w:rsidRDefault="00520764" w:rsidP="006745D8">
      <w:pPr>
        <w:pStyle w:val="ListParagraph"/>
        <w:numPr>
          <w:ilvl w:val="0"/>
          <w:numId w:val="28"/>
        </w:numPr>
        <w:tabs>
          <w:tab w:val="left" w:pos="234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20764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missing State values are filled    </w:t>
      </w:r>
    </w:p>
    <w:p w:rsidR="00520764" w:rsidRPr="00520764" w:rsidRDefault="00520764" w:rsidP="00520764">
      <w:pPr>
        <w:tabs>
          <w:tab w:val="left" w:pos="234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45D8">
        <w:rPr>
          <w:noProof/>
          <w:sz w:val="28"/>
          <w:lang w:eastAsia="en-IN"/>
        </w:rPr>
        <w:lastRenderedPageBreak/>
        <w:drawing>
          <wp:inline distT="0" distB="0" distL="0" distR="0" wp14:anchorId="3776A181" wp14:editId="5D1EB06C">
            <wp:extent cx="4511431" cy="39627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D8" w:rsidRPr="00BE6165" w:rsidRDefault="00BE6165" w:rsidP="006745D8">
      <w:pPr>
        <w:tabs>
          <w:tab w:val="left" w:pos="2349"/>
        </w:tabs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</w:pPr>
      <w:r w:rsidRPr="00BE6165"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  <w:t>Replaces the values in ZIP-code</w:t>
      </w:r>
      <w:r w:rsidR="006745D8" w:rsidRPr="00BE6165"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  <w:t>:</w:t>
      </w:r>
    </w:p>
    <w:p w:rsidR="00BE6165" w:rsidRPr="00BE6165" w:rsidRDefault="00BE6165" w:rsidP="00BE6165">
      <w:pPr>
        <w:pStyle w:val="ListParagraph"/>
        <w:numPr>
          <w:ilvl w:val="0"/>
          <w:numId w:val="29"/>
        </w:numPr>
        <w:tabs>
          <w:tab w:val="left" w:pos="2349"/>
        </w:tabs>
        <w:rPr>
          <w:rFonts w:ascii="Times New Roman" w:hAnsi="Times New Roman" w:cs="Times New Roman"/>
          <w:sz w:val="24"/>
          <w:szCs w:val="24"/>
        </w:rPr>
      </w:pPr>
      <w:r w:rsidRPr="00BE6165">
        <w:rPr>
          <w:rFonts w:ascii="Times New Roman" w:hAnsi="Times New Roman" w:cs="Times New Roman"/>
          <w:sz w:val="24"/>
          <w:szCs w:val="24"/>
        </w:rPr>
        <w:t>The Zip</w:t>
      </w:r>
      <w:r w:rsidR="008B4E81">
        <w:rPr>
          <w:rFonts w:ascii="Times New Roman" w:hAnsi="Times New Roman" w:cs="Times New Roman"/>
          <w:sz w:val="24"/>
          <w:szCs w:val="24"/>
        </w:rPr>
        <w:t>-</w:t>
      </w:r>
      <w:r w:rsidRPr="00BE6165">
        <w:rPr>
          <w:rFonts w:ascii="Times New Roman" w:hAnsi="Times New Roman" w:cs="Times New Roman"/>
          <w:sz w:val="24"/>
          <w:szCs w:val="24"/>
        </w:rPr>
        <w:t>code was missing</w:t>
      </w:r>
    </w:p>
    <w:p w:rsidR="00BE6165" w:rsidRPr="00BE6165" w:rsidRDefault="008B4E81" w:rsidP="00BE6165">
      <w:pPr>
        <w:pStyle w:val="ListParagraph"/>
        <w:numPr>
          <w:ilvl w:val="0"/>
          <w:numId w:val="29"/>
        </w:numPr>
        <w:tabs>
          <w:tab w:val="left" w:pos="23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Z</w:t>
      </w:r>
      <w:r w:rsidR="00BE6165" w:rsidRPr="00BE6165"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z w:val="24"/>
          <w:szCs w:val="24"/>
        </w:rPr>
        <w:t>-</w:t>
      </w:r>
      <w:r w:rsidR="00BE6165" w:rsidRPr="00BE6165">
        <w:rPr>
          <w:rFonts w:ascii="Times New Roman" w:hAnsi="Times New Roman" w:cs="Times New Roman"/>
          <w:sz w:val="24"/>
          <w:szCs w:val="24"/>
        </w:rPr>
        <w:t>code was incorrectly formatted.</w:t>
      </w:r>
    </w:p>
    <w:p w:rsidR="00BE6165" w:rsidRPr="00BE6165" w:rsidRDefault="00BE6165" w:rsidP="00BE6165">
      <w:pPr>
        <w:pStyle w:val="ListParagraph"/>
        <w:numPr>
          <w:ilvl w:val="0"/>
          <w:numId w:val="26"/>
        </w:numPr>
        <w:tabs>
          <w:tab w:val="left" w:pos="2349"/>
        </w:tabs>
        <w:rPr>
          <w:rFonts w:ascii="Times New Roman" w:hAnsi="Times New Roman" w:cs="Times New Roman"/>
          <w:sz w:val="24"/>
          <w:szCs w:val="24"/>
        </w:rPr>
      </w:pPr>
      <w:r w:rsidRPr="00BE6165">
        <w:rPr>
          <w:rFonts w:ascii="Times New Roman" w:hAnsi="Times New Roman" w:cs="Times New Roman"/>
          <w:sz w:val="24"/>
          <w:szCs w:val="24"/>
        </w:rPr>
        <w:t>This replaceme</w:t>
      </w:r>
      <w:r w:rsidR="008B4E81">
        <w:rPr>
          <w:rFonts w:ascii="Times New Roman" w:hAnsi="Times New Roman" w:cs="Times New Roman"/>
          <w:sz w:val="24"/>
          <w:szCs w:val="24"/>
        </w:rPr>
        <w:t>nt ensures that the dataset mai</w:t>
      </w:r>
      <w:r w:rsidRPr="00BE6165">
        <w:rPr>
          <w:rFonts w:ascii="Times New Roman" w:hAnsi="Times New Roman" w:cs="Times New Roman"/>
          <w:sz w:val="24"/>
          <w:szCs w:val="24"/>
        </w:rPr>
        <w:t>ntains valid geographical information,</w:t>
      </w:r>
      <w:r w:rsidR="008B4E81">
        <w:rPr>
          <w:rFonts w:ascii="Times New Roman" w:hAnsi="Times New Roman" w:cs="Times New Roman"/>
          <w:sz w:val="24"/>
          <w:szCs w:val="24"/>
        </w:rPr>
        <w:t xml:space="preserve"> </w:t>
      </w:r>
      <w:r w:rsidRPr="00BE6165">
        <w:rPr>
          <w:rFonts w:ascii="Times New Roman" w:hAnsi="Times New Roman" w:cs="Times New Roman"/>
          <w:sz w:val="24"/>
          <w:szCs w:val="24"/>
        </w:rPr>
        <w:t>improves data accuracy,</w:t>
      </w:r>
      <w:r w:rsidR="008B4E81">
        <w:rPr>
          <w:rFonts w:ascii="Times New Roman" w:hAnsi="Times New Roman" w:cs="Times New Roman"/>
          <w:sz w:val="24"/>
          <w:szCs w:val="24"/>
        </w:rPr>
        <w:t xml:space="preserve"> </w:t>
      </w:r>
      <w:r w:rsidRPr="00BE6165">
        <w:rPr>
          <w:rFonts w:ascii="Times New Roman" w:hAnsi="Times New Roman" w:cs="Times New Roman"/>
          <w:sz w:val="24"/>
          <w:szCs w:val="24"/>
        </w:rPr>
        <w:t>and supports better analysis in later stages.</w:t>
      </w:r>
    </w:p>
    <w:p w:rsidR="006745D8" w:rsidRDefault="006745D8" w:rsidP="006745D8">
      <w:pPr>
        <w:tabs>
          <w:tab w:val="left" w:pos="2349"/>
        </w:tabs>
        <w:rPr>
          <w:sz w:val="28"/>
          <w:szCs w:val="24"/>
        </w:rPr>
      </w:pPr>
      <w:r w:rsidRPr="006745D8">
        <w:rPr>
          <w:noProof/>
          <w:sz w:val="28"/>
          <w:szCs w:val="24"/>
          <w:lang w:eastAsia="en-IN"/>
        </w:rPr>
        <w:drawing>
          <wp:inline distT="0" distB="0" distL="0" distR="0" wp14:anchorId="7615AC46" wp14:editId="2B15BC8E">
            <wp:extent cx="4801016" cy="47248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Default="00BE6165" w:rsidP="006745D8">
      <w:pPr>
        <w:tabs>
          <w:tab w:val="left" w:pos="2349"/>
        </w:tabs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</w:pPr>
      <w:r w:rsidRPr="00BE6165">
        <w:rPr>
          <w:rFonts w:ascii="Times New Roman" w:hAnsi="Times New Roman" w:cs="Times New Roman"/>
          <w:color w:val="70AD47" w:themeColor="accent6"/>
          <w:sz w:val="28"/>
          <w:szCs w:val="24"/>
          <w:u w:val="single"/>
        </w:rPr>
        <w:t>Replaces the –values into NaN:</w:t>
      </w:r>
    </w:p>
    <w:p w:rsidR="00BE6165" w:rsidRPr="00BE6165" w:rsidRDefault="00BE6165" w:rsidP="00BE6165">
      <w:pPr>
        <w:pStyle w:val="ListParagraph"/>
        <w:numPr>
          <w:ilvl w:val="0"/>
          <w:numId w:val="26"/>
        </w:numPr>
        <w:tabs>
          <w:tab w:val="left" w:pos="2349"/>
        </w:tabs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BE6165">
        <w:rPr>
          <w:rFonts w:ascii="Times New Roman" w:hAnsi="Times New Roman" w:cs="Times New Roman"/>
          <w:sz w:val="24"/>
          <w:szCs w:val="24"/>
        </w:rPr>
        <w:t>The Zip</w:t>
      </w:r>
      <w:r w:rsidR="008B4E81">
        <w:rPr>
          <w:rFonts w:ascii="Times New Roman" w:hAnsi="Times New Roman" w:cs="Times New Roman"/>
          <w:sz w:val="24"/>
          <w:szCs w:val="24"/>
        </w:rPr>
        <w:t>-</w:t>
      </w:r>
      <w:r w:rsidRPr="00BE6165">
        <w:rPr>
          <w:rFonts w:ascii="Times New Roman" w:hAnsi="Times New Roman" w:cs="Times New Roman"/>
          <w:sz w:val="24"/>
          <w:szCs w:val="24"/>
        </w:rPr>
        <w:t>code have the negative values so, I replaced the values as nan</w:t>
      </w:r>
    </w:p>
    <w:p w:rsidR="00352578" w:rsidRDefault="00352578" w:rsidP="006745D8">
      <w:pPr>
        <w:tabs>
          <w:tab w:val="left" w:pos="2349"/>
        </w:tabs>
        <w:rPr>
          <w:sz w:val="28"/>
          <w:szCs w:val="24"/>
        </w:rPr>
      </w:pPr>
      <w:r w:rsidRPr="00352578">
        <w:rPr>
          <w:noProof/>
          <w:sz w:val="28"/>
          <w:szCs w:val="24"/>
          <w:lang w:eastAsia="en-IN"/>
        </w:rPr>
        <w:drawing>
          <wp:inline distT="0" distB="0" distL="0" distR="0" wp14:anchorId="12FCBA63" wp14:editId="4F98FFB0">
            <wp:extent cx="5067739" cy="403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Default="00352578" w:rsidP="006745D8">
      <w:pPr>
        <w:tabs>
          <w:tab w:val="left" w:pos="2349"/>
        </w:tabs>
        <w:rPr>
          <w:sz w:val="28"/>
          <w:szCs w:val="24"/>
        </w:rPr>
      </w:pPr>
      <w:r w:rsidRPr="00352578">
        <w:rPr>
          <w:noProof/>
          <w:sz w:val="28"/>
          <w:szCs w:val="24"/>
          <w:lang w:eastAsia="en-IN"/>
        </w:rPr>
        <w:drawing>
          <wp:inline distT="0" distB="0" distL="0" distR="0" wp14:anchorId="27D00F14" wp14:editId="3988CB0B">
            <wp:extent cx="5151566" cy="39627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E8" w:rsidRDefault="00BF1EE8" w:rsidP="006745D8">
      <w:pPr>
        <w:tabs>
          <w:tab w:val="left" w:pos="2349"/>
        </w:tabs>
        <w:rPr>
          <w:sz w:val="28"/>
          <w:szCs w:val="24"/>
        </w:rPr>
      </w:pPr>
    </w:p>
    <w:p w:rsidR="00BF1EE8" w:rsidRDefault="00BF1EE8" w:rsidP="006745D8">
      <w:pPr>
        <w:tabs>
          <w:tab w:val="left" w:pos="2349"/>
        </w:tabs>
        <w:rPr>
          <w:rFonts w:ascii="Times New Roman" w:hAnsi="Times New Roman" w:cs="Times New Roman"/>
          <w:color w:val="C00000"/>
          <w:sz w:val="32"/>
          <w:szCs w:val="24"/>
        </w:rPr>
      </w:pPr>
      <w:r w:rsidRPr="00BF1EE8">
        <w:rPr>
          <w:rFonts w:ascii="Times New Roman" w:hAnsi="Times New Roman" w:cs="Times New Roman"/>
          <w:color w:val="C00000"/>
          <w:sz w:val="32"/>
          <w:szCs w:val="24"/>
        </w:rPr>
        <w:t>VISUALIZATION IN PYTHON</w:t>
      </w:r>
      <w:r>
        <w:rPr>
          <w:rFonts w:ascii="Times New Roman" w:hAnsi="Times New Roman" w:cs="Times New Roman"/>
          <w:color w:val="C00000"/>
          <w:sz w:val="32"/>
          <w:szCs w:val="24"/>
        </w:rPr>
        <w:t>:</w:t>
      </w:r>
    </w:p>
    <w:p w:rsidR="00BF1EE8" w:rsidRPr="001916DB" w:rsidRDefault="00BF1EE8" w:rsidP="00BF1EE8">
      <w:pPr>
        <w:pStyle w:val="ListParagraph"/>
        <w:numPr>
          <w:ilvl w:val="0"/>
          <w:numId w:val="43"/>
        </w:numPr>
        <w:tabs>
          <w:tab w:val="left" w:pos="2349"/>
        </w:tabs>
        <w:rPr>
          <w:rFonts w:ascii="Times New Roman" w:hAnsi="Times New Roman" w:cs="Times New Roman"/>
          <w:color w:val="002060"/>
          <w:sz w:val="32"/>
          <w:szCs w:val="24"/>
        </w:rPr>
      </w:pPr>
      <w:r w:rsidRPr="001916DB">
        <w:rPr>
          <w:rFonts w:ascii="Times New Roman" w:hAnsi="Times New Roman" w:cs="Times New Roman"/>
          <w:color w:val="002060"/>
          <w:sz w:val="32"/>
          <w:szCs w:val="24"/>
        </w:rPr>
        <w:t>Using Sea</w:t>
      </w:r>
      <w:r w:rsidR="001916DB">
        <w:rPr>
          <w:rFonts w:ascii="Times New Roman" w:hAnsi="Times New Roman" w:cs="Times New Roman"/>
          <w:color w:val="002060"/>
          <w:sz w:val="32"/>
          <w:szCs w:val="24"/>
        </w:rPr>
        <w:t>-</w:t>
      </w:r>
      <w:r w:rsidRPr="001916DB">
        <w:rPr>
          <w:rFonts w:ascii="Times New Roman" w:hAnsi="Times New Roman" w:cs="Times New Roman"/>
          <w:color w:val="002060"/>
          <w:sz w:val="32"/>
          <w:szCs w:val="24"/>
        </w:rPr>
        <w:t>born and Matplotlib</w:t>
      </w: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C00000"/>
          <w:sz w:val="32"/>
          <w:szCs w:val="24"/>
        </w:rPr>
      </w:pPr>
      <w:r w:rsidRPr="00BF1EE8">
        <w:rPr>
          <w:rFonts w:ascii="Times New Roman" w:hAnsi="Times New Roman" w:cs="Times New Roman"/>
          <w:noProof/>
          <w:color w:val="C00000"/>
          <w:sz w:val="32"/>
          <w:szCs w:val="24"/>
          <w:lang w:eastAsia="en-IN"/>
        </w:rPr>
        <w:lastRenderedPageBreak/>
        <w:drawing>
          <wp:inline distT="0" distB="0" distL="0" distR="0" wp14:anchorId="6F37012C" wp14:editId="5A9C790D">
            <wp:extent cx="5731510" cy="51498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E8" w:rsidRDefault="00BF1EE8" w:rsidP="00BF1EE8">
      <w:pPr>
        <w:pStyle w:val="ListParagraph"/>
        <w:numPr>
          <w:ilvl w:val="0"/>
          <w:numId w:val="43"/>
        </w:num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BF1EE8">
        <w:rPr>
          <w:rFonts w:ascii="Times New Roman" w:hAnsi="Times New Roman" w:cs="Times New Roman"/>
          <w:color w:val="5B9BD5" w:themeColor="accent1"/>
          <w:sz w:val="28"/>
          <w:szCs w:val="28"/>
        </w:rPr>
        <w:t>Heat</w:t>
      </w:r>
      <w:r>
        <w:rPr>
          <w:rFonts w:ascii="Times New Roman" w:hAnsi="Times New Roman" w:cs="Times New Roman"/>
          <w:color w:val="5B9BD5" w:themeColor="accent1"/>
          <w:sz w:val="28"/>
          <w:szCs w:val="28"/>
        </w:rPr>
        <w:t>-</w:t>
      </w:r>
      <w:r w:rsidRPr="00BF1EE8">
        <w:rPr>
          <w:rFonts w:ascii="Times New Roman" w:hAnsi="Times New Roman" w:cs="Times New Roman"/>
          <w:color w:val="5B9BD5" w:themeColor="accent1"/>
          <w:sz w:val="28"/>
          <w:szCs w:val="28"/>
        </w:rPr>
        <w:t>map for missing values</w:t>
      </w:r>
    </w:p>
    <w:p w:rsidR="00BF1EE8" w:rsidRP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BF1EE8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lastRenderedPageBreak/>
        <w:drawing>
          <wp:inline distT="0" distB="0" distL="0" distR="0" wp14:anchorId="7B7A7978" wp14:editId="5CB93B87">
            <wp:extent cx="5731510" cy="30175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824" w:rsidRPr="00600824" w:rsidRDefault="00600824" w:rsidP="00600824">
      <w:pPr>
        <w:pStyle w:val="ListParagraph"/>
        <w:numPr>
          <w:ilvl w:val="0"/>
          <w:numId w:val="44"/>
        </w:num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600824">
        <w:rPr>
          <w:rFonts w:ascii="Times New Roman" w:hAnsi="Times New Roman" w:cs="Times New Roman"/>
          <w:color w:val="5B9BD5" w:themeColor="accent1"/>
          <w:sz w:val="28"/>
          <w:szCs w:val="28"/>
        </w:rPr>
        <w:t>Bar</w:t>
      </w:r>
      <w:r>
        <w:rPr>
          <w:rFonts w:ascii="Times New Roman" w:hAnsi="Times New Roman" w:cs="Times New Roman"/>
          <w:color w:val="5B9BD5" w:themeColor="accent1"/>
          <w:sz w:val="28"/>
          <w:szCs w:val="28"/>
        </w:rPr>
        <w:t>-</w:t>
      </w:r>
      <w:r w:rsidRPr="00600824">
        <w:rPr>
          <w:rFonts w:ascii="Times New Roman" w:hAnsi="Times New Roman" w:cs="Times New Roman"/>
          <w:color w:val="5B9BD5" w:themeColor="accent1"/>
          <w:sz w:val="28"/>
          <w:szCs w:val="28"/>
        </w:rPr>
        <w:t>chat chart for complaints by product</w:t>
      </w: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BF1EE8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5AA3F168" wp14:editId="6D277700">
            <wp:extent cx="5731510" cy="4371975"/>
            <wp:effectExtent l="0" t="0" r="254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BF1EE8" w:rsidRDefault="00BF1EE8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BF1EE8" w:rsidRDefault="001916DB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1916DB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18B0C612" wp14:editId="51644151">
            <wp:extent cx="5731510" cy="414972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824" w:rsidRPr="00600824" w:rsidRDefault="00600824" w:rsidP="00600824">
      <w:pPr>
        <w:pStyle w:val="ListParagraph"/>
        <w:numPr>
          <w:ilvl w:val="0"/>
          <w:numId w:val="44"/>
        </w:num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600824">
        <w:rPr>
          <w:rFonts w:ascii="Times New Roman" w:hAnsi="Times New Roman" w:cs="Times New Roman"/>
          <w:color w:val="5B9BD5" w:themeColor="accent1"/>
          <w:sz w:val="28"/>
          <w:szCs w:val="28"/>
        </w:rPr>
        <w:t>Company response status counts .</w:t>
      </w:r>
    </w:p>
    <w:p w:rsidR="001916DB" w:rsidRDefault="001916DB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1916DB" w:rsidRDefault="001916DB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:rsidR="001916DB" w:rsidRDefault="001916DB" w:rsidP="00BF1EE8">
      <w:p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1916DB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lastRenderedPageBreak/>
        <w:drawing>
          <wp:inline distT="0" distB="0" distL="0" distR="0" wp14:anchorId="7F3F120A" wp14:editId="2DE120C7">
            <wp:extent cx="5731510" cy="43268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824" w:rsidRPr="00600824" w:rsidRDefault="00600824" w:rsidP="00600824">
      <w:pPr>
        <w:pStyle w:val="ListParagraph"/>
        <w:numPr>
          <w:ilvl w:val="0"/>
          <w:numId w:val="44"/>
        </w:numPr>
        <w:tabs>
          <w:tab w:val="left" w:pos="2349"/>
        </w:tabs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600824">
        <w:rPr>
          <w:rFonts w:ascii="Times New Roman" w:hAnsi="Times New Roman" w:cs="Times New Roman"/>
          <w:color w:val="5B9BD5" w:themeColor="accent1"/>
          <w:sz w:val="28"/>
          <w:szCs w:val="28"/>
        </w:rPr>
        <w:t>Year wise complaint counts</w:t>
      </w:r>
      <w:r>
        <w:rPr>
          <w:rFonts w:ascii="Times New Roman" w:hAnsi="Times New Roman" w:cs="Times New Roman"/>
          <w:color w:val="5B9BD5" w:themeColor="accent1"/>
          <w:sz w:val="28"/>
          <w:szCs w:val="28"/>
        </w:rPr>
        <w:t>.</w:t>
      </w:r>
    </w:p>
    <w:p w:rsidR="00352578" w:rsidRDefault="00352578" w:rsidP="006745D8">
      <w:pPr>
        <w:tabs>
          <w:tab w:val="left" w:pos="2349"/>
        </w:tabs>
        <w:rPr>
          <w:sz w:val="28"/>
          <w:szCs w:val="24"/>
        </w:rPr>
      </w:pPr>
    </w:p>
    <w:p w:rsidR="00352578" w:rsidRDefault="00352578" w:rsidP="006745D8">
      <w:pPr>
        <w:tabs>
          <w:tab w:val="left" w:pos="2349"/>
        </w:tabs>
        <w:rPr>
          <w:sz w:val="28"/>
          <w:szCs w:val="24"/>
        </w:rPr>
      </w:pPr>
    </w:p>
    <w:p w:rsidR="00352578" w:rsidRPr="00352578" w:rsidRDefault="00352578" w:rsidP="00352578">
      <w:pPr>
        <w:rPr>
          <w:sz w:val="28"/>
          <w:szCs w:val="24"/>
        </w:rPr>
      </w:pPr>
    </w:p>
    <w:p w:rsidR="00352578" w:rsidRPr="00352578" w:rsidRDefault="00352578" w:rsidP="00352578">
      <w:pPr>
        <w:rPr>
          <w:sz w:val="28"/>
          <w:szCs w:val="24"/>
        </w:rPr>
      </w:pPr>
    </w:p>
    <w:p w:rsidR="00352578" w:rsidRPr="00352578" w:rsidRDefault="00352578" w:rsidP="00352578">
      <w:pPr>
        <w:rPr>
          <w:sz w:val="28"/>
          <w:szCs w:val="24"/>
        </w:rPr>
      </w:pPr>
    </w:p>
    <w:p w:rsidR="00352578" w:rsidRPr="00352578" w:rsidRDefault="00352578" w:rsidP="00352578">
      <w:pPr>
        <w:rPr>
          <w:sz w:val="28"/>
          <w:szCs w:val="24"/>
        </w:rPr>
      </w:pPr>
    </w:p>
    <w:p w:rsidR="00352578" w:rsidRDefault="00352578" w:rsidP="00352578">
      <w:pPr>
        <w:rPr>
          <w:sz w:val="28"/>
          <w:szCs w:val="24"/>
        </w:rPr>
      </w:pPr>
    </w:p>
    <w:p w:rsidR="00352578" w:rsidRDefault="00352578" w:rsidP="00352578">
      <w:pPr>
        <w:tabs>
          <w:tab w:val="left" w:pos="2263"/>
        </w:tabs>
        <w:rPr>
          <w:sz w:val="28"/>
          <w:szCs w:val="24"/>
        </w:rPr>
      </w:pPr>
      <w:r>
        <w:rPr>
          <w:sz w:val="28"/>
          <w:szCs w:val="24"/>
        </w:rPr>
        <w:tab/>
      </w:r>
    </w:p>
    <w:p w:rsidR="00352578" w:rsidRDefault="00352578" w:rsidP="00352578">
      <w:pPr>
        <w:tabs>
          <w:tab w:val="left" w:pos="2263"/>
        </w:tabs>
        <w:rPr>
          <w:sz w:val="28"/>
          <w:szCs w:val="24"/>
        </w:rPr>
      </w:pPr>
    </w:p>
    <w:p w:rsidR="00352578" w:rsidRDefault="00352578" w:rsidP="00352578">
      <w:pPr>
        <w:tabs>
          <w:tab w:val="left" w:pos="2263"/>
        </w:tabs>
        <w:rPr>
          <w:sz w:val="28"/>
          <w:szCs w:val="24"/>
        </w:rPr>
      </w:pPr>
    </w:p>
    <w:p w:rsidR="00352578" w:rsidRDefault="00352578" w:rsidP="00352578">
      <w:pPr>
        <w:tabs>
          <w:tab w:val="left" w:pos="2263"/>
        </w:tabs>
        <w:rPr>
          <w:sz w:val="28"/>
          <w:szCs w:val="24"/>
        </w:rPr>
      </w:pPr>
    </w:p>
    <w:p w:rsidR="00352578" w:rsidRDefault="00352578" w:rsidP="00352578">
      <w:pPr>
        <w:tabs>
          <w:tab w:val="left" w:pos="2263"/>
        </w:tabs>
        <w:rPr>
          <w:sz w:val="28"/>
          <w:szCs w:val="24"/>
        </w:rPr>
      </w:pPr>
    </w:p>
    <w:p w:rsidR="00520764" w:rsidRDefault="00520764" w:rsidP="00352578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520764" w:rsidRDefault="00520764" w:rsidP="00352578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1A100D" w:rsidRDefault="002D214E" w:rsidP="001A100D">
      <w:pPr>
        <w:pStyle w:val="Heading2"/>
      </w:pPr>
      <w:r>
        <w:rPr>
          <w:color w:val="C00000"/>
          <w:szCs w:val="28"/>
          <w:lang w:val="en-US"/>
        </w:rPr>
        <w:t xml:space="preserve">     </w:t>
      </w:r>
      <w:r w:rsidR="001A100D">
        <w:rPr>
          <w:noProof/>
          <w:color w:val="C00000"/>
          <w:szCs w:val="28"/>
        </w:rPr>
        <w:t xml:space="preserve">                       </w:t>
      </w:r>
      <w:r w:rsidR="001A100D">
        <w:rPr>
          <w:noProof/>
          <w:color w:val="C00000"/>
          <w:szCs w:val="28"/>
        </w:rPr>
        <w:drawing>
          <wp:inline distT="0" distB="0" distL="0" distR="0">
            <wp:extent cx="525780" cy="525780"/>
            <wp:effectExtent l="0" t="0" r="762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e5xpw6-2efaf2a1-29a1-48a5-942e-52579063ef5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0D">
        <w:rPr>
          <w:color w:val="C00000"/>
          <w:szCs w:val="28"/>
          <w:lang w:val="en-US"/>
        </w:rPr>
        <w:t>MYSQL QUERIES</w:t>
      </w:r>
    </w:p>
    <w:p w:rsidR="00352578" w:rsidRPr="0066190A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90A">
        <w:rPr>
          <w:rFonts w:ascii="Times New Roman" w:hAnsi="Times New Roman" w:cs="Times New Roman"/>
          <w:color w:val="C00000"/>
          <w:sz w:val="28"/>
          <w:szCs w:val="28"/>
          <w:lang w:val="en-US"/>
        </w:rPr>
        <w:t>TABE DESIGN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352578" w:rsidRDefault="00352578" w:rsidP="0035257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190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822F74F" wp14:editId="40764E04">
            <wp:extent cx="3977985" cy="257578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:rsidR="00352578" w:rsidRPr="00F44E04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</w:pPr>
      <w:r w:rsidRPr="00F44E04"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  <w:t>SQL QUERIES:</w:t>
      </w:r>
    </w:p>
    <w:p w:rsidR="00352578" w:rsidRPr="008B4E81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190A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     </w:t>
      </w:r>
      <w:r w:rsidRPr="00846E6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SELECT</w:t>
      </w:r>
      <w:r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- 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fetches the data in the table using the select query.</w:t>
      </w:r>
    </w:p>
    <w:p w:rsidR="00352578" w:rsidRPr="008B4E81" w:rsidRDefault="00352578" w:rsidP="0035257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Select*from banking;</w:t>
      </w:r>
    </w:p>
    <w:p w:rsidR="00352578" w:rsidRPr="0066190A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</w:pPr>
      <w:r w:rsidRPr="00AF7431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159BD1C3" wp14:editId="15CAE54F">
            <wp:extent cx="5731510" cy="13436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fetches all the columns from banking table.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6E68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 </w:t>
      </w:r>
      <w:r w:rsidRPr="00846E6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WHERE</w:t>
      </w:r>
      <w:r w:rsidRPr="00AF7431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 xml:space="preserve">- 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 the row where the data is.</w:t>
      </w:r>
    </w:p>
    <w:p w:rsidR="00352578" w:rsidRPr="008B4E81" w:rsidRDefault="00352578" w:rsidP="00B8189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Select * from banking where product =’mortgage’;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743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8FB28FA" wp14:editId="365FE2A0">
            <wp:extent cx="5731510" cy="15589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Returns the rows where product is mortgage</w:t>
      </w:r>
    </w:p>
    <w:p w:rsidR="00352578" w:rsidRPr="008B4E81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52578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</w:t>
      </w:r>
      <w:r w:rsidRPr="00352578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DISTINCT</w:t>
      </w:r>
      <w:r w:rsidRPr="00352578"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  <w:t>-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 get the unique value.</w:t>
      </w:r>
    </w:p>
    <w:p w:rsidR="00352578" w:rsidRPr="008B4E81" w:rsidRDefault="00352578" w:rsidP="00352578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distinct product from banking;</w:t>
      </w:r>
    </w:p>
    <w:p w:rsidR="00352578" w:rsidRPr="008B4E81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unique product</w:t>
      </w:r>
    </w:p>
    <w:p w:rsidR="00352578" w:rsidRPr="008B4E81" w:rsidRDefault="00352578" w:rsidP="00352578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COUNT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 The count is get the count of each row </w:t>
      </w:r>
    </w:p>
    <w:p w:rsidR="00352578" w:rsidRPr="008B4E81" w:rsidRDefault="00352578" w:rsidP="0035257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count (product) from banking;</w:t>
      </w:r>
    </w:p>
    <w:p w:rsidR="00352578" w:rsidRPr="00312233" w:rsidRDefault="00352578" w:rsidP="00352578">
      <w:pPr>
        <w:spacing w:line="36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2233">
        <w:rPr>
          <w:noProof/>
          <w:lang w:eastAsia="en-IN"/>
        </w:rPr>
        <w:drawing>
          <wp:inline distT="0" distB="0" distL="0" distR="0" wp14:anchorId="75A0D10B" wp14:editId="35807DD8">
            <wp:extent cx="2667231" cy="2339543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E81" w:rsidRDefault="00352578" w:rsidP="008B4E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12233">
        <w:rPr>
          <w:rFonts w:ascii="Times New Roman" w:hAnsi="Times New Roman" w:cs="Times New Roman"/>
          <w:noProof/>
          <w:color w:val="5B9BD5" w:themeColor="accent1"/>
          <w:sz w:val="28"/>
          <w:szCs w:val="28"/>
          <w:lang w:eastAsia="en-IN"/>
        </w:rPr>
        <w:drawing>
          <wp:inline distT="0" distB="0" distL="0" distR="0" wp14:anchorId="1D68A236" wp14:editId="5223A3D2">
            <wp:extent cx="3452159" cy="16003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8B4E8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returns the count of the dataset.</w:t>
      </w:r>
    </w:p>
    <w:p w:rsidR="00352578" w:rsidRPr="008B4E81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12233">
        <w:rPr>
          <w:rFonts w:ascii="Times New Roman" w:hAnsi="Times New Roman" w:cs="Times New Roman"/>
          <w:color w:val="70AD47" w:themeColor="accent6"/>
          <w:sz w:val="28"/>
          <w:szCs w:val="28"/>
          <w:u w:val="single"/>
          <w:lang w:val="en-US"/>
        </w:rPr>
        <w:lastRenderedPageBreak/>
        <w:t>COUNT &amp;DISTINCT</w:t>
      </w:r>
      <w:r>
        <w:rPr>
          <w:rFonts w:ascii="Times New Roman" w:hAnsi="Times New Roman" w:cs="Times New Roman"/>
          <w:color w:val="70AD47" w:themeColor="accent6"/>
          <w:sz w:val="28"/>
          <w:szCs w:val="28"/>
          <w:u w:val="single"/>
          <w:lang w:val="en-US"/>
        </w:rPr>
        <w:t xml:space="preserve">- 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 used for unique values count.</w:t>
      </w:r>
    </w:p>
    <w:p w:rsidR="00E854B7" w:rsidRPr="008B4E81" w:rsidRDefault="00352578" w:rsidP="00E854B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count (distinct subproduct) as products from banking</w:t>
      </w: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B4E81" w:rsidRDefault="00352578" w:rsidP="008B4E8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90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32C82F4" wp14:editId="7DA8909F">
            <wp:extent cx="3451860" cy="11637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9989" cy="11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8B4E8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unique sub-products count.</w:t>
      </w:r>
    </w:p>
    <w:p w:rsidR="00352578" w:rsidRPr="008B4E81" w:rsidRDefault="00352578" w:rsidP="003525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ORDER BY</w:t>
      </w:r>
      <w:r w:rsidRPr="008B4E81">
        <w:rPr>
          <w:rFonts w:ascii="Times New Roman" w:hAnsi="Times New Roman" w:cs="Times New Roman"/>
          <w:color w:val="5B9BD5" w:themeColor="accent1"/>
          <w:sz w:val="24"/>
          <w:szCs w:val="24"/>
          <w:lang w:val="en-US"/>
        </w:rPr>
        <w:t xml:space="preserve">- </w:t>
      </w:r>
      <w:r w:rsidRPr="008B4E81">
        <w:rPr>
          <w:rFonts w:ascii="Times New Roman" w:hAnsi="Times New Roman" w:cs="Times New Roman"/>
          <w:sz w:val="24"/>
          <w:szCs w:val="24"/>
          <w:lang w:val="en-US"/>
        </w:rPr>
        <w:t>To get the values in the respective order.</w:t>
      </w:r>
    </w:p>
    <w:p w:rsidR="00352578" w:rsidRPr="008B4E81" w:rsidRDefault="00352578" w:rsidP="0035257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sz w:val="24"/>
          <w:szCs w:val="24"/>
          <w:lang w:val="en-US"/>
        </w:rPr>
        <w:t>Select * from banking order by datereceived;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8C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6C116A0" wp14:editId="788DE37E">
            <wp:extent cx="5731510" cy="14820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sz w:val="28"/>
          <w:szCs w:val="28"/>
          <w:lang w:val="en-US"/>
        </w:rPr>
        <w:t>It retrieves the datereceived columns in  ascending order.</w:t>
      </w:r>
    </w:p>
    <w:p w:rsidR="00352578" w:rsidRPr="00735E81" w:rsidRDefault="00352578" w:rsidP="0035257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sz w:val="28"/>
          <w:szCs w:val="28"/>
          <w:lang w:val="en-US"/>
        </w:rPr>
        <w:t>Select * from banking order by datereceived desc;</w:t>
      </w:r>
    </w:p>
    <w:p w:rsidR="00352578" w:rsidRPr="002D611D" w:rsidRDefault="00352578" w:rsidP="003525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65D6423" wp14:editId="77D78D38">
            <wp:extent cx="5731510" cy="16300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D61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retrieves the datereceived columns in descending order.</w:t>
      </w:r>
    </w:p>
    <w:p w:rsidR="00352578" w:rsidRPr="00735E81" w:rsidRDefault="00352578" w:rsidP="0035257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Select*from where subproduct='checking account' order by complaintID;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37D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4C02B25B" wp14:editId="1E812AF2">
            <wp:extent cx="5731510" cy="9302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sub-product is checking account based on the order of complain-ID.</w:t>
      </w:r>
    </w:p>
    <w:p w:rsidR="00352578" w:rsidRPr="008B4E81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37DA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 GROUP BY</w:t>
      </w:r>
      <w:r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 xml:space="preserve">- 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group by is counts the sub-products in each products</w:t>
      </w:r>
    </w:p>
    <w:p w:rsidR="00352578" w:rsidRPr="008B4E81" w:rsidRDefault="00352578" w:rsidP="003525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product ,count(sub</w:t>
      </w:r>
      <w:r w:rsid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product) as pro from banking group by product;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7D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C59503E" wp14:editId="69683B8E">
            <wp:extent cx="3429297" cy="2194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78" w:rsidRPr="008B4E81" w:rsidRDefault="00352578" w:rsidP="0035257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counts  Sub-products in each product.</w:t>
      </w:r>
    </w:p>
    <w:p w:rsidR="00352578" w:rsidRPr="006E2EF5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</w:pPr>
      <w:r w:rsidRPr="006E2EF5">
        <w:rPr>
          <w:rFonts w:ascii="Times New Roman" w:hAnsi="Times New Roman" w:cs="Times New Roman"/>
          <w:color w:val="5B9BD5" w:themeColor="accent1"/>
          <w:sz w:val="28"/>
          <w:szCs w:val="28"/>
          <w:u w:val="single"/>
          <w:lang w:val="en-US"/>
        </w:rPr>
        <w:t>MULTIPLE COLUMNS IN GROUP BY:</w:t>
      </w:r>
    </w:p>
    <w:p w:rsidR="00352578" w:rsidRPr="008B4E81" w:rsidRDefault="00352578" w:rsidP="003525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submitted, response, count(*) as counts from banking group by submitted, response;</w:t>
      </w:r>
    </w:p>
    <w:p w:rsidR="00352578" w:rsidRDefault="00352578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2EF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6B92F17" wp14:editId="495070A7">
            <wp:extent cx="3444538" cy="2225233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8B4E81" w:rsidRDefault="00BB74E0" w:rsidP="00BB74E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count of the responses based on submitted.</w:t>
      </w:r>
    </w:p>
    <w:p w:rsidR="00352578" w:rsidRPr="008B4E81" w:rsidRDefault="00BB74E0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noProof/>
          <w:color w:val="5B9BD5" w:themeColor="accent1"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37A593E4" wp14:editId="66277016">
            <wp:extent cx="4740051" cy="234716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8B4E81" w:rsidRDefault="00BB74E0" w:rsidP="008B4E8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It retrieves </w:t>
      </w:r>
      <w:r w:rsid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values in S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ub</w:t>
      </w:r>
      <w:r w:rsid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product values.</w:t>
      </w:r>
    </w:p>
    <w:p w:rsidR="00BB74E0" w:rsidRPr="008B4E81" w:rsidRDefault="00BB74E0" w:rsidP="008B4E81">
      <w:pPr>
        <w:spacing w:line="360" w:lineRule="auto"/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</w:pPr>
      <w:r w:rsidRPr="008B4E81">
        <w:rPr>
          <w:rFonts w:ascii="Times New Roman" w:hAnsi="Times New Roman" w:cs="Times New Roman"/>
          <w:color w:val="C00000"/>
          <w:sz w:val="28"/>
          <w:szCs w:val="28"/>
          <w:u w:val="dotted"/>
          <w:lang w:val="en-US"/>
        </w:rPr>
        <w:t>LOGICAL OPERATORS:</w:t>
      </w:r>
    </w:p>
    <w:p w:rsidR="00BB74E0" w:rsidRPr="008B4E81" w:rsidRDefault="00BB74E0" w:rsidP="008B4E8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AND-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filters rows where both conditions are true.</w:t>
      </w:r>
    </w:p>
    <w:p w:rsidR="00BB74E0" w:rsidRPr="008B4E81" w:rsidRDefault="00BB74E0" w:rsidP="008B4E8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company,</w:t>
      </w:r>
      <w:r w:rsidR="008B4E81"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submitted from banking where company='NATIONSTAR MORTGAGE LLC' and submitted='Web' ;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A73B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F51C3D6" wp14:editId="7ED2D9BB">
            <wp:extent cx="2568163" cy="2034716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8B4E81" w:rsidRDefault="00BB74E0" w:rsidP="008B4E8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company name and  the  complaint is submitted on web.</w:t>
      </w:r>
    </w:p>
    <w:p w:rsidR="00BB74E0" w:rsidRPr="008B4E81" w:rsidRDefault="00BB74E0" w:rsidP="008B4E8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OR-</w:t>
      </w: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it returns rows where the one condition is true.</w:t>
      </w:r>
    </w:p>
    <w:p w:rsidR="00BB74E0" w:rsidRPr="008B4E81" w:rsidRDefault="008B4E81" w:rsidP="008B4E8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Select </w:t>
      </w:r>
      <w:r w:rsidR="00BB74E0"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consumerdispute,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BB74E0"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companyresponse from banking where consumerdispute="yes" or companyresponse='closed with explanation';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376C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9F7D7D6" wp14:editId="34202527">
            <wp:extent cx="2789162" cy="21718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8B4E81" w:rsidRDefault="00BB74E0" w:rsidP="00BB74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retrieves the consumerdispute=yes or companyresponse=closed with explanation.</w:t>
      </w:r>
    </w:p>
    <w:p w:rsidR="00BB74E0" w:rsidRPr="00F079CB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dotted"/>
          <w:lang w:val="en-US"/>
        </w:rPr>
      </w:pPr>
      <w:r w:rsidRPr="00F079CB">
        <w:rPr>
          <w:rFonts w:ascii="Times New Roman" w:hAnsi="Times New Roman" w:cs="Times New Roman"/>
          <w:color w:val="FF0000"/>
          <w:sz w:val="28"/>
          <w:szCs w:val="28"/>
          <w:u w:val="dotted"/>
          <w:lang w:val="en-US"/>
        </w:rPr>
        <w:t>View</w:t>
      </w:r>
    </w:p>
    <w:p w:rsidR="00BB74E0" w:rsidRPr="008B4E81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A view is like a virtual table.</w:t>
      </w:r>
    </w:p>
    <w:p w:rsidR="00BB74E0" w:rsidRPr="008B4E81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 view responses as select issue,subissue,company,companyresponse from banking where issue='Loan modification,collection,foreclosure';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BB74E0" w:rsidRPr="00735E81" w:rsidRDefault="00BB74E0" w:rsidP="00BB74E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35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* from responses;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079CB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503E1F1C" wp14:editId="7A3C5C1F">
            <wp:extent cx="5731510" cy="19843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E77357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BB74E0" w:rsidRPr="008B4E81" w:rsidRDefault="00BB74E0" w:rsidP="00BB74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Created responses table in banking which holds the issue,subissue , company and companyresponse.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78A70120" wp14:editId="39E3302C">
            <wp:extent cx="3215919" cy="2552921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Pr="008B4E81" w:rsidRDefault="00BB74E0" w:rsidP="00BB74E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4E81">
        <w:rPr>
          <w:rFonts w:ascii="Times New Roman" w:hAnsi="Times New Roman" w:cs="Times New Roman"/>
          <w:sz w:val="24"/>
          <w:szCs w:val="24"/>
          <w:lang w:val="en-US"/>
        </w:rPr>
        <w:t>Duration of the received and sentdate using the datedifference.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EC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BBBD216" wp14:editId="4F77887B">
            <wp:extent cx="4671465" cy="2453853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  <w:r w:rsidRPr="008C432D"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  <w:t>FUCTION: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delimiter $$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create function company_details(id int)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returns varchar(50)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 xml:space="preserve"> declare details varchar(50);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select concat(company,state,ZIPcode) into details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 xml:space="preserve"> from banking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 xml:space="preserve"> where complaintID=id;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 xml:space="preserve"> return details;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end $$</w:t>
      </w:r>
    </w:p>
    <w:p w:rsidR="00BB74E0" w:rsidRPr="00CD2EF5" w:rsidRDefault="00BB74E0" w:rsidP="00BB7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2EF5">
        <w:rPr>
          <w:rFonts w:ascii="Times New Roman" w:hAnsi="Times New Roman" w:cs="Times New Roman"/>
          <w:sz w:val="24"/>
          <w:szCs w:val="24"/>
          <w:lang w:val="en-US"/>
        </w:rPr>
        <w:t>delimiter ;</w:t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F181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7BBC581" wp14:editId="3994B224">
            <wp:extent cx="5731510" cy="25165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2D214E" w:rsidRDefault="002D214E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2D214E" w:rsidRDefault="002D214E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2D214E" w:rsidRDefault="002D214E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1916DB" w:rsidRDefault="002D214E" w:rsidP="00BB74E0">
      <w:pPr>
        <w:spacing w:line="360" w:lineRule="auto"/>
        <w:jc w:val="both"/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</w:pPr>
      <w:r w:rsidRPr="001A100D"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  <w:t xml:space="preserve">                  </w:t>
      </w:r>
    </w:p>
    <w:p w:rsidR="001916DB" w:rsidRDefault="001916DB" w:rsidP="00BB74E0">
      <w:pPr>
        <w:spacing w:line="360" w:lineRule="auto"/>
        <w:jc w:val="both"/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</w:pPr>
    </w:p>
    <w:p w:rsidR="00BB74E0" w:rsidRPr="001A100D" w:rsidRDefault="009D16AF" w:rsidP="00BB74E0">
      <w:pPr>
        <w:spacing w:line="360" w:lineRule="auto"/>
        <w:jc w:val="both"/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  <w:lastRenderedPageBreak/>
        <w:t xml:space="preserve">                </w:t>
      </w:r>
      <w:r w:rsidR="002D214E" w:rsidRPr="001A100D"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  <w:t xml:space="preserve"> </w:t>
      </w:r>
      <w:r w:rsidR="001A100D">
        <w:rPr>
          <w:rFonts w:ascii="Times New Roman" w:hAnsi="Times New Roman" w:cs="Times New Roman"/>
          <w:b/>
          <w:noProof/>
          <w:color w:val="C00000"/>
          <w:sz w:val="36"/>
          <w:szCs w:val="36"/>
          <w:lang w:eastAsia="en-IN"/>
        </w:rPr>
        <w:drawing>
          <wp:inline distT="0" distB="0" distL="0" distR="0" wp14:anchorId="4AE858A5" wp14:editId="4E9DA0AF">
            <wp:extent cx="830212" cy="7505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new-power-platform-orange-removebg-preview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075" cy="87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14E" w:rsidRPr="001A100D">
        <w:rPr>
          <w:rFonts w:ascii="Times New Roman" w:hAnsi="Times New Roman" w:cs="Times New Roman"/>
          <w:b/>
          <w:color w:val="C00000"/>
          <w:sz w:val="36"/>
          <w:szCs w:val="36"/>
          <w:lang w:val="en-US"/>
        </w:rPr>
        <w:t>POWER BI DASHBOARD</w:t>
      </w:r>
    </w:p>
    <w:p w:rsidR="002D214E" w:rsidRDefault="002D214E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</w:p>
    <w:p w:rsidR="002D214E" w:rsidRPr="002D214E" w:rsidRDefault="00CD2EF5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CD2EF5">
        <w:rPr>
          <w:rFonts w:ascii="Times New Roman" w:hAnsi="Times New Roman" w:cs="Times New Roman"/>
          <w:noProof/>
          <w:color w:val="FF0000"/>
          <w:sz w:val="32"/>
          <w:szCs w:val="32"/>
          <w:lang w:eastAsia="en-IN"/>
        </w:rPr>
        <w:drawing>
          <wp:inline distT="0" distB="0" distL="0" distR="0" wp14:anchorId="2A56D9E2" wp14:editId="0F3806BE">
            <wp:extent cx="5731510" cy="319278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F92557" w:rsidRPr="00F92557" w:rsidRDefault="00F92557" w:rsidP="00F92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en-IN"/>
        </w:rPr>
      </w:pPr>
      <w:r w:rsidRPr="005851DC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en-IN"/>
        </w:rPr>
        <w:t>1. Overview</w:t>
      </w:r>
    </w:p>
    <w:p w:rsidR="00F92557" w:rsidRPr="00F92557" w:rsidRDefault="00F92557" w:rsidP="006008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92557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Banking Financial Dashboard</w:t>
      </w:r>
      <w:r w:rsidRPr="00F92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comprehensive visual summary of customer data, product details, firm information, consumer disputes, and complaint trends. It is designed to help analysts and stakeholders monitor performance, identify patterns, and make data-driven decisions in the banking domain.</w:t>
      </w:r>
    </w:p>
    <w:p w:rsidR="00F92557" w:rsidRDefault="00F92557" w:rsidP="006008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uses </w:t>
      </w:r>
      <w:r w:rsidRPr="00F92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KPIs, charts, and filters</w:t>
      </w:r>
      <w:r w:rsidRPr="00F92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offer an intuitive and interactive user experience.</w:t>
      </w:r>
    </w:p>
    <w:p w:rsidR="00F92557" w:rsidRDefault="00F92557" w:rsidP="006008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2557" w:rsidRPr="00F92557" w:rsidRDefault="00AB74B1" w:rsidP="00600824">
      <w:pPr>
        <w:pStyle w:val="Heading2"/>
        <w:spacing w:line="360" w:lineRule="auto"/>
        <w:rPr>
          <w:color w:val="70AD47" w:themeColor="accent6"/>
          <w:sz w:val="28"/>
          <w:szCs w:val="28"/>
          <w:u w:val="single"/>
        </w:rPr>
      </w:pPr>
      <w:r w:rsidRPr="00AB74B1">
        <w:rPr>
          <w:rStyle w:val="Strong"/>
          <w:b/>
          <w:bCs/>
          <w:color w:val="70AD47" w:themeColor="accent6"/>
        </w:rPr>
        <w:t>2</w:t>
      </w:r>
      <w:r w:rsidR="00F92557" w:rsidRPr="00AB74B1">
        <w:rPr>
          <w:rStyle w:val="Strong"/>
          <w:b/>
          <w:bCs/>
          <w:color w:val="70AD47" w:themeColor="accent6"/>
        </w:rPr>
        <w:t xml:space="preserve">. </w:t>
      </w:r>
      <w:r w:rsidR="00F92557" w:rsidRPr="00F92557">
        <w:rPr>
          <w:rStyle w:val="Strong"/>
          <w:bCs/>
          <w:color w:val="70AD47" w:themeColor="accent6"/>
          <w:sz w:val="28"/>
          <w:szCs w:val="28"/>
          <w:u w:val="single"/>
        </w:rPr>
        <w:t>Key Performance Indicators (KPIs)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lastRenderedPageBreak/>
        <w:t>Total Customers – 97K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Shows the total number of customers associated with the financial institution. This helps measure customer base size and business reach.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Products – 17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Indicates the number of financial products offered. It highlights product diversity and service range.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Firm Count – 2K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Represents the number of firms or branches involved. Useful for understanding operational scale.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Response % – 98%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Shows the percentage of customer responses or complaint resolutions.</w:t>
      </w:r>
      <w:r>
        <w:br/>
        <w:t>A high value indicates strong customer engagement and resolution efficiency.</w:t>
      </w:r>
    </w:p>
    <w:p w:rsidR="00F92557" w:rsidRDefault="00F92557" w:rsidP="00600824">
      <w:pPr>
        <w:spacing w:line="360" w:lineRule="auto"/>
      </w:pPr>
    </w:p>
    <w:p w:rsidR="00F92557" w:rsidRPr="00F92557" w:rsidRDefault="00F92557" w:rsidP="00600824">
      <w:pPr>
        <w:pStyle w:val="Heading2"/>
        <w:spacing w:line="360" w:lineRule="auto"/>
        <w:rPr>
          <w:color w:val="70AD47" w:themeColor="accent6"/>
          <w:u w:val="single"/>
        </w:rPr>
      </w:pPr>
      <w:r w:rsidRPr="00F92557">
        <w:rPr>
          <w:rStyle w:val="Strong"/>
          <w:bCs/>
          <w:color w:val="70AD47" w:themeColor="accent6"/>
          <w:u w:val="single"/>
        </w:rPr>
        <w:t xml:space="preserve">3. </w:t>
      </w:r>
      <w:r w:rsidRPr="00F92557">
        <w:rPr>
          <w:rStyle w:val="Strong"/>
          <w:bCs/>
          <w:color w:val="70AD47" w:themeColor="accent6"/>
          <w:sz w:val="28"/>
          <w:szCs w:val="28"/>
          <w:u w:val="single"/>
        </w:rPr>
        <w:t>Filter Panel (Left Side)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Response Filter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 xml:space="preserve">Options: </w:t>
      </w:r>
      <w:r>
        <w:rPr>
          <w:rStyle w:val="Strong"/>
        </w:rPr>
        <w:t>Yes / No</w:t>
      </w:r>
      <w:r>
        <w:br/>
        <w:t>Allows the user to segment complaints based on whether a company responded.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Issue Filter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Dropdown filter to select specific issues for deeper analysis.</w:t>
      </w:r>
    </w:p>
    <w:p w:rsidR="00F92557" w:rsidRPr="00F92557" w:rsidRDefault="00F92557" w:rsidP="00600824">
      <w:pPr>
        <w:pStyle w:val="Heading3"/>
        <w:spacing w:line="360" w:lineRule="auto"/>
        <w:rPr>
          <w:color w:val="002060"/>
        </w:rPr>
      </w:pPr>
      <w:r w:rsidRPr="00F92557">
        <w:rPr>
          <w:rStyle w:val="Strong"/>
          <w:bCs w:val="0"/>
          <w:color w:val="002060"/>
        </w:rPr>
        <w:t>Consent Filter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Includes categories like:</w:t>
      </w:r>
    </w:p>
    <w:p w:rsidR="00F92557" w:rsidRDefault="00F92557" w:rsidP="00600824">
      <w:pPr>
        <w:pStyle w:val="NormalWeb"/>
        <w:numPr>
          <w:ilvl w:val="0"/>
          <w:numId w:val="30"/>
        </w:numPr>
        <w:spacing w:line="360" w:lineRule="auto"/>
      </w:pPr>
      <w:r>
        <w:t>Consent provided</w:t>
      </w:r>
    </w:p>
    <w:p w:rsidR="00F92557" w:rsidRDefault="00F92557" w:rsidP="00600824">
      <w:pPr>
        <w:pStyle w:val="NormalWeb"/>
        <w:numPr>
          <w:ilvl w:val="0"/>
          <w:numId w:val="30"/>
        </w:numPr>
        <w:spacing w:line="360" w:lineRule="auto"/>
      </w:pPr>
      <w:r>
        <w:lastRenderedPageBreak/>
        <w:t>Consent not provided</w:t>
      </w:r>
    </w:p>
    <w:p w:rsidR="00F92557" w:rsidRDefault="00F92557" w:rsidP="00600824">
      <w:pPr>
        <w:pStyle w:val="NormalWeb"/>
        <w:numPr>
          <w:ilvl w:val="0"/>
          <w:numId w:val="30"/>
        </w:numPr>
        <w:spacing w:line="360" w:lineRule="auto"/>
      </w:pPr>
      <w:r>
        <w:t>Consent withdrawn</w:t>
      </w:r>
    </w:p>
    <w:p w:rsidR="00F92557" w:rsidRDefault="00F92557" w:rsidP="00600824">
      <w:pPr>
        <w:pStyle w:val="NormalWeb"/>
        <w:numPr>
          <w:ilvl w:val="0"/>
          <w:numId w:val="30"/>
        </w:numPr>
        <w:spacing w:line="360" w:lineRule="auto"/>
      </w:pPr>
      <w:r>
        <w:t>Other</w:t>
      </w:r>
    </w:p>
    <w:p w:rsidR="00F92557" w:rsidRDefault="00F92557" w:rsidP="00600824">
      <w:pPr>
        <w:pStyle w:val="NormalWeb"/>
        <w:numPr>
          <w:ilvl w:val="0"/>
          <w:numId w:val="30"/>
        </w:numPr>
        <w:spacing w:line="360" w:lineRule="auto"/>
      </w:pPr>
      <w:r>
        <w:t>Unknown</w:t>
      </w:r>
    </w:p>
    <w:p w:rsidR="00F92557" w:rsidRDefault="00F92557" w:rsidP="00600824">
      <w:pPr>
        <w:pStyle w:val="NormalWeb"/>
        <w:spacing w:line="360" w:lineRule="auto"/>
      </w:pPr>
      <w:r>
        <w:t>These filters help analyze disputes based on customer consent status.</w:t>
      </w:r>
    </w:p>
    <w:p w:rsidR="00F92557" w:rsidRDefault="00F92557" w:rsidP="00600824">
      <w:pPr>
        <w:spacing w:line="360" w:lineRule="auto"/>
      </w:pPr>
    </w:p>
    <w:p w:rsidR="00F92557" w:rsidRPr="00F92557" w:rsidRDefault="00F92557" w:rsidP="00600824">
      <w:pPr>
        <w:pStyle w:val="Heading2"/>
        <w:spacing w:line="360" w:lineRule="auto"/>
        <w:rPr>
          <w:color w:val="70AD47" w:themeColor="accent6"/>
          <w:sz w:val="28"/>
          <w:szCs w:val="28"/>
        </w:rPr>
      </w:pPr>
      <w:r w:rsidRPr="00F92557">
        <w:rPr>
          <w:rStyle w:val="Strong"/>
          <w:b/>
          <w:bCs/>
          <w:color w:val="70AD47" w:themeColor="accent6"/>
          <w:sz w:val="28"/>
          <w:szCs w:val="28"/>
        </w:rPr>
        <w:t>4</w:t>
      </w:r>
      <w:r w:rsidRPr="00F92557">
        <w:rPr>
          <w:rStyle w:val="Strong"/>
          <w:bCs/>
          <w:color w:val="70AD47" w:themeColor="accent6"/>
          <w:sz w:val="28"/>
          <w:szCs w:val="28"/>
          <w:u w:val="single"/>
        </w:rPr>
        <w:t>. Visual Insights and Charts</w:t>
      </w:r>
    </w:p>
    <w:p w:rsidR="00F92557" w:rsidRPr="00CD2EF5" w:rsidRDefault="00CD2EF5" w:rsidP="00600824">
      <w:pPr>
        <w:pStyle w:val="Heading3"/>
        <w:spacing w:line="360" w:lineRule="auto"/>
        <w:rPr>
          <w:rFonts w:ascii="Times New Roman" w:hAnsi="Times New Roman" w:cs="Times New Roman"/>
          <w:color w:val="002060"/>
        </w:rPr>
      </w:pPr>
      <w:r>
        <w:rPr>
          <w:rStyle w:val="Strong"/>
          <w:rFonts w:ascii="Times New Roman" w:hAnsi="Times New Roman" w:cs="Times New Roman"/>
          <w:bCs w:val="0"/>
          <w:color w:val="002060"/>
        </w:rPr>
        <w:t>A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. Total Consumer Dispute (Donut Chart)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Shows the distribution of dispute outcomes:</w:t>
      </w:r>
    </w:p>
    <w:p w:rsidR="00F92557" w:rsidRDefault="00F92557" w:rsidP="00600824">
      <w:pPr>
        <w:pStyle w:val="NormalWeb"/>
        <w:numPr>
          <w:ilvl w:val="0"/>
          <w:numId w:val="31"/>
        </w:numPr>
        <w:spacing w:line="360" w:lineRule="auto"/>
      </w:pPr>
      <w:r>
        <w:t>Yes</w:t>
      </w:r>
    </w:p>
    <w:p w:rsidR="00F92557" w:rsidRDefault="00F92557" w:rsidP="00600824">
      <w:pPr>
        <w:pStyle w:val="NormalWeb"/>
        <w:numPr>
          <w:ilvl w:val="0"/>
          <w:numId w:val="31"/>
        </w:numPr>
        <w:spacing w:line="360" w:lineRule="auto"/>
      </w:pPr>
      <w:r>
        <w:t>No</w:t>
      </w:r>
    </w:p>
    <w:p w:rsidR="00F92557" w:rsidRDefault="00F92557" w:rsidP="00600824">
      <w:pPr>
        <w:pStyle w:val="NormalWeb"/>
        <w:numPr>
          <w:ilvl w:val="0"/>
          <w:numId w:val="31"/>
        </w:numPr>
        <w:spacing w:line="360" w:lineRule="auto"/>
      </w:pPr>
      <w:r>
        <w:t>Unknown</w:t>
      </w:r>
    </w:p>
    <w:p w:rsidR="00F92557" w:rsidRDefault="00F92557" w:rsidP="00600824">
      <w:pPr>
        <w:pStyle w:val="NormalWeb"/>
        <w:numPr>
          <w:ilvl w:val="0"/>
          <w:numId w:val="31"/>
        </w:numPr>
        <w:spacing w:line="360" w:lineRule="auto"/>
      </w:pPr>
      <w:r>
        <w:t>Consumer disputes</w:t>
      </w:r>
    </w:p>
    <w:p w:rsidR="00F92557" w:rsidRDefault="00F92557" w:rsidP="00600824">
      <w:pPr>
        <w:pStyle w:val="NormalWeb"/>
        <w:spacing w:line="360" w:lineRule="auto"/>
      </w:pPr>
      <w:r>
        <w:t>Helps identify the proportion of resolved vs unresolved complaints.</w:t>
      </w:r>
    </w:p>
    <w:p w:rsidR="00F92557" w:rsidRDefault="00F92557" w:rsidP="00600824">
      <w:pPr>
        <w:spacing w:line="360" w:lineRule="auto"/>
      </w:pPr>
    </w:p>
    <w:p w:rsidR="00F92557" w:rsidRPr="00CD2EF5" w:rsidRDefault="00CD2EF5" w:rsidP="00600824">
      <w:pPr>
        <w:pStyle w:val="Heading3"/>
        <w:spacing w:line="360" w:lineRule="auto"/>
        <w:rPr>
          <w:rFonts w:ascii="Times New Roman" w:hAnsi="Times New Roman" w:cs="Times New Roman"/>
          <w:color w:val="002060"/>
        </w:rPr>
      </w:pPr>
      <w:r w:rsidRPr="00CD2EF5">
        <w:rPr>
          <w:rStyle w:val="Strong"/>
          <w:rFonts w:ascii="Times New Roman" w:hAnsi="Times New Roman" w:cs="Times New Roman"/>
          <w:bCs w:val="0"/>
          <w:color w:val="002060"/>
        </w:rPr>
        <w:t>B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. Top 5 C</w:t>
      </w:r>
      <w:r w:rsidRPr="00CD2EF5">
        <w:rPr>
          <w:rStyle w:val="Strong"/>
          <w:rFonts w:ascii="Times New Roman" w:hAnsi="Times New Roman" w:cs="Times New Roman"/>
          <w:bCs w:val="0"/>
          <w:color w:val="002060"/>
        </w:rPr>
        <w:t>ompanies (Line Chart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)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 xml:space="preserve"> show</w:t>
      </w:r>
      <w:r w:rsidR="00CD2EF5">
        <w:t>ed</w:t>
      </w:r>
      <w:r>
        <w:t xml:space="preserve"> complaint data for top companies:</w:t>
      </w:r>
    </w:p>
    <w:p w:rsidR="00F92557" w:rsidRDefault="00F92557" w:rsidP="00600824">
      <w:pPr>
        <w:pStyle w:val="NormalWeb"/>
        <w:numPr>
          <w:ilvl w:val="0"/>
          <w:numId w:val="32"/>
        </w:numPr>
        <w:spacing w:line="360" w:lineRule="auto"/>
      </w:pPr>
      <w:r>
        <w:rPr>
          <w:rStyle w:val="Strong"/>
        </w:rPr>
        <w:t>Line chart</w:t>
      </w:r>
      <w:r>
        <w:t xml:space="preserve"> shows trend across companies.</w:t>
      </w:r>
    </w:p>
    <w:p w:rsidR="00F92557" w:rsidRDefault="00F92557" w:rsidP="00600824">
      <w:pPr>
        <w:pStyle w:val="NormalWeb"/>
        <w:numPr>
          <w:ilvl w:val="0"/>
          <w:numId w:val="32"/>
        </w:numPr>
        <w:spacing w:line="360" w:lineRule="auto"/>
      </w:pPr>
      <w:r>
        <w:rPr>
          <w:rStyle w:val="Strong"/>
        </w:rPr>
        <w:t>Dot plot</w:t>
      </w:r>
      <w:r>
        <w:t xml:space="preserve"> shows the complaint volume comparatively.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Useful to understand which companies receive higher disputes and patterns.</w:t>
      </w:r>
    </w:p>
    <w:p w:rsidR="00CD2EF5" w:rsidRPr="00CD2EF5" w:rsidRDefault="00CD2EF5" w:rsidP="00600824">
      <w:pPr>
        <w:pStyle w:val="NormalWeb"/>
        <w:spacing w:line="360" w:lineRule="auto"/>
        <w:rPr>
          <w:b/>
          <w:color w:val="002060"/>
        </w:rPr>
      </w:pPr>
      <w:r w:rsidRPr="00CD2EF5">
        <w:rPr>
          <w:b/>
          <w:color w:val="002060"/>
        </w:rPr>
        <w:t>C.</w:t>
      </w:r>
      <w:r>
        <w:rPr>
          <w:b/>
          <w:color w:val="002060"/>
        </w:rPr>
        <w:t xml:space="preserve"> </w:t>
      </w:r>
      <w:r w:rsidRPr="00CD2EF5">
        <w:rPr>
          <w:b/>
          <w:color w:val="002060"/>
        </w:rPr>
        <w:t>Product wise complaints(DOT chart)</w:t>
      </w:r>
    </w:p>
    <w:p w:rsidR="00CD2EF5" w:rsidRDefault="00CD2EF5" w:rsidP="00600824">
      <w:pPr>
        <w:pStyle w:val="NormalWeb"/>
        <w:numPr>
          <w:ilvl w:val="0"/>
          <w:numId w:val="32"/>
        </w:numPr>
        <w:spacing w:line="360" w:lineRule="auto"/>
      </w:pPr>
      <w:r>
        <w:rPr>
          <w:rStyle w:val="Strong"/>
        </w:rPr>
        <w:t>Dot plot</w:t>
      </w:r>
      <w:r>
        <w:t xml:space="preserve"> shows the product wise complaints volume comparatively.</w:t>
      </w:r>
    </w:p>
    <w:p w:rsidR="00F92557" w:rsidRPr="00F92557" w:rsidRDefault="00CD2EF5" w:rsidP="00600824">
      <w:pPr>
        <w:pStyle w:val="Heading3"/>
        <w:spacing w:line="360" w:lineRule="auto"/>
        <w:rPr>
          <w:color w:val="002060"/>
        </w:rPr>
      </w:pPr>
      <w:r w:rsidRPr="00CD2EF5">
        <w:rPr>
          <w:rStyle w:val="Strong"/>
          <w:rFonts w:ascii="Times New Roman" w:hAnsi="Times New Roman" w:cs="Times New Roman"/>
          <w:bCs w:val="0"/>
          <w:color w:val="002060"/>
        </w:rPr>
        <w:lastRenderedPageBreak/>
        <w:t>D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.</w:t>
      </w:r>
      <w:r w:rsidR="00F92557" w:rsidRPr="00F92557">
        <w:rPr>
          <w:rStyle w:val="Strong"/>
          <w:bCs w:val="0"/>
          <w:color w:val="002060"/>
        </w:rPr>
        <w:t xml:space="preserve"> 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Mode of Submission (Bar Chart)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Displays how customers submitted complaints: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Web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Referral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Phone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Postal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Fax</w:t>
      </w:r>
    </w:p>
    <w:p w:rsidR="00F92557" w:rsidRDefault="00F92557" w:rsidP="00600824">
      <w:pPr>
        <w:pStyle w:val="NormalWeb"/>
        <w:numPr>
          <w:ilvl w:val="0"/>
          <w:numId w:val="33"/>
        </w:numPr>
        <w:spacing w:line="360" w:lineRule="auto"/>
      </w:pPr>
      <w:r>
        <w:t>Email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Highlights the most commonly used channels (e.g., Web).</w:t>
      </w:r>
    </w:p>
    <w:p w:rsidR="00F92557" w:rsidRPr="00CD2EF5" w:rsidRDefault="00F92557" w:rsidP="00600824">
      <w:pPr>
        <w:spacing w:line="360" w:lineRule="auto"/>
        <w:rPr>
          <w:rFonts w:ascii="Times New Roman" w:hAnsi="Times New Roman" w:cs="Times New Roman"/>
        </w:rPr>
      </w:pPr>
    </w:p>
    <w:p w:rsidR="00F92557" w:rsidRPr="00CD2EF5" w:rsidRDefault="00CD2EF5" w:rsidP="00600824">
      <w:pPr>
        <w:pStyle w:val="Heading3"/>
        <w:spacing w:line="360" w:lineRule="auto"/>
        <w:rPr>
          <w:rFonts w:ascii="Times New Roman" w:hAnsi="Times New Roman" w:cs="Times New Roman"/>
          <w:color w:val="002060"/>
        </w:rPr>
      </w:pPr>
      <w:r>
        <w:rPr>
          <w:rStyle w:val="Strong"/>
          <w:rFonts w:ascii="Times New Roman" w:hAnsi="Times New Roman" w:cs="Times New Roman"/>
          <w:bCs w:val="0"/>
          <w:color w:val="002060"/>
        </w:rPr>
        <w:t>E</w:t>
      </w:r>
      <w:r w:rsidR="00F92557" w:rsidRPr="00CD2EF5">
        <w:rPr>
          <w:rStyle w:val="Strong"/>
          <w:rFonts w:ascii="Times New Roman" w:hAnsi="Times New Roman" w:cs="Times New Roman"/>
          <w:bCs w:val="0"/>
          <w:color w:val="002060"/>
        </w:rPr>
        <w:t>. Year-Wise Complaints (Bar Chart)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Shows the complaint volume across different years (2010 to 2020).</w:t>
      </w:r>
      <w:r>
        <w:br/>
        <w:t>Helps identify growth trends, spikes, or reductions in complaints over time.</w:t>
      </w:r>
    </w:p>
    <w:p w:rsidR="00F92557" w:rsidRDefault="00F92557" w:rsidP="00600824">
      <w:pPr>
        <w:spacing w:line="360" w:lineRule="auto"/>
      </w:pPr>
    </w:p>
    <w:p w:rsidR="00F92557" w:rsidRPr="00F92557" w:rsidRDefault="00F92557" w:rsidP="00600824">
      <w:pPr>
        <w:pStyle w:val="Heading2"/>
        <w:spacing w:line="360" w:lineRule="auto"/>
        <w:rPr>
          <w:color w:val="70AD47" w:themeColor="accent6"/>
          <w:sz w:val="28"/>
          <w:szCs w:val="28"/>
          <w:u w:val="single"/>
        </w:rPr>
      </w:pPr>
      <w:r w:rsidRPr="00F92557">
        <w:rPr>
          <w:rStyle w:val="Strong"/>
          <w:bCs/>
          <w:color w:val="70AD47" w:themeColor="accent6"/>
          <w:sz w:val="28"/>
          <w:szCs w:val="28"/>
          <w:u w:val="single"/>
        </w:rPr>
        <w:t>5. Dashboard Design Features</w:t>
      </w:r>
    </w:p>
    <w:p w:rsidR="00F92557" w:rsidRDefault="00F92557" w:rsidP="00600824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Modern gradient theme</w:t>
      </w:r>
      <w:r>
        <w:t xml:space="preserve"> based on purple and teal shades.</w:t>
      </w:r>
    </w:p>
    <w:p w:rsidR="00F92557" w:rsidRDefault="00F92557" w:rsidP="00600824">
      <w:pPr>
        <w:pStyle w:val="NormalWeb"/>
        <w:numPr>
          <w:ilvl w:val="0"/>
          <w:numId w:val="34"/>
        </w:numPr>
        <w:spacing w:line="360" w:lineRule="auto"/>
      </w:pPr>
      <w:r>
        <w:t>Minimalist icons for clarity.</w:t>
      </w:r>
    </w:p>
    <w:p w:rsidR="00F92557" w:rsidRDefault="00F92557" w:rsidP="00600824">
      <w:pPr>
        <w:pStyle w:val="NormalWeb"/>
        <w:numPr>
          <w:ilvl w:val="0"/>
          <w:numId w:val="34"/>
        </w:numPr>
        <w:spacing w:line="360" w:lineRule="auto"/>
      </w:pPr>
      <w:r>
        <w:t>Rounded card layouts for readability.</w:t>
      </w:r>
    </w:p>
    <w:p w:rsidR="00F92557" w:rsidRDefault="00F92557" w:rsidP="00600824">
      <w:pPr>
        <w:pStyle w:val="NormalWeb"/>
        <w:numPr>
          <w:ilvl w:val="0"/>
          <w:numId w:val="34"/>
        </w:numPr>
        <w:spacing w:line="360" w:lineRule="auto"/>
      </w:pPr>
      <w:r>
        <w:t>Interactive filters for quick segmentation.</w:t>
      </w:r>
    </w:p>
    <w:p w:rsidR="00F92557" w:rsidRDefault="00F92557" w:rsidP="00600824">
      <w:pPr>
        <w:pStyle w:val="NormalWeb"/>
        <w:numPr>
          <w:ilvl w:val="0"/>
          <w:numId w:val="34"/>
        </w:numPr>
        <w:spacing w:line="360" w:lineRule="auto"/>
      </w:pPr>
      <w:r>
        <w:t>Well-spaced visualizations for better user experience.</w:t>
      </w:r>
    </w:p>
    <w:p w:rsidR="00F92557" w:rsidRPr="00F92557" w:rsidRDefault="00F92557" w:rsidP="00600824">
      <w:pPr>
        <w:pStyle w:val="Heading2"/>
        <w:spacing w:line="360" w:lineRule="auto"/>
        <w:rPr>
          <w:color w:val="70AD47" w:themeColor="accent6"/>
          <w:sz w:val="28"/>
          <w:szCs w:val="28"/>
          <w:u w:val="single"/>
        </w:rPr>
      </w:pPr>
      <w:r w:rsidRPr="00F92557">
        <w:rPr>
          <w:rStyle w:val="Strong"/>
          <w:b/>
          <w:bCs/>
          <w:color w:val="70AD47" w:themeColor="accent6"/>
          <w:sz w:val="28"/>
          <w:szCs w:val="28"/>
          <w:u w:val="single"/>
        </w:rPr>
        <w:t>6</w:t>
      </w:r>
      <w:r w:rsidRPr="00F92557">
        <w:rPr>
          <w:rStyle w:val="Strong"/>
          <w:bCs/>
          <w:color w:val="70AD47" w:themeColor="accent6"/>
          <w:sz w:val="28"/>
          <w:szCs w:val="28"/>
          <w:u w:val="single"/>
        </w:rPr>
        <w:t>. Purpose of the Dashboard</w:t>
      </w:r>
    </w:p>
    <w:p w:rsidR="00F92557" w:rsidRDefault="00F92557" w:rsidP="00600824">
      <w:pPr>
        <w:pStyle w:val="NormalWeb"/>
        <w:numPr>
          <w:ilvl w:val="0"/>
          <w:numId w:val="26"/>
        </w:numPr>
        <w:spacing w:line="360" w:lineRule="auto"/>
      </w:pPr>
      <w:r>
        <w:t>This dashboard supports:</w:t>
      </w:r>
    </w:p>
    <w:p w:rsidR="00F92557" w:rsidRDefault="00F92557" w:rsidP="00600824">
      <w:pPr>
        <w:pStyle w:val="NormalWeb"/>
        <w:numPr>
          <w:ilvl w:val="0"/>
          <w:numId w:val="35"/>
        </w:numPr>
        <w:spacing w:line="360" w:lineRule="auto"/>
      </w:pPr>
      <w:r>
        <w:t>Monitoring customer complaints</w:t>
      </w:r>
      <w:r w:rsidR="00AB74B1">
        <w:t>.</w:t>
      </w:r>
      <w:r w:rsidR="00C53ADC">
        <w:t>s</w:t>
      </w:r>
    </w:p>
    <w:p w:rsidR="00F92557" w:rsidRDefault="00F92557" w:rsidP="00600824">
      <w:pPr>
        <w:pStyle w:val="NormalWeb"/>
        <w:numPr>
          <w:ilvl w:val="0"/>
          <w:numId w:val="35"/>
        </w:numPr>
        <w:spacing w:line="360" w:lineRule="auto"/>
      </w:pPr>
      <w:r>
        <w:t>Identifying top problematic companies</w:t>
      </w:r>
      <w:r w:rsidR="00AB74B1">
        <w:t>.</w:t>
      </w:r>
    </w:p>
    <w:p w:rsidR="00F92557" w:rsidRDefault="00F92557" w:rsidP="00600824">
      <w:pPr>
        <w:pStyle w:val="NormalWeb"/>
        <w:numPr>
          <w:ilvl w:val="0"/>
          <w:numId w:val="35"/>
        </w:numPr>
        <w:spacing w:line="360" w:lineRule="auto"/>
      </w:pPr>
      <w:r>
        <w:t>Understanding communication channels</w:t>
      </w:r>
      <w:r w:rsidR="00AB74B1">
        <w:t>.</w:t>
      </w:r>
    </w:p>
    <w:p w:rsidR="00F92557" w:rsidRDefault="00F92557" w:rsidP="00600824">
      <w:pPr>
        <w:pStyle w:val="NormalWeb"/>
        <w:numPr>
          <w:ilvl w:val="0"/>
          <w:numId w:val="35"/>
        </w:numPr>
        <w:spacing w:line="360" w:lineRule="auto"/>
      </w:pPr>
      <w:r>
        <w:t>Reviewing yearly performance</w:t>
      </w:r>
      <w:r w:rsidR="00AB74B1">
        <w:t>.</w:t>
      </w:r>
    </w:p>
    <w:p w:rsidR="00F92557" w:rsidRDefault="00F92557" w:rsidP="00600824">
      <w:pPr>
        <w:pStyle w:val="NormalWeb"/>
        <w:numPr>
          <w:ilvl w:val="0"/>
          <w:numId w:val="35"/>
        </w:numPr>
        <w:spacing w:line="360" w:lineRule="auto"/>
      </w:pPr>
      <w:r>
        <w:lastRenderedPageBreak/>
        <w:t>Supporting compliance and service improvement strategies</w:t>
      </w:r>
      <w:r w:rsidR="00AB74B1">
        <w:t>.</w:t>
      </w:r>
    </w:p>
    <w:p w:rsidR="00600824" w:rsidRPr="00FA6B22" w:rsidRDefault="00600824" w:rsidP="00600824">
      <w:pPr>
        <w:pStyle w:val="NormalWeb"/>
        <w:spacing w:line="360" w:lineRule="auto"/>
        <w:rPr>
          <w:color w:val="C00000"/>
          <w:sz w:val="32"/>
          <w:szCs w:val="32"/>
          <w:u w:val="single"/>
        </w:rPr>
      </w:pPr>
      <w:r w:rsidRPr="00FA6B22">
        <w:rPr>
          <w:color w:val="C00000"/>
          <w:sz w:val="32"/>
          <w:szCs w:val="32"/>
          <w:u w:val="single"/>
        </w:rPr>
        <w:t>CONCLUSION:</w:t>
      </w:r>
      <w:bookmarkStart w:id="0" w:name="_GoBack"/>
      <w:bookmarkEnd w:id="0"/>
    </w:p>
    <w:p w:rsidR="00600824" w:rsidRPr="00FA6B22" w:rsidRDefault="00FA6B22" w:rsidP="00FA6B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="00600824" w:rsidRPr="00FA6B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Banking Financial Analysis project success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integrates data cleaning </w:t>
      </w:r>
      <w:r w:rsidR="00600824" w:rsidRPr="00FA6B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management, and interactive visualization to provide a comprehensive understanding of customer complaints and financial operations. Through Python, the raw dataset was transformed into a clean, structured, and analysis-ready format. MySQL enabled efficient storage and retrieval of insights, allowing deeper exploration of trends, product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="00600824" w:rsidRPr="00FA6B22">
        <w:rPr>
          <w:rFonts w:ascii="Times New Roman" w:eastAsia="Times New Roman" w:hAnsi="Times New Roman" w:cs="Times New Roman"/>
          <w:sz w:val="24"/>
          <w:szCs w:val="24"/>
          <w:lang w:eastAsia="en-IN"/>
        </w:rPr>
        <w:t>rs, customer interactions, and operational patterns. The Power BI dashboard brought these insights to life with intuitive visuals and KPIs, helping stakeholders monitor performance, identify issues, and make informed decisions.</w:t>
      </w:r>
    </w:p>
    <w:p w:rsidR="00600824" w:rsidRPr="00600824" w:rsidRDefault="00600824" w:rsidP="006008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824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the project demonstrates strong capability in end-to-end data handling – from pre</w:t>
      </w:r>
      <w:r w:rsidR="00FA6B22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60082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and SQL analytics to professional dashboard creation. This solution can support banking teams in improving customer service, resolving disputes efficiently, and identifying opportunities for operational enhancement. It reflects a practical, industry-relevant data analytics workflow suitable for real-world banking environments.</w:t>
      </w:r>
    </w:p>
    <w:p w:rsidR="00600824" w:rsidRPr="00600824" w:rsidRDefault="00600824" w:rsidP="00600824">
      <w:pPr>
        <w:pStyle w:val="NormalWeb"/>
        <w:spacing w:line="360" w:lineRule="auto"/>
      </w:pPr>
    </w:p>
    <w:p w:rsidR="00F92557" w:rsidRPr="00F92557" w:rsidRDefault="00F92557" w:rsidP="00F92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Pr="00012779" w:rsidRDefault="00BB74E0" w:rsidP="00BB74E0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  <w:u w:val="dotted"/>
          <w:lang w:val="en-US"/>
        </w:rPr>
      </w:pPr>
    </w:p>
    <w:p w:rsidR="00BB74E0" w:rsidRPr="00352578" w:rsidRDefault="00BB74E0" w:rsidP="003525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2578" w:rsidRDefault="00352578" w:rsidP="0035257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5B9BD5" w:themeColor="accent1"/>
          <w:sz w:val="28"/>
          <w:szCs w:val="28"/>
          <w:lang w:val="en-US"/>
        </w:rPr>
      </w:pPr>
    </w:p>
    <w:p w:rsidR="00352578" w:rsidRPr="00352578" w:rsidRDefault="00352578" w:rsidP="00352578">
      <w:pPr>
        <w:tabs>
          <w:tab w:val="left" w:pos="2263"/>
        </w:tabs>
        <w:rPr>
          <w:sz w:val="28"/>
          <w:szCs w:val="24"/>
        </w:rPr>
      </w:pPr>
    </w:p>
    <w:sectPr w:rsidR="00352578" w:rsidRPr="00352578"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A4C" w:rsidRDefault="006D0A4C" w:rsidP="009A5074">
      <w:pPr>
        <w:spacing w:after="0" w:line="240" w:lineRule="auto"/>
      </w:pPr>
      <w:r>
        <w:separator/>
      </w:r>
    </w:p>
  </w:endnote>
  <w:endnote w:type="continuationSeparator" w:id="0">
    <w:p w:rsidR="006D0A4C" w:rsidRDefault="006D0A4C" w:rsidP="009A5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57107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6128" w:rsidRDefault="000361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B22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:rsidR="00036128" w:rsidRDefault="000361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A4C" w:rsidRDefault="006D0A4C" w:rsidP="009A5074">
      <w:pPr>
        <w:spacing w:after="0" w:line="240" w:lineRule="auto"/>
      </w:pPr>
      <w:r>
        <w:separator/>
      </w:r>
    </w:p>
  </w:footnote>
  <w:footnote w:type="continuationSeparator" w:id="0">
    <w:p w:rsidR="006D0A4C" w:rsidRDefault="006D0A4C" w:rsidP="009A5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669.25pt;height:540pt" o:bullet="t">
        <v:imagedata r:id="rId1" o:title="magnifying-glass-1293982_960_720[1]"/>
      </v:shape>
    </w:pict>
  </w:numPicBullet>
  <w:numPicBullet w:numPicBulletId="1">
    <w:pict>
      <v:shape id="_x0000_i1095" type="#_x0000_t75" style="width:10.9pt;height:10.9pt" o:bullet="t">
        <v:imagedata r:id="rId2" o:title="mso6AC3"/>
      </v:shape>
    </w:pict>
  </w:numPicBullet>
  <w:abstractNum w:abstractNumId="0" w15:restartNumberingAfterBreak="0">
    <w:nsid w:val="0558216C"/>
    <w:multiLevelType w:val="multilevel"/>
    <w:tmpl w:val="B34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4AEA"/>
    <w:multiLevelType w:val="hybridMultilevel"/>
    <w:tmpl w:val="86EEBD4E"/>
    <w:lvl w:ilvl="0" w:tplc="4009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 w15:restartNumberingAfterBreak="0">
    <w:nsid w:val="09AC36D4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E039B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A5C40"/>
    <w:multiLevelType w:val="hybridMultilevel"/>
    <w:tmpl w:val="E6CCC428"/>
    <w:lvl w:ilvl="0" w:tplc="40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39D2"/>
    <w:multiLevelType w:val="hybridMultilevel"/>
    <w:tmpl w:val="D506FDF2"/>
    <w:lvl w:ilvl="0" w:tplc="4009000D">
      <w:start w:val="1"/>
      <w:numFmt w:val="bullet"/>
      <w:lvlText w:val="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" w15:restartNumberingAfterBreak="0">
    <w:nsid w:val="14566171"/>
    <w:multiLevelType w:val="hybridMultilevel"/>
    <w:tmpl w:val="82E298B4"/>
    <w:lvl w:ilvl="0" w:tplc="40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E6B40"/>
    <w:multiLevelType w:val="hybridMultilevel"/>
    <w:tmpl w:val="745EB02A"/>
    <w:lvl w:ilvl="0" w:tplc="C290814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12951"/>
    <w:multiLevelType w:val="hybridMultilevel"/>
    <w:tmpl w:val="8950601E"/>
    <w:lvl w:ilvl="0" w:tplc="99AE2FE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17461"/>
    <w:multiLevelType w:val="multilevel"/>
    <w:tmpl w:val="0CF2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C3D3F"/>
    <w:multiLevelType w:val="multilevel"/>
    <w:tmpl w:val="C92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B4EA9"/>
    <w:multiLevelType w:val="hybridMultilevel"/>
    <w:tmpl w:val="F2F89602"/>
    <w:lvl w:ilvl="0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242A1050"/>
    <w:multiLevelType w:val="hybridMultilevel"/>
    <w:tmpl w:val="012E7FDE"/>
    <w:lvl w:ilvl="0" w:tplc="86481F56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E283C"/>
    <w:multiLevelType w:val="hybridMultilevel"/>
    <w:tmpl w:val="ADCA8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45C73"/>
    <w:multiLevelType w:val="multilevel"/>
    <w:tmpl w:val="F43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86257"/>
    <w:multiLevelType w:val="hybridMultilevel"/>
    <w:tmpl w:val="4A7A91EA"/>
    <w:lvl w:ilvl="0" w:tplc="4009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2EBF150F"/>
    <w:multiLevelType w:val="hybridMultilevel"/>
    <w:tmpl w:val="457E50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00D8D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0016"/>
    <w:multiLevelType w:val="hybridMultilevel"/>
    <w:tmpl w:val="5086B65C"/>
    <w:lvl w:ilvl="0" w:tplc="447804FC">
      <w:start w:val="1"/>
      <w:numFmt w:val="bullet"/>
      <w:lvlText w:val=""/>
      <w:lvlPicBulletId w:val="1"/>
      <w:lvlJc w:val="left"/>
      <w:pPr>
        <w:ind w:left="1680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9" w15:restartNumberingAfterBreak="0">
    <w:nsid w:val="3134606B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47B2A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94A0D"/>
    <w:multiLevelType w:val="hybridMultilevel"/>
    <w:tmpl w:val="1830337C"/>
    <w:lvl w:ilvl="0" w:tplc="86481F56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35EC4BE8"/>
    <w:multiLevelType w:val="hybridMultilevel"/>
    <w:tmpl w:val="9B0CA8E2"/>
    <w:lvl w:ilvl="0" w:tplc="86481F56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34001"/>
    <w:multiLevelType w:val="hybridMultilevel"/>
    <w:tmpl w:val="6E005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605130"/>
    <w:multiLevelType w:val="hybridMultilevel"/>
    <w:tmpl w:val="F49ED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1C7D1C"/>
    <w:multiLevelType w:val="hybridMultilevel"/>
    <w:tmpl w:val="369203F2"/>
    <w:lvl w:ilvl="0" w:tplc="40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D12B50"/>
    <w:multiLevelType w:val="hybridMultilevel"/>
    <w:tmpl w:val="FE9C440E"/>
    <w:lvl w:ilvl="0" w:tplc="4009000B">
      <w:start w:val="1"/>
      <w:numFmt w:val="bullet"/>
      <w:lvlText w:val=""/>
      <w:lvlJc w:val="left"/>
      <w:pPr>
        <w:ind w:left="23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27" w15:restartNumberingAfterBreak="0">
    <w:nsid w:val="4AB955F0"/>
    <w:multiLevelType w:val="multilevel"/>
    <w:tmpl w:val="4B1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C77A5"/>
    <w:multiLevelType w:val="hybridMultilevel"/>
    <w:tmpl w:val="9CB8B0E4"/>
    <w:lvl w:ilvl="0" w:tplc="99AE2FE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760801"/>
    <w:multiLevelType w:val="hybridMultilevel"/>
    <w:tmpl w:val="59AEE228"/>
    <w:lvl w:ilvl="0" w:tplc="447804F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DE5D91"/>
    <w:multiLevelType w:val="hybridMultilevel"/>
    <w:tmpl w:val="448E60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072E1C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72FCB"/>
    <w:multiLevelType w:val="hybridMultilevel"/>
    <w:tmpl w:val="616AAC5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107852"/>
    <w:multiLevelType w:val="hybridMultilevel"/>
    <w:tmpl w:val="6A909E66"/>
    <w:lvl w:ilvl="0" w:tplc="40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4" w15:restartNumberingAfterBreak="0">
    <w:nsid w:val="59A976BA"/>
    <w:multiLevelType w:val="hybridMultilevel"/>
    <w:tmpl w:val="0EC84F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FA553F"/>
    <w:multiLevelType w:val="multilevel"/>
    <w:tmpl w:val="F5B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F723D"/>
    <w:multiLevelType w:val="hybridMultilevel"/>
    <w:tmpl w:val="C3C28F02"/>
    <w:lvl w:ilvl="0" w:tplc="3D60EB8C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715C4"/>
    <w:multiLevelType w:val="hybridMultilevel"/>
    <w:tmpl w:val="16AABE80"/>
    <w:lvl w:ilvl="0" w:tplc="ADB6D094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  <w:color w:val="833C0B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6423462"/>
    <w:multiLevelType w:val="hybridMultilevel"/>
    <w:tmpl w:val="ABC4FC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D200F"/>
    <w:multiLevelType w:val="hybridMultilevel"/>
    <w:tmpl w:val="2F60FDF4"/>
    <w:lvl w:ilvl="0" w:tplc="86481F56">
      <w:start w:val="1"/>
      <w:numFmt w:val="bullet"/>
      <w:lvlText w:val=""/>
      <w:lvlJc w:val="left"/>
      <w:pPr>
        <w:ind w:left="3567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40" w15:restartNumberingAfterBreak="0">
    <w:nsid w:val="67C07A2D"/>
    <w:multiLevelType w:val="hybridMultilevel"/>
    <w:tmpl w:val="A1EC6A18"/>
    <w:lvl w:ilvl="0" w:tplc="4009000D">
      <w:start w:val="1"/>
      <w:numFmt w:val="bullet"/>
      <w:lvlText w:val=""/>
      <w:lvlJc w:val="left"/>
      <w:pPr>
        <w:ind w:left="14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41" w15:restartNumberingAfterBreak="0">
    <w:nsid w:val="696817B3"/>
    <w:multiLevelType w:val="hybridMultilevel"/>
    <w:tmpl w:val="BBA4014C"/>
    <w:lvl w:ilvl="0" w:tplc="4009000B">
      <w:start w:val="1"/>
      <w:numFmt w:val="bullet"/>
      <w:lvlText w:val=""/>
      <w:lvlJc w:val="left"/>
      <w:pPr>
        <w:ind w:left="23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8" w:hanging="360"/>
      </w:pPr>
      <w:rPr>
        <w:rFonts w:ascii="Wingdings" w:hAnsi="Wingdings" w:hint="default"/>
      </w:rPr>
    </w:lvl>
  </w:abstractNum>
  <w:abstractNum w:abstractNumId="42" w15:restartNumberingAfterBreak="0">
    <w:nsid w:val="6AE51E83"/>
    <w:multiLevelType w:val="hybridMultilevel"/>
    <w:tmpl w:val="85266346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3" w15:restartNumberingAfterBreak="0">
    <w:nsid w:val="70914CB1"/>
    <w:multiLevelType w:val="hybridMultilevel"/>
    <w:tmpl w:val="95A6845C"/>
    <w:lvl w:ilvl="0" w:tplc="99AE2FE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9D55BF"/>
    <w:multiLevelType w:val="hybridMultilevel"/>
    <w:tmpl w:val="175C72B6"/>
    <w:lvl w:ilvl="0" w:tplc="40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1"/>
  </w:num>
  <w:num w:numId="4">
    <w:abstractNumId w:val="41"/>
  </w:num>
  <w:num w:numId="5">
    <w:abstractNumId w:val="13"/>
  </w:num>
  <w:num w:numId="6">
    <w:abstractNumId w:val="23"/>
  </w:num>
  <w:num w:numId="7">
    <w:abstractNumId w:val="21"/>
  </w:num>
  <w:num w:numId="8">
    <w:abstractNumId w:val="39"/>
  </w:num>
  <w:num w:numId="9">
    <w:abstractNumId w:val="22"/>
  </w:num>
  <w:num w:numId="10">
    <w:abstractNumId w:val="12"/>
  </w:num>
  <w:num w:numId="11">
    <w:abstractNumId w:val="8"/>
  </w:num>
  <w:num w:numId="12">
    <w:abstractNumId w:val="25"/>
  </w:num>
  <w:num w:numId="13">
    <w:abstractNumId w:val="40"/>
  </w:num>
  <w:num w:numId="14">
    <w:abstractNumId w:val="29"/>
  </w:num>
  <w:num w:numId="15">
    <w:abstractNumId w:val="43"/>
  </w:num>
  <w:num w:numId="16">
    <w:abstractNumId w:val="28"/>
  </w:num>
  <w:num w:numId="17">
    <w:abstractNumId w:val="37"/>
  </w:num>
  <w:num w:numId="18">
    <w:abstractNumId w:val="7"/>
  </w:num>
  <w:num w:numId="19">
    <w:abstractNumId w:val="36"/>
  </w:num>
  <w:num w:numId="20">
    <w:abstractNumId w:val="16"/>
  </w:num>
  <w:num w:numId="21">
    <w:abstractNumId w:val="34"/>
  </w:num>
  <w:num w:numId="22">
    <w:abstractNumId w:val="6"/>
  </w:num>
  <w:num w:numId="23">
    <w:abstractNumId w:val="32"/>
  </w:num>
  <w:num w:numId="24">
    <w:abstractNumId w:val="30"/>
  </w:num>
  <w:num w:numId="25">
    <w:abstractNumId w:val="38"/>
  </w:num>
  <w:num w:numId="26">
    <w:abstractNumId w:val="4"/>
  </w:num>
  <w:num w:numId="27">
    <w:abstractNumId w:val="5"/>
  </w:num>
  <w:num w:numId="28">
    <w:abstractNumId w:val="33"/>
  </w:num>
  <w:num w:numId="29">
    <w:abstractNumId w:val="24"/>
  </w:num>
  <w:num w:numId="30">
    <w:abstractNumId w:val="14"/>
  </w:num>
  <w:num w:numId="31">
    <w:abstractNumId w:val="9"/>
  </w:num>
  <w:num w:numId="32">
    <w:abstractNumId w:val="3"/>
  </w:num>
  <w:num w:numId="33">
    <w:abstractNumId w:val="10"/>
  </w:num>
  <w:num w:numId="34">
    <w:abstractNumId w:val="27"/>
  </w:num>
  <w:num w:numId="35">
    <w:abstractNumId w:val="0"/>
  </w:num>
  <w:num w:numId="36">
    <w:abstractNumId w:val="35"/>
  </w:num>
  <w:num w:numId="37">
    <w:abstractNumId w:val="2"/>
  </w:num>
  <w:num w:numId="38">
    <w:abstractNumId w:val="19"/>
  </w:num>
  <w:num w:numId="39">
    <w:abstractNumId w:val="20"/>
  </w:num>
  <w:num w:numId="40">
    <w:abstractNumId w:val="31"/>
  </w:num>
  <w:num w:numId="41">
    <w:abstractNumId w:val="17"/>
  </w:num>
  <w:num w:numId="42">
    <w:abstractNumId w:val="42"/>
  </w:num>
  <w:num w:numId="43">
    <w:abstractNumId w:val="18"/>
  </w:num>
  <w:num w:numId="44">
    <w:abstractNumId w:val="44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55"/>
    <w:rsid w:val="00023AA2"/>
    <w:rsid w:val="00036128"/>
    <w:rsid w:val="001916DB"/>
    <w:rsid w:val="001A100D"/>
    <w:rsid w:val="00251ECC"/>
    <w:rsid w:val="002D1559"/>
    <w:rsid w:val="002D214E"/>
    <w:rsid w:val="002E6A88"/>
    <w:rsid w:val="003044EA"/>
    <w:rsid w:val="00352578"/>
    <w:rsid w:val="0038664B"/>
    <w:rsid w:val="003D1B71"/>
    <w:rsid w:val="00471A1C"/>
    <w:rsid w:val="00520764"/>
    <w:rsid w:val="005851DC"/>
    <w:rsid w:val="00600824"/>
    <w:rsid w:val="00614675"/>
    <w:rsid w:val="006745D8"/>
    <w:rsid w:val="006D0A4C"/>
    <w:rsid w:val="00713891"/>
    <w:rsid w:val="00775940"/>
    <w:rsid w:val="0079316F"/>
    <w:rsid w:val="007A2CFF"/>
    <w:rsid w:val="00813335"/>
    <w:rsid w:val="008204A6"/>
    <w:rsid w:val="008465F0"/>
    <w:rsid w:val="008B4E81"/>
    <w:rsid w:val="008D0BBF"/>
    <w:rsid w:val="009A5074"/>
    <w:rsid w:val="009D16AF"/>
    <w:rsid w:val="009F165B"/>
    <w:rsid w:val="00A46ADD"/>
    <w:rsid w:val="00AB74B1"/>
    <w:rsid w:val="00B8189C"/>
    <w:rsid w:val="00B90755"/>
    <w:rsid w:val="00BB74E0"/>
    <w:rsid w:val="00BE6165"/>
    <w:rsid w:val="00BF1EE8"/>
    <w:rsid w:val="00C53ADC"/>
    <w:rsid w:val="00CD2EF5"/>
    <w:rsid w:val="00D00C05"/>
    <w:rsid w:val="00E0593C"/>
    <w:rsid w:val="00E16A04"/>
    <w:rsid w:val="00E854B7"/>
    <w:rsid w:val="00F92557"/>
    <w:rsid w:val="00FA6B22"/>
    <w:rsid w:val="00F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B2707-294D-4BA9-8E41-C083D94F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5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5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5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074"/>
  </w:style>
  <w:style w:type="paragraph" w:styleId="Footer">
    <w:name w:val="footer"/>
    <w:basedOn w:val="Normal"/>
    <w:link w:val="FooterChar"/>
    <w:uiPriority w:val="99"/>
    <w:unhideWhenUsed/>
    <w:rsid w:val="009A5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074"/>
  </w:style>
  <w:style w:type="character" w:customStyle="1" w:styleId="Heading2Char">
    <w:name w:val="Heading 2 Char"/>
    <w:basedOn w:val="DefaultParagraphFont"/>
    <w:link w:val="Heading2"/>
    <w:uiPriority w:val="9"/>
    <w:rsid w:val="00F925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925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2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9255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3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B7D0A-3517-486F-9184-48F6951A5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25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2025-11-23T06:55:00Z</dcterms:created>
  <dcterms:modified xsi:type="dcterms:W3CDTF">2025-11-27T05:51:00Z</dcterms:modified>
</cp:coreProperties>
</file>