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EDB" w:rsidRDefault="00037EDB" w:rsidP="00037EDB">
      <w:pPr>
        <w:pStyle w:val="Title"/>
        <w:spacing w:after="360"/>
      </w:pPr>
      <w:r>
        <w:t>The Giant Panda</w:t>
      </w:r>
    </w:p>
    <w:p w:rsidR="00037EDB" w:rsidRDefault="00037EDB" w:rsidP="00037EDB">
      <w:r>
        <w:t>The giant panda, which only lives in China outside of captivity, has captured the hearts of people of all ages across the globe. From their furry black and white bodies to their shy and docile nature, they are considered one of the world's most loved animals.</w:t>
      </w:r>
    </w:p>
    <w:p w:rsidR="00733B9E" w:rsidRDefault="00733B9E" w:rsidP="00733B9E">
      <w:pPr>
        <w:pStyle w:val="Heading1"/>
      </w:pPr>
      <w:r>
        <w:t>Intriguing Giant Panda Mysteries</w:t>
      </w:r>
    </w:p>
    <w:p w:rsidR="00733B9E" w:rsidRDefault="00733B9E" w:rsidP="00733B9E">
      <w: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w:t>
      </w:r>
      <w:hyperlink r:id="rId7" w:history="1">
        <w:r w:rsidRPr="002D6C21">
          <w:rPr>
            <w:rStyle w:val="Hyperlink"/>
          </w:rPr>
          <w:t>carnivore</w:t>
        </w:r>
      </w:hyperlink>
      <w:r>
        <w:t xml:space="preserve"> even though their diet is primarily vegetarian? These things and more have baffled scientists and naturalists for hundreds of years. </w:t>
      </w:r>
    </w:p>
    <w:p w:rsidR="00037EDB" w:rsidRDefault="00037EDB" w:rsidP="00037EDB">
      <w:bookmarkStart w:id="0" w:name="_GoBack"/>
      <w:bookmarkEnd w:id="0"/>
      <w:r w:rsidRPr="00202AE5">
        <w:rPr>
          <w:noProof/>
          <w:lang w:eastAsia="zh-CN"/>
        </w:rPr>
        <w:drawing>
          <wp:inline distT="0" distB="0" distL="0" distR="0" wp14:anchorId="6B0A33B3" wp14:editId="016E5510">
            <wp:extent cx="2780538" cy="1562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3215" cy="1580458"/>
                    </a:xfrm>
                    <a:prstGeom prst="rect">
                      <a:avLst/>
                    </a:prstGeom>
                    <a:noFill/>
                    <a:ln>
                      <a:noFill/>
                    </a:ln>
                  </pic:spPr>
                </pic:pic>
              </a:graphicData>
            </a:graphic>
          </wp:inline>
        </w:drawing>
      </w:r>
    </w:p>
    <w:p w:rsidR="00037EDB" w:rsidRDefault="00037EDB" w:rsidP="00037EDB">
      <w:r>
        <w:rPr>
          <w:b/>
        </w:rPr>
        <w:t>Quick Fact</w:t>
      </w:r>
      <w:r>
        <w:t xml:space="preserve"> The estimated number of giant pandas in the wild varies between 1,500 and 3,000.</w:t>
      </w:r>
    </w:p>
    <w:p w:rsidR="00037EDB" w:rsidRDefault="00037EDB" w:rsidP="00037EDB">
      <w:pPr>
        <w:pStyle w:val="Heading2"/>
      </w:pPr>
      <w:r>
        <w:t>Opposable Pseudo Thumb</w:t>
      </w:r>
    </w:p>
    <w:p w:rsidR="00037EDB" w:rsidRDefault="00037EDB" w:rsidP="00037EDB">
      <w: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rsidR="00037EDB" w:rsidRDefault="00037EDB" w:rsidP="00037EDB">
      <w:r w:rsidRPr="00202AE5">
        <w:rPr>
          <w:noProof/>
          <w:lang w:eastAsia="zh-CN"/>
        </w:rPr>
        <w:drawing>
          <wp:inline distT="0" distB="0" distL="0" distR="0" wp14:anchorId="6F80F815" wp14:editId="41BA3836">
            <wp:extent cx="2729675" cy="15335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1056" cy="1551155"/>
                    </a:xfrm>
                    <a:prstGeom prst="rect">
                      <a:avLst/>
                    </a:prstGeom>
                    <a:noFill/>
                    <a:ln>
                      <a:noFill/>
                    </a:ln>
                  </pic:spPr>
                </pic:pic>
              </a:graphicData>
            </a:graphic>
          </wp:inline>
        </w:drawing>
      </w:r>
    </w:p>
    <w:p w:rsidR="00037EDB" w:rsidRDefault="00037EDB" w:rsidP="00037EDB">
      <w:r>
        <w:rPr>
          <w:b/>
        </w:rPr>
        <w:t>Quick Fact</w:t>
      </w:r>
      <w:r>
        <w:t xml:space="preserve"> Giant pandas have five clawed toes and one pseudo thumb.</w:t>
      </w:r>
    </w:p>
    <w:sectPr w:rsidR="00037E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B33" w:rsidRDefault="00184B33">
      <w:pPr>
        <w:spacing w:after="0" w:line="240" w:lineRule="auto"/>
      </w:pPr>
      <w:r>
        <w:separator/>
      </w:r>
    </w:p>
  </w:endnote>
  <w:endnote w:type="continuationSeparator" w:id="0">
    <w:p w:rsidR="00184B33" w:rsidRDefault="00184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B33" w:rsidRDefault="00184B33">
      <w:pPr>
        <w:spacing w:after="0" w:line="240" w:lineRule="auto"/>
      </w:pPr>
      <w:r>
        <w:separator/>
      </w:r>
    </w:p>
  </w:footnote>
  <w:footnote w:type="continuationSeparator" w:id="0">
    <w:p w:rsidR="00184B33" w:rsidRDefault="00184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B3CA0"/>
    <w:multiLevelType w:val="multilevel"/>
    <w:tmpl w:val="EF52A89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646B3843"/>
    <w:multiLevelType w:val="multilevel"/>
    <w:tmpl w:val="2CC2693A"/>
    <w:lvl w:ilvl="0">
      <w:start w:val="1"/>
      <w:numFmt w:val="decimal"/>
      <w:lvlText w:val="%1."/>
      <w:lvlJc w:val="left"/>
      <w:pPr>
        <w:ind w:left="720" w:hanging="360"/>
      </w:pPr>
      <w:rPr>
        <w:rFonts w:hint="default"/>
        <w:b/>
        <w:i/>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65287B5D"/>
    <w:multiLevelType w:val="multilevel"/>
    <w:tmpl w:val="026A0FC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3E"/>
    <w:rsid w:val="00037EDB"/>
    <w:rsid w:val="000441EF"/>
    <w:rsid w:val="000937AE"/>
    <w:rsid w:val="000D1B3E"/>
    <w:rsid w:val="00165431"/>
    <w:rsid w:val="00184B33"/>
    <w:rsid w:val="001D7CA4"/>
    <w:rsid w:val="001E250A"/>
    <w:rsid w:val="002436D2"/>
    <w:rsid w:val="00247B5D"/>
    <w:rsid w:val="00293A0C"/>
    <w:rsid w:val="002A7762"/>
    <w:rsid w:val="002D6C21"/>
    <w:rsid w:val="00424330"/>
    <w:rsid w:val="0044722B"/>
    <w:rsid w:val="00495EE1"/>
    <w:rsid w:val="004977CE"/>
    <w:rsid w:val="00584FDE"/>
    <w:rsid w:val="006C32DD"/>
    <w:rsid w:val="006C525B"/>
    <w:rsid w:val="00733B9E"/>
    <w:rsid w:val="00734D3A"/>
    <w:rsid w:val="00751604"/>
    <w:rsid w:val="008068F6"/>
    <w:rsid w:val="00874213"/>
    <w:rsid w:val="00930D5C"/>
    <w:rsid w:val="00930FD4"/>
    <w:rsid w:val="00986911"/>
    <w:rsid w:val="00995BB4"/>
    <w:rsid w:val="00A04D7C"/>
    <w:rsid w:val="00A905F3"/>
    <w:rsid w:val="00AA5DB7"/>
    <w:rsid w:val="00AC6B48"/>
    <w:rsid w:val="00BA0A59"/>
    <w:rsid w:val="00CA24BD"/>
    <w:rsid w:val="00D14EB8"/>
    <w:rsid w:val="00D362C8"/>
    <w:rsid w:val="00D37816"/>
    <w:rsid w:val="00E4127E"/>
    <w:rsid w:val="00E5158D"/>
  </w:rsids>
  <m:mathPr>
    <m:mathFont m:val="Cambria Math"/>
    <m:brkBin m:val="before"/>
    <m:brkBinSub m:val="--"/>
    <m:smallFrac m:val="0"/>
    <m:dispDef/>
    <m:lMargin m:val="0"/>
    <m:rMargin m:val="0"/>
    <m:defJc m:val="centerGroup"/>
    <m:wrapIndent m:val="1440"/>
    <m:intLim m:val="subSup"/>
    <m:naryLim m:val="undOvr"/>
  </m:mathPr>
  <w:themeFontLang w:val="en-US"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E59708-18EB-404A-876C-C07D1DBE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76" w:lineRule="auto"/>
    </w:pPr>
    <w:rPr>
      <w:rFonts w:ascii="Calibri" w:eastAsia="Calibri" w:hAnsi="Calibri" w:cs="Calibri"/>
      <w:sz w:val="22"/>
    </w:rPr>
  </w:style>
  <w:style w:type="paragraph" w:styleId="Heading1">
    <w:name w:val="heading 1"/>
    <w:basedOn w:val="Normal"/>
    <w:next w:val="Normal"/>
    <w:pPr>
      <w:keepNext/>
      <w:keepLines/>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link w:val="Heading2Char"/>
    <w:uiPriority w:val="9"/>
    <w:semiHidden/>
    <w:unhideWhenUsed/>
    <w:qFormat/>
    <w:rsid w:val="00037E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37E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86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11"/>
    <w:rPr>
      <w:rFonts w:ascii="Calibri" w:eastAsia="Calibri" w:hAnsi="Calibri" w:cs="Calibri"/>
      <w:sz w:val="22"/>
    </w:rPr>
  </w:style>
  <w:style w:type="paragraph" w:styleId="Footer">
    <w:name w:val="footer"/>
    <w:basedOn w:val="Normal"/>
    <w:link w:val="FooterChar"/>
    <w:uiPriority w:val="99"/>
    <w:unhideWhenUsed/>
    <w:rsid w:val="00986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11"/>
    <w:rPr>
      <w:rFonts w:ascii="Calibri" w:eastAsia="Calibri" w:hAnsi="Calibri" w:cs="Calibri"/>
      <w:sz w:val="22"/>
    </w:rPr>
  </w:style>
  <w:style w:type="paragraph" w:styleId="ListParagraph">
    <w:name w:val="List Paragraph"/>
    <w:basedOn w:val="Normal"/>
    <w:uiPriority w:val="34"/>
    <w:qFormat/>
    <w:rsid w:val="00D362C8"/>
    <w:pPr>
      <w:ind w:left="720"/>
      <w:contextualSpacing/>
    </w:pPr>
  </w:style>
  <w:style w:type="character" w:styleId="Hyperlink">
    <w:name w:val="Hyperlink"/>
    <w:basedOn w:val="DefaultParagraphFont"/>
    <w:uiPriority w:val="99"/>
    <w:unhideWhenUsed/>
    <w:rsid w:val="00734D3A"/>
    <w:rPr>
      <w:color w:val="0563C1" w:themeColor="hyperlink"/>
      <w:u w:val="single"/>
    </w:rPr>
  </w:style>
  <w:style w:type="character" w:customStyle="1" w:styleId="Heading2Char">
    <w:name w:val="Heading 2 Char"/>
    <w:basedOn w:val="DefaultParagraphFont"/>
    <w:link w:val="Heading2"/>
    <w:uiPriority w:val="9"/>
    <w:semiHidden/>
    <w:rsid w:val="00037ED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37EDB"/>
    <w:pPr>
      <w:spacing w:after="700" w:line="240" w:lineRule="auto"/>
      <w:contextualSpacing/>
    </w:pPr>
    <w:rPr>
      <w:rFonts w:ascii="Segoe UI Light" w:eastAsiaTheme="majorEastAsia" w:hAnsi="Segoe UI Light" w:cs="Times New Roman"/>
      <w:color w:val="00CC66"/>
      <w:spacing w:val="5"/>
      <w:kern w:val="28"/>
      <w:sz w:val="80"/>
      <w:szCs w:val="52"/>
      <w:lang w:eastAsia="ko-KR"/>
    </w:rPr>
  </w:style>
  <w:style w:type="character" w:customStyle="1" w:styleId="TitleChar">
    <w:name w:val="Title Char"/>
    <w:basedOn w:val="DefaultParagraphFont"/>
    <w:link w:val="Title"/>
    <w:uiPriority w:val="10"/>
    <w:rsid w:val="00037EDB"/>
    <w:rPr>
      <w:rFonts w:ascii="Segoe UI Light" w:eastAsiaTheme="majorEastAsia" w:hAnsi="Segoe UI Light"/>
      <w:color w:val="00CC66"/>
      <w:spacing w:val="5"/>
      <w:kern w:val="28"/>
      <w:sz w:val="80"/>
      <w:szCs w:val="52"/>
      <w:lang w:eastAsia="ko-KR"/>
    </w:rPr>
  </w:style>
  <w:style w:type="character" w:customStyle="1" w:styleId="Heading3Char">
    <w:name w:val="Heading 3 Char"/>
    <w:basedOn w:val="DefaultParagraphFont"/>
    <w:link w:val="Heading3"/>
    <w:uiPriority w:val="9"/>
    <w:semiHidden/>
    <w:rsid w:val="00037E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Carniv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Arumuga Perumal S</cp:lastModifiedBy>
  <cp:revision>22</cp:revision>
  <dcterms:created xsi:type="dcterms:W3CDTF">2014-09-26T05:25:00Z</dcterms:created>
  <dcterms:modified xsi:type="dcterms:W3CDTF">2016-02-11T06:54:00Z</dcterms:modified>
</cp:coreProperties>
</file>