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D39F1" w14:textId="4F2792A6" w:rsidR="00CF7ABE" w:rsidRPr="00110193" w:rsidRDefault="00110193" w:rsidP="00FE1F96">
      <w:pPr>
        <w:spacing w:line="360" w:lineRule="auto"/>
      </w:pPr>
      <w:r w:rsidRPr="00110193">
        <w:t>Name: Jon Kopf</w:t>
      </w:r>
      <w:r w:rsidRPr="00110193">
        <w:tab/>
      </w:r>
      <w:r w:rsidRPr="00110193">
        <w:tab/>
      </w:r>
      <w:r w:rsidRPr="00110193">
        <w:tab/>
        <w:t>Mark:____/50</w:t>
      </w:r>
    </w:p>
    <w:p w14:paraId="0111DE5B" w14:textId="58D21084" w:rsidR="00110193" w:rsidRDefault="00110193" w:rsidP="00FE1F96">
      <w:pPr>
        <w:pStyle w:val="Heading1"/>
        <w:spacing w:line="360" w:lineRule="auto"/>
        <w:rPr>
          <w:rFonts w:ascii="Times New Roman" w:hAnsi="Times New Roman" w:cs="Times New Roman"/>
          <w:shd w:val="clear" w:color="auto" w:fill="FAF9F8"/>
        </w:rPr>
      </w:pPr>
      <w:r w:rsidRPr="00110193">
        <w:rPr>
          <w:rFonts w:ascii="Times New Roman" w:hAnsi="Times New Roman" w:cs="Times New Roman"/>
          <w:shd w:val="clear" w:color="auto" w:fill="FAF9F8"/>
        </w:rPr>
        <w:t>1.Brief introduction __/3</w:t>
      </w:r>
    </w:p>
    <w:p w14:paraId="39DBFF3A" w14:textId="233EB05D" w:rsidR="00110193" w:rsidRPr="00110193" w:rsidRDefault="00110193" w:rsidP="00FE1F96">
      <w:pPr>
        <w:spacing w:line="360" w:lineRule="auto"/>
        <w:ind w:left="720"/>
      </w:pPr>
      <w:r>
        <w:t xml:space="preserve">I will be working on the games NPCs and the quest system. The NPC includes a superclass that all non-player characters will inherit from, including enemies. I will be creating several different types of NPCs that serve different purposes. One type of NPC will give the player quests after interacting with the NPC and meeting certain requirements. Another type of NPC will allow the player to exchange gold for different items. </w:t>
      </w:r>
      <w:r w:rsidR="00E3218A">
        <w:t>The status of quests will be updated through triggers. This means that once an action associated with the next step in the quest occurs, a message is sent to the quest manager to update the quest.</w:t>
      </w:r>
    </w:p>
    <w:p w14:paraId="10CB3821" w14:textId="7AF462C3" w:rsidR="00110193" w:rsidRDefault="00110193" w:rsidP="00FE1F96">
      <w:pPr>
        <w:pStyle w:val="Heading1"/>
        <w:spacing w:line="360" w:lineRule="auto"/>
        <w:rPr>
          <w:rFonts w:ascii="Times New Roman" w:hAnsi="Times New Roman" w:cs="Times New Roman"/>
          <w:shd w:val="clear" w:color="auto" w:fill="FAF9F8"/>
        </w:rPr>
      </w:pPr>
      <w:r w:rsidRPr="00110193">
        <w:rPr>
          <w:rFonts w:ascii="Times New Roman" w:hAnsi="Times New Roman" w:cs="Times New Roman"/>
          <w:shd w:val="clear" w:color="auto" w:fill="FAF9F8"/>
        </w:rPr>
        <w:lastRenderedPageBreak/>
        <w:t>2.Use case diagram with scenario __/14</w:t>
      </w:r>
      <w:r w:rsidR="008D15B5">
        <w:rPr>
          <w:rFonts w:ascii="Times New Roman" w:hAnsi="Times New Roman" w:cs="Times New Roman"/>
          <w:shd w:val="clear" w:color="auto" w:fill="FAF9F8"/>
        </w:rPr>
        <w:t>]</w:t>
      </w:r>
    </w:p>
    <w:p w14:paraId="4E09CAC5" w14:textId="3037C4CB" w:rsidR="008D15B5" w:rsidRPr="002F3D65" w:rsidRDefault="002F3D65" w:rsidP="00FE1F96">
      <w:pPr>
        <w:pStyle w:val="Heading5"/>
        <w:spacing w:line="360" w:lineRule="auto"/>
        <w:rPr>
          <w:b/>
          <w:bCs/>
        </w:rPr>
      </w:pPr>
      <w:r w:rsidRPr="002F3D65">
        <w:rPr>
          <w:b/>
          <w:bCs/>
        </w:rPr>
        <w:t>Use Case Diagrams</w:t>
      </w:r>
      <w:r w:rsidRPr="002F3D65">
        <w:drawing>
          <wp:inline distT="0" distB="0" distL="0" distR="0" wp14:anchorId="66857324" wp14:editId="5AEF9293">
            <wp:extent cx="5943600" cy="45269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526915"/>
                    </a:xfrm>
                    <a:prstGeom prst="rect">
                      <a:avLst/>
                    </a:prstGeom>
                  </pic:spPr>
                </pic:pic>
              </a:graphicData>
            </a:graphic>
          </wp:inline>
        </w:drawing>
      </w:r>
    </w:p>
    <w:p w14:paraId="132EB098" w14:textId="59EC5AF2" w:rsidR="002F3D65" w:rsidRDefault="003937D0" w:rsidP="00FE1F96">
      <w:pPr>
        <w:pStyle w:val="Heading5"/>
        <w:spacing w:line="360" w:lineRule="auto"/>
        <w:rPr>
          <w:b/>
          <w:bCs/>
          <w:shd w:val="clear" w:color="auto" w:fill="FAF9F8"/>
        </w:rPr>
      </w:pPr>
      <w:r w:rsidRPr="003937D0">
        <w:rPr>
          <w:b/>
          <w:bCs/>
          <w:shd w:val="clear" w:color="auto" w:fill="FAF9F8"/>
        </w:rPr>
        <w:lastRenderedPageBreak/>
        <w:drawing>
          <wp:inline distT="0" distB="0" distL="0" distR="0" wp14:anchorId="5B69E987" wp14:editId="327AEE80">
            <wp:extent cx="5943600" cy="37109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3710940"/>
                    </a:xfrm>
                    <a:prstGeom prst="rect">
                      <a:avLst/>
                    </a:prstGeom>
                  </pic:spPr>
                </pic:pic>
              </a:graphicData>
            </a:graphic>
          </wp:inline>
        </w:drawing>
      </w:r>
    </w:p>
    <w:p w14:paraId="674E173A" w14:textId="51C52524" w:rsidR="002F3D65" w:rsidRDefault="002F3D65" w:rsidP="00FE1F96">
      <w:pPr>
        <w:pStyle w:val="Heading5"/>
        <w:spacing w:line="360" w:lineRule="auto"/>
        <w:rPr>
          <w:shd w:val="clear" w:color="auto" w:fill="FAF9F8"/>
        </w:rPr>
      </w:pPr>
      <w:r>
        <w:rPr>
          <w:b/>
          <w:bCs/>
          <w:shd w:val="clear" w:color="auto" w:fill="FAF9F8"/>
        </w:rPr>
        <w:t>Scenarios</w:t>
      </w:r>
    </w:p>
    <w:p w14:paraId="4D4F82D0" w14:textId="1F5C266A" w:rsidR="002F3D65" w:rsidRDefault="002F3D65" w:rsidP="00FE1F96">
      <w:pPr>
        <w:spacing w:line="360" w:lineRule="auto"/>
      </w:pPr>
      <w:r>
        <w:t>Scenario 1 (1</w:t>
      </w:r>
      <w:r w:rsidRPr="002F3D65">
        <w:rPr>
          <w:vertAlign w:val="superscript"/>
        </w:rPr>
        <w:t>st</w:t>
      </w:r>
      <w:r>
        <w:t xml:space="preserve"> Use case Diagram)</w:t>
      </w:r>
    </w:p>
    <w:p w14:paraId="3A47DA58" w14:textId="169078B2" w:rsidR="002F3D65" w:rsidRDefault="002F3D65" w:rsidP="00FE1F96">
      <w:pPr>
        <w:spacing w:line="360" w:lineRule="auto"/>
      </w:pPr>
      <w:r w:rsidRPr="002F3D65">
        <w:rPr>
          <w:b/>
          <w:bCs/>
        </w:rPr>
        <w:t>Name</w:t>
      </w:r>
      <w:r>
        <w:t>: Interact with neutral NPC</w:t>
      </w:r>
    </w:p>
    <w:p w14:paraId="665197DD" w14:textId="61DF5CB7" w:rsidR="002F3D65" w:rsidRDefault="002F3D65" w:rsidP="00FE1F96">
      <w:pPr>
        <w:spacing w:line="360" w:lineRule="auto"/>
      </w:pPr>
      <w:r w:rsidRPr="002F3D65">
        <w:rPr>
          <w:b/>
          <w:bCs/>
        </w:rPr>
        <w:t>Summary</w:t>
      </w:r>
      <w:r>
        <w:t>: The player interacts with a neutral NPC, which could have different functionality depending on the type of NPC.</w:t>
      </w:r>
    </w:p>
    <w:p w14:paraId="69241758" w14:textId="44925525" w:rsidR="002F3D65" w:rsidRDefault="002F3D65" w:rsidP="00FE1F96">
      <w:pPr>
        <w:spacing w:line="360" w:lineRule="auto"/>
      </w:pPr>
      <w:r>
        <w:rPr>
          <w:b/>
          <w:bCs/>
        </w:rPr>
        <w:t>Actors</w:t>
      </w:r>
      <w:r>
        <w:t>: The Player</w:t>
      </w:r>
    </w:p>
    <w:p w14:paraId="4501F9EF" w14:textId="526397D8" w:rsidR="002F3D65" w:rsidRDefault="002F3D65" w:rsidP="00FE1F96">
      <w:pPr>
        <w:spacing w:line="360" w:lineRule="auto"/>
      </w:pPr>
      <w:r>
        <w:rPr>
          <w:b/>
          <w:bCs/>
        </w:rPr>
        <w:t>Preconditions</w:t>
      </w:r>
      <w:r>
        <w:t>: This requires the player to be loaded in the game world, and not in an active battle. The player must also be near an NPC and press the interaction button.</w:t>
      </w:r>
    </w:p>
    <w:p w14:paraId="7939E843" w14:textId="7668158B" w:rsidR="002F3D65" w:rsidRDefault="002F3D65" w:rsidP="00FE1F96">
      <w:pPr>
        <w:spacing w:line="360" w:lineRule="auto"/>
      </w:pPr>
      <w:r>
        <w:rPr>
          <w:b/>
          <w:bCs/>
        </w:rPr>
        <w:t>Basic sequence:</w:t>
      </w:r>
    </w:p>
    <w:p w14:paraId="39A1C9B1" w14:textId="4450627A" w:rsidR="002F3D65" w:rsidRPr="002F3D65" w:rsidRDefault="002F3D65" w:rsidP="00FE1F96">
      <w:pPr>
        <w:spacing w:line="360" w:lineRule="auto"/>
      </w:pPr>
      <w:r>
        <w:tab/>
      </w:r>
      <w:r>
        <w:rPr>
          <w:b/>
          <w:bCs/>
        </w:rPr>
        <w:t>Step 1:</w:t>
      </w:r>
      <w:r>
        <w:t xml:space="preserve"> The type of NPC is determined by its class</w:t>
      </w:r>
    </w:p>
    <w:p w14:paraId="6584F160" w14:textId="47E8864A" w:rsidR="002F3D65" w:rsidRDefault="002F3D65" w:rsidP="00FE1F96">
      <w:pPr>
        <w:spacing w:line="360" w:lineRule="auto"/>
      </w:pPr>
      <w:r>
        <w:rPr>
          <w:b/>
          <w:bCs/>
        </w:rPr>
        <w:tab/>
        <w:t xml:space="preserve">Step 2: </w:t>
      </w:r>
      <w:r>
        <w:t>Dialogue is displayed for the interaction with the NPC</w:t>
      </w:r>
    </w:p>
    <w:p w14:paraId="170D6827" w14:textId="3E6D5C49" w:rsidR="002F3D65" w:rsidRDefault="002F3D65" w:rsidP="00FE1F96">
      <w:pPr>
        <w:spacing w:line="360" w:lineRule="auto"/>
      </w:pPr>
      <w:r>
        <w:tab/>
      </w:r>
      <w:r>
        <w:rPr>
          <w:b/>
          <w:bCs/>
        </w:rPr>
        <w:t>Step 3:</w:t>
      </w:r>
      <w:r>
        <w:t xml:space="preserve"> Allow the player to interact with the dialogue</w:t>
      </w:r>
    </w:p>
    <w:p w14:paraId="047A3D55" w14:textId="75F6B995" w:rsidR="002F3D65" w:rsidRDefault="002F3D65" w:rsidP="00FE1F96">
      <w:pPr>
        <w:spacing w:line="360" w:lineRule="auto"/>
      </w:pPr>
      <w:r>
        <w:tab/>
      </w:r>
      <w:r>
        <w:rPr>
          <w:b/>
          <w:bCs/>
        </w:rPr>
        <w:t xml:space="preserve">Step 4: </w:t>
      </w:r>
      <w:r>
        <w:t xml:space="preserve">Update </w:t>
      </w:r>
      <w:r w:rsidR="003937D0">
        <w:t>a quest</w:t>
      </w:r>
    </w:p>
    <w:p w14:paraId="153A9240" w14:textId="32BD6678" w:rsidR="003937D0" w:rsidRDefault="003937D0" w:rsidP="00FE1F96">
      <w:pPr>
        <w:spacing w:line="360" w:lineRule="auto"/>
      </w:pPr>
      <w:r>
        <w:rPr>
          <w:b/>
          <w:bCs/>
        </w:rPr>
        <w:t>Exceptions:</w:t>
      </w:r>
    </w:p>
    <w:p w14:paraId="2710D86C" w14:textId="67E25E19" w:rsidR="003937D0" w:rsidRDefault="003937D0" w:rsidP="00FE1F96">
      <w:pPr>
        <w:spacing w:line="360" w:lineRule="auto"/>
      </w:pPr>
      <w:r>
        <w:tab/>
      </w:r>
      <w:r>
        <w:rPr>
          <w:b/>
          <w:bCs/>
        </w:rPr>
        <w:t xml:space="preserve">Step 2: </w:t>
      </w:r>
      <w:r>
        <w:t>Dialogue will be different for shop NPC and quest NPC</w:t>
      </w:r>
    </w:p>
    <w:p w14:paraId="7240D2A0" w14:textId="059AFB37" w:rsidR="003937D0" w:rsidRDefault="003937D0" w:rsidP="00FE1F96">
      <w:pPr>
        <w:spacing w:line="360" w:lineRule="auto"/>
        <w:ind w:left="720"/>
      </w:pPr>
      <w:r>
        <w:rPr>
          <w:b/>
          <w:bCs/>
        </w:rPr>
        <w:t>Step 3</w:t>
      </w:r>
      <w:r>
        <w:t>: A quest will not always be changed when interacting with dialogue, only if that dialogue interaction is a trigger for the quest.</w:t>
      </w:r>
    </w:p>
    <w:p w14:paraId="25A42DA5" w14:textId="35E43A3E" w:rsidR="003937D0" w:rsidRDefault="003937D0" w:rsidP="00FE1F96">
      <w:pPr>
        <w:spacing w:line="360" w:lineRule="auto"/>
      </w:pPr>
      <w:r>
        <w:rPr>
          <w:b/>
          <w:bCs/>
        </w:rPr>
        <w:lastRenderedPageBreak/>
        <w:t>Post Conditions:</w:t>
      </w:r>
      <w:r>
        <w:t xml:space="preserve"> The player has stopped interacting with the NPC and is back into the game world, where they can move and interact with other objects.</w:t>
      </w:r>
    </w:p>
    <w:p w14:paraId="0F9B2642" w14:textId="45727FBE" w:rsidR="003937D0" w:rsidRDefault="003937D0" w:rsidP="00FE1F96">
      <w:pPr>
        <w:spacing w:line="360" w:lineRule="auto"/>
      </w:pPr>
      <w:r>
        <w:rPr>
          <w:b/>
          <w:bCs/>
        </w:rPr>
        <w:t xml:space="preserve">Priority: </w:t>
      </w:r>
      <w:r>
        <w:t>1</w:t>
      </w:r>
    </w:p>
    <w:p w14:paraId="549B6DC5" w14:textId="1AFA59E1" w:rsidR="003937D0" w:rsidRDefault="003937D0" w:rsidP="00FE1F96">
      <w:pPr>
        <w:spacing w:line="360" w:lineRule="auto"/>
      </w:pPr>
      <w:r>
        <w:rPr>
          <w:b/>
          <w:bCs/>
        </w:rPr>
        <w:t xml:space="preserve">ID: </w:t>
      </w:r>
      <w:r>
        <w:t>IN1</w:t>
      </w:r>
    </w:p>
    <w:p w14:paraId="4ECB8EEB" w14:textId="7236A52F" w:rsidR="003937D0" w:rsidRDefault="003937D0" w:rsidP="00FE1F96">
      <w:pPr>
        <w:spacing w:line="360" w:lineRule="auto"/>
      </w:pPr>
    </w:p>
    <w:p w14:paraId="356BF7C8" w14:textId="27D816A6" w:rsidR="003937D0" w:rsidRDefault="003937D0" w:rsidP="00FE1F96">
      <w:pPr>
        <w:spacing w:line="360" w:lineRule="auto"/>
      </w:pPr>
      <w:r>
        <w:rPr>
          <w:b/>
          <w:bCs/>
        </w:rPr>
        <w:t>Scenario 2(2</w:t>
      </w:r>
      <w:r w:rsidRPr="003937D0">
        <w:rPr>
          <w:b/>
          <w:bCs/>
          <w:vertAlign w:val="superscript"/>
        </w:rPr>
        <w:t>nd</w:t>
      </w:r>
      <w:r>
        <w:rPr>
          <w:b/>
          <w:bCs/>
        </w:rPr>
        <w:t xml:space="preserve"> Use Case Diagram)</w:t>
      </w:r>
    </w:p>
    <w:p w14:paraId="27E99E38" w14:textId="4867A1DC" w:rsidR="003937D0" w:rsidRDefault="003937D0" w:rsidP="00FE1F96">
      <w:pPr>
        <w:spacing w:line="360" w:lineRule="auto"/>
      </w:pPr>
    </w:p>
    <w:p w14:paraId="4AB954C1" w14:textId="2CF3A109" w:rsidR="003937D0" w:rsidRPr="003937D0" w:rsidRDefault="003937D0" w:rsidP="00FE1F96">
      <w:pPr>
        <w:spacing w:line="360" w:lineRule="auto"/>
      </w:pPr>
      <w:r>
        <w:rPr>
          <w:b/>
          <w:bCs/>
        </w:rPr>
        <w:t xml:space="preserve">Name: </w:t>
      </w:r>
      <w:r>
        <w:t>Update Quest</w:t>
      </w:r>
    </w:p>
    <w:p w14:paraId="3BD7DA40" w14:textId="2980B109" w:rsidR="003937D0" w:rsidRPr="003937D0" w:rsidRDefault="003937D0" w:rsidP="00FE1F96">
      <w:pPr>
        <w:spacing w:line="360" w:lineRule="auto"/>
      </w:pPr>
      <w:r>
        <w:rPr>
          <w:b/>
          <w:bCs/>
        </w:rPr>
        <w:t xml:space="preserve">Summary: </w:t>
      </w:r>
      <w:r>
        <w:t xml:space="preserve">When a player takes an action in the game world it may trigger an update to a quest. </w:t>
      </w:r>
    </w:p>
    <w:p w14:paraId="4A28A1AF" w14:textId="55B79A92" w:rsidR="003937D0" w:rsidRPr="003937D0" w:rsidRDefault="003937D0" w:rsidP="00FE1F96">
      <w:pPr>
        <w:spacing w:line="360" w:lineRule="auto"/>
      </w:pPr>
      <w:r>
        <w:rPr>
          <w:b/>
          <w:bCs/>
        </w:rPr>
        <w:t xml:space="preserve">Actors: </w:t>
      </w:r>
      <w:r>
        <w:t>Player, Interact Dialogue</w:t>
      </w:r>
    </w:p>
    <w:p w14:paraId="071D0915" w14:textId="5498CCF1" w:rsidR="003937D0" w:rsidRPr="003937D0" w:rsidRDefault="003937D0" w:rsidP="00FE1F96">
      <w:pPr>
        <w:spacing w:line="360" w:lineRule="auto"/>
      </w:pPr>
      <w:r>
        <w:rPr>
          <w:b/>
          <w:bCs/>
        </w:rPr>
        <w:t xml:space="preserve">Preconditions: </w:t>
      </w:r>
      <w:r>
        <w:t xml:space="preserve">The player is not currently in a fight. </w:t>
      </w:r>
    </w:p>
    <w:p w14:paraId="2A9BE277" w14:textId="04FB186A" w:rsidR="003937D0" w:rsidRDefault="003937D0" w:rsidP="00FE1F96">
      <w:pPr>
        <w:spacing w:line="360" w:lineRule="auto"/>
        <w:rPr>
          <w:b/>
          <w:bCs/>
        </w:rPr>
      </w:pPr>
      <w:r>
        <w:rPr>
          <w:b/>
          <w:bCs/>
        </w:rPr>
        <w:t>Basic Sequence:</w:t>
      </w:r>
    </w:p>
    <w:p w14:paraId="2FE44C56" w14:textId="32508A54" w:rsidR="003937D0" w:rsidRPr="003937D0" w:rsidRDefault="003937D0" w:rsidP="00FE1F96">
      <w:pPr>
        <w:spacing w:line="360" w:lineRule="auto"/>
      </w:pPr>
      <w:r>
        <w:rPr>
          <w:b/>
          <w:bCs/>
        </w:rPr>
        <w:tab/>
        <w:t xml:space="preserve">Step 1: </w:t>
      </w:r>
      <w:r>
        <w:t>Add a new quest to the active quest list</w:t>
      </w:r>
    </w:p>
    <w:p w14:paraId="06229F65" w14:textId="21CD7546" w:rsidR="003937D0" w:rsidRDefault="003937D0" w:rsidP="00FE1F96">
      <w:pPr>
        <w:spacing w:line="360" w:lineRule="auto"/>
      </w:pPr>
      <w:r>
        <w:rPr>
          <w:b/>
          <w:bCs/>
        </w:rPr>
        <w:tab/>
        <w:t xml:space="preserve">Step 2: </w:t>
      </w:r>
      <w:r>
        <w:t>Lock an active quest</w:t>
      </w:r>
    </w:p>
    <w:p w14:paraId="05CB9D94" w14:textId="1E114CDC" w:rsidR="003937D0" w:rsidRDefault="003937D0" w:rsidP="00FE1F96">
      <w:pPr>
        <w:spacing w:line="360" w:lineRule="auto"/>
      </w:pPr>
      <w:r>
        <w:tab/>
      </w:r>
      <w:r>
        <w:rPr>
          <w:b/>
          <w:bCs/>
        </w:rPr>
        <w:t xml:space="preserve">Step 3: </w:t>
      </w:r>
      <w:r>
        <w:t>Fail a locked or active quest</w:t>
      </w:r>
    </w:p>
    <w:p w14:paraId="479AFFD8" w14:textId="18BE533D" w:rsidR="003937D0" w:rsidRDefault="003937D0" w:rsidP="00FE1F96">
      <w:pPr>
        <w:spacing w:line="360" w:lineRule="auto"/>
      </w:pPr>
      <w:r>
        <w:tab/>
      </w:r>
      <w:r>
        <w:rPr>
          <w:b/>
          <w:bCs/>
        </w:rPr>
        <w:t xml:space="preserve">Step 4: </w:t>
      </w:r>
      <w:r>
        <w:t>Change quest data of an existing quest</w:t>
      </w:r>
    </w:p>
    <w:p w14:paraId="588C114B" w14:textId="3E4F6F38" w:rsidR="003937D0" w:rsidRPr="003937D0" w:rsidRDefault="003937D0" w:rsidP="00FE1F96">
      <w:pPr>
        <w:spacing w:line="360" w:lineRule="auto"/>
      </w:pPr>
      <w:r>
        <w:tab/>
      </w:r>
      <w:r>
        <w:rPr>
          <w:b/>
          <w:bCs/>
        </w:rPr>
        <w:t xml:space="preserve">Step 5: </w:t>
      </w:r>
      <w:r>
        <w:t>Set the current step of the quest</w:t>
      </w:r>
    </w:p>
    <w:p w14:paraId="244050E6" w14:textId="086A7DC8" w:rsidR="003937D0" w:rsidRDefault="003937D0" w:rsidP="00FE1F96">
      <w:pPr>
        <w:spacing w:line="360" w:lineRule="auto"/>
        <w:rPr>
          <w:b/>
          <w:bCs/>
        </w:rPr>
      </w:pPr>
      <w:r>
        <w:rPr>
          <w:b/>
          <w:bCs/>
        </w:rPr>
        <w:t>Exceptions:</w:t>
      </w:r>
    </w:p>
    <w:p w14:paraId="78680B3D" w14:textId="42CF434F" w:rsidR="003937D0" w:rsidRPr="00627061" w:rsidRDefault="003937D0" w:rsidP="00FE1F96">
      <w:pPr>
        <w:spacing w:line="360" w:lineRule="auto"/>
      </w:pPr>
      <w:r>
        <w:rPr>
          <w:b/>
          <w:bCs/>
        </w:rPr>
        <w:tab/>
        <w:t>Step 1:</w:t>
      </w:r>
      <w:r w:rsidR="00627061">
        <w:rPr>
          <w:b/>
          <w:bCs/>
        </w:rPr>
        <w:t xml:space="preserve"> </w:t>
      </w:r>
      <w:r w:rsidR="00627061">
        <w:t>If the update is not to add a new quest, don’t add a new quest.</w:t>
      </w:r>
    </w:p>
    <w:p w14:paraId="18C0E81F" w14:textId="6862D601" w:rsidR="003937D0" w:rsidRPr="00627061" w:rsidRDefault="003937D0" w:rsidP="00FE1F96">
      <w:pPr>
        <w:spacing w:line="360" w:lineRule="auto"/>
      </w:pPr>
      <w:r>
        <w:rPr>
          <w:b/>
          <w:bCs/>
        </w:rPr>
        <w:tab/>
        <w:t>Step 2:</w:t>
      </w:r>
      <w:r w:rsidR="00627061">
        <w:rPr>
          <w:b/>
          <w:bCs/>
        </w:rPr>
        <w:t xml:space="preserve"> </w:t>
      </w:r>
      <w:r w:rsidR="00627061">
        <w:t>Don’t lock a quest unless the update is to lock a quest</w:t>
      </w:r>
    </w:p>
    <w:p w14:paraId="0762EC9F" w14:textId="1B800A82" w:rsidR="003937D0" w:rsidRPr="00627061" w:rsidRDefault="003937D0" w:rsidP="00FE1F96">
      <w:pPr>
        <w:spacing w:line="360" w:lineRule="auto"/>
      </w:pPr>
      <w:r>
        <w:rPr>
          <w:b/>
          <w:bCs/>
        </w:rPr>
        <w:tab/>
        <w:t>Step 3:</w:t>
      </w:r>
      <w:r w:rsidR="00627061">
        <w:rPr>
          <w:b/>
          <w:bCs/>
        </w:rPr>
        <w:t xml:space="preserve"> </w:t>
      </w:r>
      <w:r w:rsidR="00627061">
        <w:t>A quest shouldn’t be failed unless that is what the update is for.</w:t>
      </w:r>
    </w:p>
    <w:p w14:paraId="400D1E74" w14:textId="06700634" w:rsidR="003937D0" w:rsidRPr="00627061" w:rsidRDefault="003937D0" w:rsidP="00FE1F96">
      <w:pPr>
        <w:spacing w:line="360" w:lineRule="auto"/>
      </w:pPr>
      <w:r>
        <w:rPr>
          <w:b/>
          <w:bCs/>
        </w:rPr>
        <w:tab/>
        <w:t>Step 4:</w:t>
      </w:r>
      <w:r w:rsidR="00627061">
        <w:rPr>
          <w:b/>
          <w:bCs/>
        </w:rPr>
        <w:t xml:space="preserve"> </w:t>
      </w:r>
      <w:r w:rsidR="00627061">
        <w:t>Changing an existing quests data should not always happen on updating a quest.</w:t>
      </w:r>
    </w:p>
    <w:p w14:paraId="3A6CCCA4" w14:textId="41DC0383" w:rsidR="003937D0" w:rsidRPr="00627061" w:rsidRDefault="003937D0" w:rsidP="00FE1F96">
      <w:pPr>
        <w:spacing w:line="360" w:lineRule="auto"/>
      </w:pPr>
      <w:r>
        <w:rPr>
          <w:b/>
          <w:bCs/>
        </w:rPr>
        <w:t xml:space="preserve">Post Conditions: </w:t>
      </w:r>
      <w:r w:rsidR="00627061">
        <w:t>The Quest structure is different from before</w:t>
      </w:r>
    </w:p>
    <w:p w14:paraId="084248BF" w14:textId="229BF6C4" w:rsidR="003937D0" w:rsidRDefault="003937D0" w:rsidP="00FE1F96">
      <w:pPr>
        <w:spacing w:line="360" w:lineRule="auto"/>
        <w:rPr>
          <w:b/>
          <w:bCs/>
        </w:rPr>
      </w:pPr>
      <w:r>
        <w:rPr>
          <w:b/>
          <w:bCs/>
        </w:rPr>
        <w:t xml:space="preserve">Priority: </w:t>
      </w:r>
      <w:r w:rsidRPr="003937D0">
        <w:t>1</w:t>
      </w:r>
    </w:p>
    <w:p w14:paraId="7B8E9986" w14:textId="6D0C7943" w:rsidR="003937D0" w:rsidRPr="003937D0" w:rsidRDefault="003937D0" w:rsidP="00FE1F96">
      <w:pPr>
        <w:spacing w:line="360" w:lineRule="auto"/>
        <w:rPr>
          <w:b/>
          <w:bCs/>
        </w:rPr>
      </w:pPr>
      <w:r>
        <w:rPr>
          <w:b/>
          <w:bCs/>
        </w:rPr>
        <w:t xml:space="preserve">ID: </w:t>
      </w:r>
      <w:r w:rsidRPr="003937D0">
        <w:t>UQ1</w:t>
      </w:r>
    </w:p>
    <w:p w14:paraId="12BB36F2" w14:textId="7D039B6E" w:rsidR="002F3D65" w:rsidRDefault="002F3D65" w:rsidP="00FE1F96">
      <w:pPr>
        <w:pStyle w:val="Heading1"/>
        <w:spacing w:line="360" w:lineRule="auto"/>
        <w:rPr>
          <w:rFonts w:ascii="Times New Roman" w:hAnsi="Times New Roman" w:cs="Times New Roman"/>
          <w:shd w:val="clear" w:color="auto" w:fill="FAF9F8"/>
        </w:rPr>
      </w:pPr>
    </w:p>
    <w:p w14:paraId="0E6EC0E7" w14:textId="77777777" w:rsidR="00533937" w:rsidRPr="00533937" w:rsidRDefault="00533937" w:rsidP="00533937"/>
    <w:p w14:paraId="1A93E5E4" w14:textId="13F1EE75" w:rsidR="00651820" w:rsidRDefault="00110193" w:rsidP="00FE1F96">
      <w:pPr>
        <w:pStyle w:val="Heading1"/>
        <w:spacing w:line="360" w:lineRule="auto"/>
        <w:rPr>
          <w:rFonts w:ascii="Times New Roman" w:hAnsi="Times New Roman" w:cs="Times New Roman"/>
          <w:shd w:val="clear" w:color="auto" w:fill="FAF9F8"/>
        </w:rPr>
      </w:pPr>
      <w:r w:rsidRPr="00110193">
        <w:rPr>
          <w:rFonts w:ascii="Times New Roman" w:hAnsi="Times New Roman" w:cs="Times New Roman"/>
          <w:shd w:val="clear" w:color="auto" w:fill="FAF9F8"/>
        </w:rPr>
        <w:lastRenderedPageBreak/>
        <w:t>3.Data Flow diagram(s) from Level 0 to process description for your feature_______14</w:t>
      </w:r>
    </w:p>
    <w:p w14:paraId="4355ACE2" w14:textId="77777777" w:rsidR="00FE1F96" w:rsidRPr="00FE1F96" w:rsidRDefault="00FE1F96" w:rsidP="00FE1F96">
      <w:pPr>
        <w:spacing w:line="360" w:lineRule="auto"/>
      </w:pPr>
    </w:p>
    <w:p w14:paraId="7992E897" w14:textId="30FD35BF" w:rsidR="00FE1F96" w:rsidRDefault="00651820" w:rsidP="00FE1F96">
      <w:pPr>
        <w:spacing w:line="360" w:lineRule="auto"/>
      </w:pPr>
      <w:r w:rsidRPr="00651820">
        <w:rPr>
          <w:shd w:val="clear" w:color="auto" w:fill="FAF9F8"/>
        </w:rPr>
        <w:t>In the DFDs below</w:t>
      </w:r>
      <w:r>
        <w:rPr>
          <w:shd w:val="clear" w:color="auto" w:fill="FAF9F8"/>
        </w:rPr>
        <w:t>, I will be depicting the Manage NPC process.</w:t>
      </w:r>
      <w:r w:rsidR="00FE1F96">
        <w:rPr>
          <w:shd w:val="clear" w:color="auto" w:fill="FAF9F8"/>
        </w:rPr>
        <w:t xml:space="preserve"> I will also describe the “Determine Update Type” sub-process with </w:t>
      </w:r>
      <w:proofErr w:type="spellStart"/>
      <w:r w:rsidR="00533937">
        <w:rPr>
          <w:shd w:val="clear" w:color="auto" w:fill="FAF9F8"/>
        </w:rPr>
        <w:t>psuedocode</w:t>
      </w:r>
      <w:proofErr w:type="spellEnd"/>
      <w:r w:rsidR="00FE1F96">
        <w:rPr>
          <w:shd w:val="clear" w:color="auto" w:fill="FAF9F8"/>
        </w:rPr>
        <w:t>.</w:t>
      </w:r>
      <w:r>
        <w:rPr>
          <w:shd w:val="clear" w:color="auto" w:fill="FAF9F8"/>
        </w:rPr>
        <w:t xml:space="preserve"> This involves handling both quest and NPC interactions.</w:t>
      </w:r>
      <w:r w:rsidRPr="00651820">
        <w:t xml:space="preserve"> </w:t>
      </w:r>
    </w:p>
    <w:p w14:paraId="5F147962" w14:textId="37730AC2" w:rsidR="00FE1F96" w:rsidRPr="00FE1F96" w:rsidRDefault="00FE1F96" w:rsidP="00FE1F96">
      <w:pPr>
        <w:pStyle w:val="Heading5"/>
        <w:spacing w:line="360" w:lineRule="auto"/>
        <w:rPr>
          <w:b/>
          <w:bCs/>
        </w:rPr>
      </w:pPr>
      <w:r>
        <w:rPr>
          <w:b/>
          <w:bCs/>
        </w:rPr>
        <w:t>Data Flow Diagrams</w:t>
      </w:r>
    </w:p>
    <w:p w14:paraId="535A9650" w14:textId="77777777" w:rsidR="00FE1F96" w:rsidRDefault="00FE1F96" w:rsidP="00FE1F96">
      <w:pPr>
        <w:spacing w:line="360" w:lineRule="auto"/>
      </w:pPr>
    </w:p>
    <w:p w14:paraId="5AD28308" w14:textId="1AD648BE" w:rsidR="00651820" w:rsidRPr="00651820" w:rsidRDefault="00FE1F96" w:rsidP="00FE1F96">
      <w:pPr>
        <w:spacing w:line="360" w:lineRule="auto"/>
        <w:rPr>
          <w:shd w:val="clear" w:color="auto" w:fill="FAF9F8"/>
        </w:rPr>
      </w:pPr>
      <w:r>
        <w:rPr>
          <w:noProof/>
        </w:rPr>
        <w:pict w14:anchorId="7729AFCA">
          <v:shapetype id="_x0000_t202" coordsize="21600,21600" o:spt="202" path="m,l,21600r21600,l21600,xe">
            <v:stroke joinstyle="miter"/>
            <v:path gradientshapeok="t" o:connecttype="rect"/>
          </v:shapetype>
          <v:shape id="_x0000_s1026" type="#_x0000_t202" style="position:absolute;margin-left:32.5pt;margin-top:6.8pt;width:76pt;height:59pt;z-index:251658240" filled="f" stroked="f">
            <v:textbox style="mso-next-textbox:#_x0000_s1026">
              <w:txbxContent>
                <w:p w14:paraId="1638C8E2" w14:textId="5C667908" w:rsidR="00651820" w:rsidRDefault="00651820">
                  <w:r>
                    <w:t>Diagram 0</w:t>
                  </w:r>
                </w:p>
              </w:txbxContent>
            </v:textbox>
          </v:shape>
        </w:pict>
      </w:r>
      <w:r w:rsidR="00651820" w:rsidRPr="00627061">
        <w:drawing>
          <wp:inline distT="0" distB="0" distL="0" distR="0" wp14:anchorId="41278FDA" wp14:editId="636D1131">
            <wp:extent cx="5943600" cy="3759200"/>
            <wp:effectExtent l="0" t="0" r="0" b="0"/>
            <wp:docPr id="6" name="Content Placeholder 5" descr="Diagram, schematic&#10;&#10;Description automatically generated">
              <a:extLst xmlns:a="http://schemas.openxmlformats.org/drawingml/2006/main">
                <a:ext uri="{FF2B5EF4-FFF2-40B4-BE49-F238E27FC236}">
                  <a16:creationId xmlns:a16="http://schemas.microsoft.com/office/drawing/2014/main" id="{D5CDCBD1-F6BF-495C-853A-F257973E6F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Diagram, schematic&#10;&#10;Description automatically generated">
                      <a:extLst>
                        <a:ext uri="{FF2B5EF4-FFF2-40B4-BE49-F238E27FC236}">
                          <a16:creationId xmlns:a16="http://schemas.microsoft.com/office/drawing/2014/main" id="{D5CDCBD1-F6BF-495C-853A-F257973E6F18}"/>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59200"/>
                    </a:xfrm>
                    <a:prstGeom prst="rect">
                      <a:avLst/>
                    </a:prstGeom>
                  </pic:spPr>
                </pic:pic>
              </a:graphicData>
            </a:graphic>
          </wp:inline>
        </w:drawing>
      </w:r>
    </w:p>
    <w:p w14:paraId="0F2B8FD3" w14:textId="1714A599" w:rsidR="00110193" w:rsidRDefault="00651820" w:rsidP="00FE1F96">
      <w:pPr>
        <w:pStyle w:val="Heading1"/>
        <w:spacing w:line="360" w:lineRule="auto"/>
        <w:rPr>
          <w:rFonts w:ascii="Times New Roman" w:hAnsi="Times New Roman" w:cs="Times New Roman"/>
          <w:shd w:val="clear" w:color="auto" w:fill="FAF9F8"/>
        </w:rPr>
      </w:pPr>
      <w:r>
        <w:rPr>
          <w:noProof/>
        </w:rPr>
        <w:lastRenderedPageBreak/>
        <w:pict w14:anchorId="7729AFCA">
          <v:shape id="_x0000_s1027" type="#_x0000_t202" style="position:absolute;margin-left:6.5pt;margin-top:-16.5pt;width:206pt;height:114.5pt;z-index:251659264" filled="f" stroked="f">
            <v:textbox style="mso-next-textbox:#_x0000_s1027">
              <w:txbxContent>
                <w:p w14:paraId="583D6CDD" w14:textId="3AB145CC" w:rsidR="00651820" w:rsidRDefault="00651820" w:rsidP="00651820">
                  <w:r>
                    <w:t xml:space="preserve">Diagram </w:t>
                  </w:r>
                  <w:r w:rsidR="00FE1F96">
                    <w:t>For Manage NPCs (2)</w:t>
                  </w:r>
                </w:p>
              </w:txbxContent>
            </v:textbox>
          </v:shape>
        </w:pict>
      </w:r>
      <w:r>
        <w:rPr>
          <w:noProof/>
        </w:rPr>
        <w:drawing>
          <wp:inline distT="0" distB="0" distL="0" distR="0" wp14:anchorId="681ACFDF" wp14:editId="67A58EC7">
            <wp:extent cx="3679196" cy="40322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1515" cy="4034792"/>
                    </a:xfrm>
                    <a:prstGeom prst="rect">
                      <a:avLst/>
                    </a:prstGeom>
                    <a:noFill/>
                    <a:ln>
                      <a:noFill/>
                    </a:ln>
                  </pic:spPr>
                </pic:pic>
              </a:graphicData>
            </a:graphic>
          </wp:inline>
        </w:drawing>
      </w:r>
    </w:p>
    <w:p w14:paraId="2980335E" w14:textId="4B356556" w:rsidR="00627061" w:rsidRDefault="00FE1F96" w:rsidP="00FE1F96">
      <w:pPr>
        <w:spacing w:line="360" w:lineRule="auto"/>
      </w:pPr>
      <w:r>
        <w:rPr>
          <w:noProof/>
        </w:rPr>
        <w:lastRenderedPageBreak/>
        <w:pict w14:anchorId="7729AFCA">
          <v:shape id="_x0000_s1029" type="#_x0000_t202" style="position:absolute;margin-left:241pt;margin-top:321.5pt;width:181pt;height:59pt;z-index:251661312" filled="f" stroked="f">
            <v:textbox style="mso-next-textbox:#_x0000_s1029">
              <w:txbxContent>
                <w:p w14:paraId="1440CF95" w14:textId="7841BEC2" w:rsidR="00FE1F96" w:rsidRDefault="00FE1F96" w:rsidP="00FE1F96">
                  <w:r>
                    <w:t>Diagram for Manage Quests (2.2)</w:t>
                  </w:r>
                </w:p>
              </w:txbxContent>
            </v:textbox>
          </v:shape>
        </w:pict>
      </w:r>
      <w:r>
        <w:rPr>
          <w:noProof/>
        </w:rPr>
        <w:pict w14:anchorId="7729AFCA">
          <v:shape id="_x0000_s1028" type="#_x0000_t202" style="position:absolute;margin-left:270.5pt;margin-top:-5pt;width:201.5pt;height:59pt;z-index:251660288" filled="f" stroked="f">
            <v:textbox style="mso-next-textbox:#_x0000_s1028">
              <w:txbxContent>
                <w:p w14:paraId="64C82988" w14:textId="687B5682" w:rsidR="00FE1F96" w:rsidRDefault="00FE1F96" w:rsidP="00FE1F96">
                  <w:r>
                    <w:t>Diagram for Interact with NPCs (2.1)</w:t>
                  </w:r>
                </w:p>
              </w:txbxContent>
            </v:textbox>
          </v:shape>
        </w:pict>
      </w:r>
      <w:r w:rsidR="00651820">
        <w:rPr>
          <w:noProof/>
        </w:rPr>
        <w:drawing>
          <wp:inline distT="0" distB="0" distL="0" distR="0" wp14:anchorId="05528B15" wp14:editId="0A1514EC">
            <wp:extent cx="5943600" cy="32670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r w:rsidR="00651820">
        <w:rPr>
          <w:noProof/>
        </w:rPr>
        <w:drawing>
          <wp:inline distT="0" distB="0" distL="0" distR="0" wp14:anchorId="5AE04E12" wp14:editId="46224C34">
            <wp:extent cx="5943600" cy="307086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p w14:paraId="5A7D69CF" w14:textId="053AD654" w:rsidR="00FE1F96" w:rsidRDefault="00FE1F96" w:rsidP="00FE1F96">
      <w:pPr>
        <w:pStyle w:val="Heading5"/>
        <w:spacing w:line="360" w:lineRule="auto"/>
      </w:pPr>
      <w:r>
        <w:rPr>
          <w:b/>
          <w:bCs/>
        </w:rPr>
        <w:t>Process Descriptions</w:t>
      </w:r>
    </w:p>
    <w:p w14:paraId="3D3CFF3A" w14:textId="6F3BF198" w:rsidR="00FE1F96" w:rsidRDefault="00FE1F96" w:rsidP="00FE1F96">
      <w:pPr>
        <w:spacing w:line="360" w:lineRule="auto"/>
      </w:pPr>
      <w:r>
        <w:t xml:space="preserve">The process description for “Determine Update Type” is described in the following </w:t>
      </w:r>
      <w:r w:rsidR="00533937">
        <w:t>pseudocode.</w:t>
      </w:r>
    </w:p>
    <w:p w14:paraId="60397E1A" w14:textId="18A7A1AF" w:rsidR="00FE1F96" w:rsidRDefault="00FE1F96" w:rsidP="00FE1F96">
      <w:pPr>
        <w:spacing w:line="360" w:lineRule="auto"/>
      </w:pPr>
    </w:p>
    <w:p w14:paraId="71F2822D" w14:textId="217AA22F" w:rsidR="00FE1F96" w:rsidRDefault="00FE1F96" w:rsidP="00FE1F96">
      <w:pPr>
        <w:spacing w:line="360" w:lineRule="auto"/>
      </w:pPr>
      <w:r>
        <w:t xml:space="preserve">If </w:t>
      </w:r>
      <w:proofErr w:type="spellStart"/>
      <w:r w:rsidR="00533937">
        <w:t>update_data</w:t>
      </w:r>
      <w:proofErr w:type="spellEnd"/>
      <w:r w:rsidR="00533937">
        <w:t xml:space="preserve"> = 0 then</w:t>
      </w:r>
    </w:p>
    <w:p w14:paraId="78ACAC41" w14:textId="6DD2A525" w:rsidR="00533937" w:rsidRDefault="00533937" w:rsidP="00FE1F96">
      <w:pPr>
        <w:spacing w:line="360" w:lineRule="auto"/>
      </w:pPr>
      <w:r>
        <w:tab/>
        <w:t>add a new quest</w:t>
      </w:r>
    </w:p>
    <w:p w14:paraId="45167826" w14:textId="6F0390C1" w:rsidR="00533937" w:rsidRDefault="00533937" w:rsidP="00FE1F96">
      <w:pPr>
        <w:spacing w:line="360" w:lineRule="auto"/>
      </w:pPr>
      <w:r>
        <w:t xml:space="preserve">If </w:t>
      </w:r>
      <w:proofErr w:type="spellStart"/>
      <w:r>
        <w:t>update_data</w:t>
      </w:r>
      <w:proofErr w:type="spellEnd"/>
      <w:r>
        <w:t xml:space="preserve"> = 1 then</w:t>
      </w:r>
    </w:p>
    <w:p w14:paraId="76D53156" w14:textId="7C028EA4" w:rsidR="00533937" w:rsidRDefault="00533937" w:rsidP="00FE1F96">
      <w:pPr>
        <w:spacing w:line="360" w:lineRule="auto"/>
      </w:pPr>
      <w:r>
        <w:tab/>
        <w:t>lock quest</w:t>
      </w:r>
    </w:p>
    <w:p w14:paraId="09273613" w14:textId="11FFB4AE" w:rsidR="00533937" w:rsidRDefault="00533937" w:rsidP="00FE1F96">
      <w:pPr>
        <w:spacing w:line="360" w:lineRule="auto"/>
      </w:pPr>
      <w:r>
        <w:lastRenderedPageBreak/>
        <w:t xml:space="preserve">If </w:t>
      </w:r>
      <w:proofErr w:type="spellStart"/>
      <w:r>
        <w:t>update_data</w:t>
      </w:r>
      <w:proofErr w:type="spellEnd"/>
      <w:r>
        <w:t xml:space="preserve"> = 2 then</w:t>
      </w:r>
    </w:p>
    <w:p w14:paraId="19C32F56" w14:textId="18DF6EC2" w:rsidR="00533937" w:rsidRDefault="00533937" w:rsidP="00FE1F96">
      <w:pPr>
        <w:spacing w:line="360" w:lineRule="auto"/>
      </w:pPr>
      <w:r>
        <w:tab/>
        <w:t>fail quest</w:t>
      </w:r>
    </w:p>
    <w:p w14:paraId="4EA8C9BD" w14:textId="7117F79F" w:rsidR="00533937" w:rsidRDefault="00533937" w:rsidP="00FE1F96">
      <w:pPr>
        <w:spacing w:line="360" w:lineRule="auto"/>
      </w:pPr>
      <w:r>
        <w:t xml:space="preserve">If </w:t>
      </w:r>
      <w:proofErr w:type="spellStart"/>
      <w:r>
        <w:t>update_data</w:t>
      </w:r>
      <w:proofErr w:type="spellEnd"/>
      <w:r>
        <w:t xml:space="preserve"> = 3 then</w:t>
      </w:r>
    </w:p>
    <w:p w14:paraId="3F837F01" w14:textId="4D87AF4D" w:rsidR="00533937" w:rsidRDefault="00533937" w:rsidP="00FE1F96">
      <w:pPr>
        <w:spacing w:line="360" w:lineRule="auto"/>
      </w:pPr>
      <w:r>
        <w:tab/>
        <w:t>change an existing quest</w:t>
      </w:r>
    </w:p>
    <w:p w14:paraId="4A2A936B" w14:textId="77777777" w:rsidR="00FE1F96" w:rsidRPr="00FE1F96" w:rsidRDefault="00FE1F96" w:rsidP="00FE1F96">
      <w:pPr>
        <w:spacing w:line="360" w:lineRule="auto"/>
      </w:pPr>
    </w:p>
    <w:p w14:paraId="40BF49C5" w14:textId="49EB0DCC" w:rsidR="00110193" w:rsidRDefault="00110193" w:rsidP="00FE1F96">
      <w:pPr>
        <w:pStyle w:val="Heading1"/>
        <w:spacing w:line="360" w:lineRule="auto"/>
        <w:rPr>
          <w:rFonts w:ascii="Times New Roman" w:hAnsi="Times New Roman" w:cs="Times New Roman"/>
          <w:shd w:val="clear" w:color="auto" w:fill="FAF9F8"/>
        </w:rPr>
      </w:pPr>
      <w:r w:rsidRPr="00110193">
        <w:rPr>
          <w:rFonts w:ascii="Times New Roman" w:hAnsi="Times New Roman" w:cs="Times New Roman"/>
          <w:shd w:val="clear" w:color="auto" w:fill="FAF9F8"/>
        </w:rPr>
        <w:t>4.Acceptance Tests________9</w:t>
      </w:r>
    </w:p>
    <w:p w14:paraId="597D2792" w14:textId="34F73FC0" w:rsidR="00533937" w:rsidRDefault="00533937" w:rsidP="00533937">
      <w:pPr>
        <w:spacing w:line="360" w:lineRule="auto"/>
      </w:pPr>
      <w:r>
        <w:t xml:space="preserve">This feature has many different aspects to test, like where a quest is updated from, what kind of update is occurring, if an NPC is a shop or not, or whether the player can trigger a certain quest trigger. I think it is most important to test the reliability of updating quests. To do this, the test will check each function that can affect the status of the available quests. </w:t>
      </w:r>
      <w:proofErr w:type="gramStart"/>
      <w:r>
        <w:t>So</w:t>
      </w:r>
      <w:proofErr w:type="gramEnd"/>
      <w:r>
        <w:t xml:space="preserve"> adding quests, failing quests, or changing quest data will all be checked. </w:t>
      </w:r>
    </w:p>
    <w:p w14:paraId="0C557195" w14:textId="44F329E2" w:rsidR="00533937" w:rsidRDefault="00533937" w:rsidP="00533937">
      <w:pPr>
        <w:spacing w:line="360" w:lineRule="auto"/>
      </w:pPr>
    </w:p>
    <w:p w14:paraId="6395D1A6" w14:textId="11A8F46B" w:rsidR="00843644" w:rsidRDefault="00533937" w:rsidP="00533937">
      <w:pPr>
        <w:spacing w:line="360" w:lineRule="auto"/>
      </w:pPr>
      <w:r>
        <w:t xml:space="preserve">To add quests, I will do tests providing information that I expect to work in the system, but  I will also provide information that should be rejected, just as a special character in the quest ID. </w:t>
      </w:r>
      <w:r w:rsidR="00843644">
        <w:t>When removing a quest, I will provide IDs that I know are valid, as well as IDs that I know cannot be valid. When updating a quest, I will go through each step of every quest using their associated trigger functions. These trigger functions are what is going to be called when a certain interactable is used by the character.</w:t>
      </w:r>
    </w:p>
    <w:p w14:paraId="284E85C1" w14:textId="19B56B10" w:rsidR="00110193" w:rsidRDefault="00110193" w:rsidP="00FE1F96">
      <w:pPr>
        <w:pStyle w:val="Heading1"/>
        <w:spacing w:line="360" w:lineRule="auto"/>
        <w:rPr>
          <w:rFonts w:ascii="Times New Roman" w:hAnsi="Times New Roman" w:cs="Times New Roman"/>
          <w:shd w:val="clear" w:color="auto" w:fill="FAF9F8"/>
        </w:rPr>
      </w:pPr>
      <w:r w:rsidRPr="00110193">
        <w:rPr>
          <w:rFonts w:ascii="Times New Roman" w:hAnsi="Times New Roman" w:cs="Times New Roman"/>
          <w:shd w:val="clear" w:color="auto" w:fill="FAF9F8"/>
        </w:rPr>
        <w:t>5.Timeline_________/10</w:t>
      </w:r>
    </w:p>
    <w:p w14:paraId="09BA7389" w14:textId="77777777" w:rsidR="00843644" w:rsidRDefault="00843644" w:rsidP="00843644">
      <w:pPr>
        <w:pStyle w:val="Heading5"/>
        <w:rPr>
          <w:b/>
          <w:bCs/>
        </w:rPr>
      </w:pPr>
      <w:r>
        <w:rPr>
          <w:b/>
          <w:bCs/>
        </w:rPr>
        <w:t>Work Items</w:t>
      </w:r>
    </w:p>
    <w:tbl>
      <w:tblPr>
        <w:tblStyle w:val="TableGrid"/>
        <w:tblW w:w="0" w:type="auto"/>
        <w:tblLook w:val="04A0" w:firstRow="1" w:lastRow="0" w:firstColumn="1" w:lastColumn="0" w:noHBand="0" w:noVBand="1"/>
      </w:tblPr>
      <w:tblGrid>
        <w:gridCol w:w="4428"/>
        <w:gridCol w:w="1956"/>
        <w:gridCol w:w="3192"/>
      </w:tblGrid>
      <w:tr w:rsidR="00843644" w14:paraId="25D006E3" w14:textId="77777777" w:rsidTr="00843644">
        <w:tc>
          <w:tcPr>
            <w:tcW w:w="4428" w:type="dxa"/>
          </w:tcPr>
          <w:p w14:paraId="70BAEC56" w14:textId="7DBA669C" w:rsidR="00843644" w:rsidRDefault="00843644" w:rsidP="00843644">
            <w:r>
              <w:t>Task</w:t>
            </w:r>
          </w:p>
        </w:tc>
        <w:tc>
          <w:tcPr>
            <w:tcW w:w="1956" w:type="dxa"/>
          </w:tcPr>
          <w:p w14:paraId="4E0985BE" w14:textId="77D3A6D8" w:rsidR="00843644" w:rsidRDefault="00843644" w:rsidP="00843644">
            <w:r>
              <w:t>Duration (Hours)</w:t>
            </w:r>
          </w:p>
        </w:tc>
        <w:tc>
          <w:tcPr>
            <w:tcW w:w="3192" w:type="dxa"/>
          </w:tcPr>
          <w:p w14:paraId="5E5CB671" w14:textId="1A0191F7" w:rsidR="00843644" w:rsidRDefault="00843644" w:rsidP="00843644">
            <w:r>
              <w:t>Predecessor Task(s)</w:t>
            </w:r>
          </w:p>
        </w:tc>
      </w:tr>
      <w:tr w:rsidR="00843644" w14:paraId="280457E4" w14:textId="77777777" w:rsidTr="00843644">
        <w:tc>
          <w:tcPr>
            <w:tcW w:w="4428" w:type="dxa"/>
          </w:tcPr>
          <w:p w14:paraId="6CB94EFE" w14:textId="3EBCC463" w:rsidR="00843644" w:rsidRDefault="00843644" w:rsidP="00843644">
            <w:r>
              <w:t>1.Implement Quest System</w:t>
            </w:r>
          </w:p>
        </w:tc>
        <w:tc>
          <w:tcPr>
            <w:tcW w:w="1956" w:type="dxa"/>
          </w:tcPr>
          <w:p w14:paraId="1C186834" w14:textId="54294871" w:rsidR="00843644" w:rsidRDefault="00843644" w:rsidP="00843644">
            <w:r>
              <w:t>6</w:t>
            </w:r>
          </w:p>
        </w:tc>
        <w:tc>
          <w:tcPr>
            <w:tcW w:w="3192" w:type="dxa"/>
          </w:tcPr>
          <w:p w14:paraId="6F62452A" w14:textId="4ECCF0BD" w:rsidR="00843644" w:rsidRDefault="00843644" w:rsidP="00843644">
            <w:r>
              <w:t>-</w:t>
            </w:r>
          </w:p>
        </w:tc>
      </w:tr>
      <w:tr w:rsidR="00843644" w14:paraId="591C9401" w14:textId="77777777" w:rsidTr="00690253">
        <w:trPr>
          <w:trHeight w:val="251"/>
        </w:trPr>
        <w:tc>
          <w:tcPr>
            <w:tcW w:w="4428" w:type="dxa"/>
          </w:tcPr>
          <w:p w14:paraId="49AC9494" w14:textId="687BB16E" w:rsidR="00843644" w:rsidRDefault="00843644" w:rsidP="00843644">
            <w:r>
              <w:t>2.Implement Simple dialogue System</w:t>
            </w:r>
          </w:p>
        </w:tc>
        <w:tc>
          <w:tcPr>
            <w:tcW w:w="1956" w:type="dxa"/>
          </w:tcPr>
          <w:p w14:paraId="7CCCC7EE" w14:textId="5FF6BC81" w:rsidR="00843644" w:rsidRDefault="00843644" w:rsidP="00843644">
            <w:r>
              <w:t>6</w:t>
            </w:r>
          </w:p>
        </w:tc>
        <w:tc>
          <w:tcPr>
            <w:tcW w:w="3192" w:type="dxa"/>
          </w:tcPr>
          <w:p w14:paraId="571EF151" w14:textId="4FF9A2A7" w:rsidR="00843644" w:rsidRDefault="00843644" w:rsidP="00843644">
            <w:r>
              <w:t>-</w:t>
            </w:r>
          </w:p>
        </w:tc>
      </w:tr>
      <w:tr w:rsidR="00843644" w14:paraId="046FEA30" w14:textId="77777777" w:rsidTr="00843644">
        <w:tc>
          <w:tcPr>
            <w:tcW w:w="4428" w:type="dxa"/>
          </w:tcPr>
          <w:p w14:paraId="3866D390" w14:textId="44FE8991" w:rsidR="00843644" w:rsidRDefault="00843644" w:rsidP="00843644">
            <w:r>
              <w:t>3.Map out main storyline</w:t>
            </w:r>
          </w:p>
        </w:tc>
        <w:tc>
          <w:tcPr>
            <w:tcW w:w="1956" w:type="dxa"/>
          </w:tcPr>
          <w:p w14:paraId="5BCF160D" w14:textId="3B6BED60" w:rsidR="00843644" w:rsidRDefault="00843644" w:rsidP="00843644">
            <w:r>
              <w:t>6</w:t>
            </w:r>
          </w:p>
        </w:tc>
        <w:tc>
          <w:tcPr>
            <w:tcW w:w="3192" w:type="dxa"/>
          </w:tcPr>
          <w:p w14:paraId="328DC94A" w14:textId="182E7F4B" w:rsidR="00843644" w:rsidRDefault="00690253" w:rsidP="00843644">
            <w:r>
              <w:t>1,2</w:t>
            </w:r>
          </w:p>
        </w:tc>
      </w:tr>
      <w:tr w:rsidR="00843644" w14:paraId="3A77CAE9" w14:textId="77777777" w:rsidTr="00843644">
        <w:tc>
          <w:tcPr>
            <w:tcW w:w="4428" w:type="dxa"/>
          </w:tcPr>
          <w:p w14:paraId="5477DFCB" w14:textId="0B1F35B6" w:rsidR="00843644" w:rsidRDefault="00843644" w:rsidP="00843644">
            <w:r>
              <w:t>4.Create element to display NPC text</w:t>
            </w:r>
          </w:p>
        </w:tc>
        <w:tc>
          <w:tcPr>
            <w:tcW w:w="1956" w:type="dxa"/>
          </w:tcPr>
          <w:p w14:paraId="15D15CF8" w14:textId="367E4754" w:rsidR="00843644" w:rsidRDefault="00843644" w:rsidP="00843644">
            <w:r>
              <w:t>3</w:t>
            </w:r>
          </w:p>
        </w:tc>
        <w:tc>
          <w:tcPr>
            <w:tcW w:w="3192" w:type="dxa"/>
          </w:tcPr>
          <w:p w14:paraId="1BE850FD" w14:textId="4AD60BEE" w:rsidR="00843644" w:rsidRDefault="00690253" w:rsidP="00843644">
            <w:r>
              <w:t>3</w:t>
            </w:r>
          </w:p>
        </w:tc>
      </w:tr>
      <w:tr w:rsidR="00843644" w14:paraId="5C3728E8" w14:textId="77777777" w:rsidTr="00843644">
        <w:tc>
          <w:tcPr>
            <w:tcW w:w="4428" w:type="dxa"/>
          </w:tcPr>
          <w:p w14:paraId="20B00DAF" w14:textId="50A8381B" w:rsidR="00843644" w:rsidRDefault="00843644" w:rsidP="00843644">
            <w:r>
              <w:t>5.Add essential NPC’s to main story</w:t>
            </w:r>
          </w:p>
        </w:tc>
        <w:tc>
          <w:tcPr>
            <w:tcW w:w="1956" w:type="dxa"/>
          </w:tcPr>
          <w:p w14:paraId="1D09BF87" w14:textId="258337FC" w:rsidR="00843644" w:rsidRDefault="00843644" w:rsidP="00843644">
            <w:r>
              <w:t>6</w:t>
            </w:r>
          </w:p>
        </w:tc>
        <w:tc>
          <w:tcPr>
            <w:tcW w:w="3192" w:type="dxa"/>
          </w:tcPr>
          <w:p w14:paraId="1A05666D" w14:textId="223E9121" w:rsidR="00843644" w:rsidRDefault="00690253" w:rsidP="00843644">
            <w:r>
              <w:t>4</w:t>
            </w:r>
          </w:p>
        </w:tc>
      </w:tr>
      <w:tr w:rsidR="00843644" w14:paraId="70FF0407" w14:textId="77777777" w:rsidTr="00843644">
        <w:tc>
          <w:tcPr>
            <w:tcW w:w="4428" w:type="dxa"/>
          </w:tcPr>
          <w:p w14:paraId="4B2926CB" w14:textId="7C0D14D5" w:rsidR="00843644" w:rsidRDefault="00843644" w:rsidP="00843644">
            <w:r>
              <w:t>6.Map out different side quests</w:t>
            </w:r>
          </w:p>
        </w:tc>
        <w:tc>
          <w:tcPr>
            <w:tcW w:w="1956" w:type="dxa"/>
          </w:tcPr>
          <w:p w14:paraId="04C223C6" w14:textId="3607898D" w:rsidR="00843644" w:rsidRDefault="00843644" w:rsidP="00843644">
            <w:r>
              <w:t>9</w:t>
            </w:r>
          </w:p>
        </w:tc>
        <w:tc>
          <w:tcPr>
            <w:tcW w:w="3192" w:type="dxa"/>
          </w:tcPr>
          <w:p w14:paraId="26E3173B" w14:textId="5552595B" w:rsidR="00843644" w:rsidRDefault="00690253" w:rsidP="00843644">
            <w:r>
              <w:t>4</w:t>
            </w:r>
          </w:p>
        </w:tc>
      </w:tr>
      <w:tr w:rsidR="00843644" w14:paraId="61210A55" w14:textId="77777777" w:rsidTr="00843644">
        <w:tc>
          <w:tcPr>
            <w:tcW w:w="4428" w:type="dxa"/>
          </w:tcPr>
          <w:p w14:paraId="024A7955" w14:textId="6560DC8B" w:rsidR="00843644" w:rsidRDefault="00843644" w:rsidP="00843644">
            <w:r>
              <w:t>7.Add Side quest NPC’s</w:t>
            </w:r>
          </w:p>
        </w:tc>
        <w:tc>
          <w:tcPr>
            <w:tcW w:w="1956" w:type="dxa"/>
          </w:tcPr>
          <w:p w14:paraId="7E1D5DDC" w14:textId="5A34B93E" w:rsidR="00843644" w:rsidRDefault="00843644" w:rsidP="00843644">
            <w:r>
              <w:t>9</w:t>
            </w:r>
          </w:p>
        </w:tc>
        <w:tc>
          <w:tcPr>
            <w:tcW w:w="3192" w:type="dxa"/>
          </w:tcPr>
          <w:p w14:paraId="47A6B2AA" w14:textId="0CB7A295" w:rsidR="00843644" w:rsidRDefault="00690253" w:rsidP="00843644">
            <w:r>
              <w:t>5,6</w:t>
            </w:r>
          </w:p>
        </w:tc>
      </w:tr>
    </w:tbl>
    <w:p w14:paraId="5FD91582" w14:textId="2985B696" w:rsidR="00843644" w:rsidRDefault="00843644" w:rsidP="00843644">
      <w:pPr>
        <w:pStyle w:val="Heading5"/>
        <w:rPr>
          <w:b/>
          <w:bCs/>
        </w:rPr>
      </w:pPr>
    </w:p>
    <w:p w14:paraId="5CE44E70" w14:textId="288D5C4F" w:rsidR="00843644" w:rsidRDefault="00843644" w:rsidP="00843644">
      <w:pPr>
        <w:pStyle w:val="Heading5"/>
        <w:rPr>
          <w:b/>
          <w:bCs/>
        </w:rPr>
      </w:pPr>
      <w:r w:rsidRPr="00843644">
        <w:rPr>
          <w:b/>
          <w:bCs/>
        </w:rPr>
        <w:t>Per</w:t>
      </w:r>
      <w:r>
        <w:rPr>
          <w:b/>
          <w:bCs/>
        </w:rPr>
        <w:t>t</w:t>
      </w:r>
      <w:r w:rsidRPr="00843644">
        <w:rPr>
          <w:b/>
          <w:bCs/>
        </w:rPr>
        <w:t xml:space="preserve"> Diagram</w:t>
      </w:r>
    </w:p>
    <w:p w14:paraId="521B0C5A" w14:textId="4019DAB7" w:rsidR="00597739" w:rsidRPr="00597739" w:rsidRDefault="00597739" w:rsidP="00597739">
      <w:r w:rsidRPr="00597739">
        <w:drawing>
          <wp:inline distT="0" distB="0" distL="0" distR="0" wp14:anchorId="3AE86D28" wp14:editId="18991829">
            <wp:extent cx="5943600" cy="176212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3"/>
                    <a:stretch>
                      <a:fillRect/>
                    </a:stretch>
                  </pic:blipFill>
                  <pic:spPr>
                    <a:xfrm>
                      <a:off x="0" y="0"/>
                      <a:ext cx="5943600" cy="1762125"/>
                    </a:xfrm>
                    <a:prstGeom prst="rect">
                      <a:avLst/>
                    </a:prstGeom>
                  </pic:spPr>
                </pic:pic>
              </a:graphicData>
            </a:graphic>
          </wp:inline>
        </w:drawing>
      </w:r>
    </w:p>
    <w:p w14:paraId="3253BEDA" w14:textId="724EE612" w:rsidR="00843644" w:rsidRDefault="00843644" w:rsidP="00843644">
      <w:pPr>
        <w:pStyle w:val="Heading5"/>
        <w:rPr>
          <w:b/>
          <w:bCs/>
        </w:rPr>
      </w:pPr>
      <w:r w:rsidRPr="00843644">
        <w:rPr>
          <w:b/>
          <w:bCs/>
        </w:rPr>
        <w:t>Gantt Chart</w:t>
      </w:r>
      <w:r w:rsidR="00690253" w:rsidRPr="00690253">
        <w:rPr>
          <w:b/>
          <w:bCs/>
        </w:rPr>
        <w:drawing>
          <wp:inline distT="0" distB="0" distL="0" distR="0" wp14:anchorId="04498CED" wp14:editId="459DE79E">
            <wp:extent cx="5943600" cy="1270000"/>
            <wp:effectExtent l="0" t="0" r="0" b="0"/>
            <wp:docPr id="10" name="Picture 10"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with medium confidence"/>
                    <pic:cNvPicPr/>
                  </pic:nvPicPr>
                  <pic:blipFill>
                    <a:blip r:embed="rId14"/>
                    <a:stretch>
                      <a:fillRect/>
                    </a:stretch>
                  </pic:blipFill>
                  <pic:spPr>
                    <a:xfrm>
                      <a:off x="0" y="0"/>
                      <a:ext cx="5943600" cy="1270000"/>
                    </a:xfrm>
                    <a:prstGeom prst="rect">
                      <a:avLst/>
                    </a:prstGeom>
                  </pic:spPr>
                </pic:pic>
              </a:graphicData>
            </a:graphic>
          </wp:inline>
        </w:drawing>
      </w:r>
    </w:p>
    <w:p w14:paraId="496C6C08" w14:textId="15C32C83" w:rsidR="00843644" w:rsidRPr="00843644" w:rsidRDefault="00843644" w:rsidP="00843644"/>
    <w:sectPr w:rsidR="00843644" w:rsidRPr="008436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077E9" w14:textId="77777777" w:rsidR="00E4769D" w:rsidRDefault="00E4769D" w:rsidP="00651820">
      <w:pPr>
        <w:spacing w:line="240" w:lineRule="auto"/>
      </w:pPr>
      <w:r>
        <w:separator/>
      </w:r>
    </w:p>
  </w:endnote>
  <w:endnote w:type="continuationSeparator" w:id="0">
    <w:p w14:paraId="65F29EED" w14:textId="77777777" w:rsidR="00E4769D" w:rsidRDefault="00E4769D" w:rsidP="00651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A9C2B" w14:textId="77777777" w:rsidR="00E4769D" w:rsidRDefault="00E4769D" w:rsidP="00651820">
      <w:pPr>
        <w:spacing w:line="240" w:lineRule="auto"/>
      </w:pPr>
      <w:r>
        <w:separator/>
      </w:r>
    </w:p>
  </w:footnote>
  <w:footnote w:type="continuationSeparator" w:id="0">
    <w:p w14:paraId="61D86A18" w14:textId="77777777" w:rsidR="00E4769D" w:rsidRDefault="00E4769D" w:rsidP="006518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A37B6"/>
    <w:multiLevelType w:val="hybridMultilevel"/>
    <w:tmpl w:val="4342B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C7826"/>
    <w:multiLevelType w:val="hybridMultilevel"/>
    <w:tmpl w:val="05EEE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B3E01"/>
    <w:multiLevelType w:val="hybridMultilevel"/>
    <w:tmpl w:val="E570A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D1F98"/>
    <w:multiLevelType w:val="hybridMultilevel"/>
    <w:tmpl w:val="0054D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02B5A"/>
    <w:multiLevelType w:val="hybridMultilevel"/>
    <w:tmpl w:val="3CE0A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31C3"/>
    <w:rsid w:val="00110193"/>
    <w:rsid w:val="002F3D65"/>
    <w:rsid w:val="003937D0"/>
    <w:rsid w:val="00533937"/>
    <w:rsid w:val="00597739"/>
    <w:rsid w:val="00627061"/>
    <w:rsid w:val="00651820"/>
    <w:rsid w:val="00690253"/>
    <w:rsid w:val="00843644"/>
    <w:rsid w:val="00844A0C"/>
    <w:rsid w:val="008D15B5"/>
    <w:rsid w:val="00A20DA8"/>
    <w:rsid w:val="00B431C3"/>
    <w:rsid w:val="00CF7ABE"/>
    <w:rsid w:val="00E3218A"/>
    <w:rsid w:val="00E4769D"/>
    <w:rsid w:val="00E654E5"/>
    <w:rsid w:val="00FC5CD6"/>
    <w:rsid w:val="00FE1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88B7371"/>
  <w15:docId w15:val="{5C9EAB26-54F3-4803-B737-139427D1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1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DA8"/>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11019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1019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F3D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A20DA8"/>
    <w:pPr>
      <w:ind w:left="547" w:hanging="547"/>
    </w:pPr>
  </w:style>
  <w:style w:type="character" w:customStyle="1" w:styleId="Heading2Char">
    <w:name w:val="Heading 2 Char"/>
    <w:basedOn w:val="DefaultParagraphFont"/>
    <w:link w:val="Heading2"/>
    <w:uiPriority w:val="9"/>
    <w:rsid w:val="00A20DA8"/>
    <w:rPr>
      <w:rFonts w:eastAsiaTheme="majorEastAsia" w:cstheme="majorBidi"/>
      <w:color w:val="000000" w:themeColor="text1"/>
      <w:szCs w:val="26"/>
    </w:rPr>
  </w:style>
  <w:style w:type="character" w:customStyle="1" w:styleId="Heading1Char">
    <w:name w:val="Heading 1 Char"/>
    <w:basedOn w:val="DefaultParagraphFont"/>
    <w:link w:val="Heading1"/>
    <w:uiPriority w:val="9"/>
    <w:rsid w:val="001101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019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1101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F3D65"/>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651820"/>
    <w:pPr>
      <w:tabs>
        <w:tab w:val="center" w:pos="4680"/>
        <w:tab w:val="right" w:pos="9360"/>
      </w:tabs>
      <w:spacing w:line="240" w:lineRule="auto"/>
    </w:pPr>
  </w:style>
  <w:style w:type="character" w:customStyle="1" w:styleId="HeaderChar">
    <w:name w:val="Header Char"/>
    <w:basedOn w:val="DefaultParagraphFont"/>
    <w:link w:val="Header"/>
    <w:uiPriority w:val="99"/>
    <w:rsid w:val="00651820"/>
  </w:style>
  <w:style w:type="paragraph" w:styleId="Footer">
    <w:name w:val="footer"/>
    <w:basedOn w:val="Normal"/>
    <w:link w:val="FooterChar"/>
    <w:uiPriority w:val="99"/>
    <w:unhideWhenUsed/>
    <w:rsid w:val="00651820"/>
    <w:pPr>
      <w:tabs>
        <w:tab w:val="center" w:pos="4680"/>
        <w:tab w:val="right" w:pos="9360"/>
      </w:tabs>
      <w:spacing w:line="240" w:lineRule="auto"/>
    </w:pPr>
  </w:style>
  <w:style w:type="character" w:customStyle="1" w:styleId="FooterChar">
    <w:name w:val="Footer Char"/>
    <w:basedOn w:val="DefaultParagraphFont"/>
    <w:link w:val="Footer"/>
    <w:uiPriority w:val="99"/>
    <w:rsid w:val="00651820"/>
  </w:style>
  <w:style w:type="table" w:styleId="TableGrid">
    <w:name w:val="Table Grid"/>
    <w:basedOn w:val="TableNormal"/>
    <w:uiPriority w:val="39"/>
    <w:rsid w:val="00FE1F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3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065241">
      <w:bodyDiv w:val="1"/>
      <w:marLeft w:val="0"/>
      <w:marRight w:val="0"/>
      <w:marTop w:val="0"/>
      <w:marBottom w:val="0"/>
      <w:divBdr>
        <w:top w:val="none" w:sz="0" w:space="0" w:color="auto"/>
        <w:left w:val="none" w:sz="0" w:space="0" w:color="auto"/>
        <w:bottom w:val="none" w:sz="0" w:space="0" w:color="auto"/>
        <w:right w:val="none" w:sz="0" w:space="0" w:color="auto"/>
      </w:divBdr>
    </w:div>
    <w:div w:id="1818447439">
      <w:bodyDiv w:val="1"/>
      <w:marLeft w:val="0"/>
      <w:marRight w:val="0"/>
      <w:marTop w:val="0"/>
      <w:marBottom w:val="0"/>
      <w:divBdr>
        <w:top w:val="none" w:sz="0" w:space="0" w:color="auto"/>
        <w:left w:val="none" w:sz="0" w:space="0" w:color="auto"/>
        <w:bottom w:val="none" w:sz="0" w:space="0" w:color="auto"/>
        <w:right w:val="none" w:sz="0" w:space="0" w:color="auto"/>
      </w:divBdr>
      <w:divsChild>
        <w:div w:id="1111361856">
          <w:marLeft w:val="0"/>
          <w:marRight w:val="0"/>
          <w:marTop w:val="120"/>
          <w:marBottom w:val="120"/>
          <w:divBdr>
            <w:top w:val="none" w:sz="0" w:space="0" w:color="auto"/>
            <w:left w:val="none" w:sz="0" w:space="0" w:color="auto"/>
            <w:bottom w:val="none" w:sz="0" w:space="0" w:color="auto"/>
            <w:right w:val="none" w:sz="0" w:space="0" w:color="auto"/>
          </w:divBdr>
          <w:divsChild>
            <w:div w:id="1630042472">
              <w:marLeft w:val="0"/>
              <w:marRight w:val="0"/>
              <w:marTop w:val="0"/>
              <w:marBottom w:val="0"/>
              <w:divBdr>
                <w:top w:val="none" w:sz="0" w:space="0" w:color="auto"/>
                <w:left w:val="none" w:sz="0" w:space="0" w:color="auto"/>
                <w:bottom w:val="none" w:sz="0" w:space="0" w:color="auto"/>
                <w:right w:val="none" w:sz="0" w:space="0" w:color="auto"/>
              </w:divBdr>
            </w:div>
          </w:divsChild>
        </w:div>
        <w:div w:id="2110077335">
          <w:marLeft w:val="0"/>
          <w:marRight w:val="0"/>
          <w:marTop w:val="0"/>
          <w:marBottom w:val="120"/>
          <w:divBdr>
            <w:top w:val="none" w:sz="0" w:space="0" w:color="auto"/>
            <w:left w:val="none" w:sz="0" w:space="0" w:color="auto"/>
            <w:bottom w:val="none" w:sz="0" w:space="0" w:color="auto"/>
            <w:right w:val="none" w:sz="0" w:space="0" w:color="auto"/>
          </w:divBdr>
          <w:divsChild>
            <w:div w:id="14863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387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9</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Kopf, Jonathan (kopf0033@vandals.uidaho.edu)</dc:creator>
  <cp:keywords/>
  <dc:description/>
  <cp:lastModifiedBy>Kopf, Jonathan (kopf0033@vandals.uidaho.edu)</cp:lastModifiedBy>
  <cp:revision>3</cp:revision>
  <dcterms:created xsi:type="dcterms:W3CDTF">2021-09-21T18:53:00Z</dcterms:created>
  <dcterms:modified xsi:type="dcterms:W3CDTF">2021-09-25T13:23:00Z</dcterms:modified>
</cp:coreProperties>
</file>