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C6A6" w14:textId="77777777" w:rsidR="00EF3970" w:rsidRPr="00012D3E" w:rsidRDefault="00EF3970" w:rsidP="00EF3970">
      <w:pPr>
        <w:jc w:val="center"/>
        <w:rPr>
          <w:sz w:val="32"/>
          <w:szCs w:val="32"/>
        </w:rPr>
      </w:pPr>
      <w:r w:rsidRPr="00012D3E">
        <w:rPr>
          <w:b/>
          <w:sz w:val="36"/>
          <w:szCs w:val="32"/>
        </w:rPr>
        <w:t>VISHWAKARMA GOVERNMENT ENGINEERING</w:t>
      </w:r>
    </w:p>
    <w:p w14:paraId="2DCEAED0" w14:textId="77777777" w:rsidR="00EF3970" w:rsidRPr="00012D3E" w:rsidRDefault="00EF3970" w:rsidP="00EF3970">
      <w:pPr>
        <w:spacing w:after="40"/>
        <w:jc w:val="center"/>
        <w:rPr>
          <w:sz w:val="32"/>
          <w:szCs w:val="32"/>
        </w:rPr>
      </w:pPr>
      <w:r w:rsidRPr="00012D3E">
        <w:rPr>
          <w:b/>
          <w:sz w:val="36"/>
          <w:szCs w:val="32"/>
        </w:rPr>
        <w:t>COLLEGE</w:t>
      </w:r>
    </w:p>
    <w:p w14:paraId="6D15399A" w14:textId="77777777" w:rsidR="00EF3970" w:rsidRDefault="00EF3970" w:rsidP="00EF3970">
      <w:pPr>
        <w:spacing w:after="120"/>
        <w:jc w:val="center"/>
        <w:rPr>
          <w:szCs w:val="32"/>
        </w:rPr>
      </w:pPr>
      <w:r w:rsidRPr="00012D3E">
        <w:rPr>
          <w:szCs w:val="32"/>
        </w:rPr>
        <w:t>Chandkheda, Ahmedabad</w:t>
      </w:r>
    </w:p>
    <w:p w14:paraId="624FB331" w14:textId="77777777" w:rsidR="00EF3970" w:rsidRPr="00012D3E" w:rsidRDefault="00EF3970" w:rsidP="00EF3970">
      <w:pPr>
        <w:spacing w:after="120"/>
        <w:jc w:val="center"/>
        <w:rPr>
          <w:sz w:val="32"/>
          <w:szCs w:val="32"/>
        </w:rPr>
      </w:pPr>
    </w:p>
    <w:p w14:paraId="269A4E85" w14:textId="77777777" w:rsidR="00EF3970" w:rsidRDefault="00EF3970" w:rsidP="00EF3970">
      <w:pPr>
        <w:spacing w:after="140"/>
        <w:jc w:val="center"/>
      </w:pPr>
      <w:r>
        <w:rPr>
          <w:noProof/>
        </w:rPr>
        <w:drawing>
          <wp:inline distT="0" distB="0" distL="0" distR="0" wp14:anchorId="61157FB5" wp14:editId="10D1316D">
            <wp:extent cx="1234440" cy="1227582"/>
            <wp:effectExtent l="0" t="0" r="0" b="0"/>
            <wp:docPr id="2013224400" name="Picture 201322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ec_logo.png"/>
                    <pic:cNvPicPr/>
                  </pic:nvPicPr>
                  <pic:blipFill>
                    <a:blip r:embed="rId8"/>
                    <a:stretch>
                      <a:fillRect/>
                    </a:stretch>
                  </pic:blipFill>
                  <pic:spPr>
                    <a:xfrm>
                      <a:off x="0" y="0"/>
                      <a:ext cx="1234440" cy="1227582"/>
                    </a:xfrm>
                    <a:prstGeom prst="rect">
                      <a:avLst/>
                    </a:prstGeom>
                  </pic:spPr>
                </pic:pic>
              </a:graphicData>
            </a:graphic>
          </wp:inline>
        </w:drawing>
      </w:r>
    </w:p>
    <w:p w14:paraId="08C3177E" w14:textId="77777777" w:rsidR="00EF3970" w:rsidRDefault="00EF3970" w:rsidP="00EF3970">
      <w:pPr>
        <w:spacing w:after="140"/>
        <w:jc w:val="center"/>
      </w:pPr>
    </w:p>
    <w:p w14:paraId="3F68E1B7" w14:textId="77777777" w:rsidR="00EF3970" w:rsidRPr="00012D3E" w:rsidRDefault="00EF3970" w:rsidP="00EF3970">
      <w:pPr>
        <w:jc w:val="center"/>
        <w:rPr>
          <w:sz w:val="32"/>
          <w:szCs w:val="32"/>
        </w:rPr>
      </w:pPr>
      <w:r w:rsidRPr="00012D3E">
        <w:rPr>
          <w:b/>
          <w:sz w:val="32"/>
          <w:szCs w:val="32"/>
        </w:rPr>
        <w:t>COMPUTER ENGINEERING</w:t>
      </w:r>
    </w:p>
    <w:p w14:paraId="35A7F203" w14:textId="77777777" w:rsidR="00EF3970" w:rsidRPr="00012D3E" w:rsidRDefault="00EF3970" w:rsidP="00EF3970">
      <w:pPr>
        <w:spacing w:after="40"/>
        <w:jc w:val="center"/>
        <w:rPr>
          <w:sz w:val="32"/>
          <w:szCs w:val="32"/>
        </w:rPr>
      </w:pPr>
      <w:r w:rsidRPr="00012D3E">
        <w:rPr>
          <w:b/>
          <w:sz w:val="36"/>
          <w:szCs w:val="32"/>
        </w:rPr>
        <w:t>PBL ACTIVITY</w:t>
      </w:r>
    </w:p>
    <w:p w14:paraId="06FC3057" w14:textId="77777777" w:rsidR="00EF3970" w:rsidRPr="00EF3970" w:rsidRDefault="00EF3970" w:rsidP="00EF3970">
      <w:pPr>
        <w:spacing w:before="240" w:after="120"/>
        <w:jc w:val="center"/>
      </w:pPr>
      <w:r w:rsidRPr="00EF3970">
        <w:rPr>
          <w:rFonts w:ascii="Times New Roman" w:hAnsi="Times New Roman"/>
          <w:b/>
          <w:color w:val="000000"/>
          <w:sz w:val="40"/>
        </w:rPr>
        <w:t xml:space="preserve"> </w:t>
      </w:r>
      <w:r w:rsidRPr="00EF3970">
        <w:rPr>
          <w:b/>
          <w:color w:val="000000"/>
          <w:sz w:val="34"/>
          <w:szCs w:val="34"/>
        </w:rPr>
        <w:t>MINI SYSTEM SOFTWARE TOOLKIT</w:t>
      </w:r>
    </w:p>
    <w:p w14:paraId="13D72584" w14:textId="77777777" w:rsidR="00EF3970" w:rsidRPr="00F51674" w:rsidRDefault="00EF3970" w:rsidP="00EF3970">
      <w:pPr>
        <w:spacing w:after="40"/>
        <w:jc w:val="center"/>
      </w:pPr>
      <w:r w:rsidRPr="00012D3E">
        <w:rPr>
          <w:b/>
          <w:sz w:val="28"/>
          <w:szCs w:val="36"/>
        </w:rPr>
        <w:t xml:space="preserve">Subject: </w:t>
      </w:r>
      <w:r>
        <w:rPr>
          <w:b/>
          <w:bCs/>
          <w:sz w:val="26"/>
          <w:szCs w:val="26"/>
        </w:rPr>
        <w:t>System Software</w:t>
      </w:r>
    </w:p>
    <w:p w14:paraId="3FC6FD5D" w14:textId="77777777" w:rsidR="00EF3970" w:rsidRPr="00F51674" w:rsidRDefault="00EF3970" w:rsidP="00EF3970">
      <w:pPr>
        <w:spacing w:after="240"/>
        <w:jc w:val="center"/>
        <w:rPr>
          <w:b/>
          <w:sz w:val="28"/>
          <w:szCs w:val="36"/>
        </w:rPr>
      </w:pPr>
      <w:r w:rsidRPr="00012D3E">
        <w:rPr>
          <w:b/>
          <w:sz w:val="28"/>
          <w:szCs w:val="36"/>
        </w:rPr>
        <w:t>Subject Code: BE05000</w:t>
      </w:r>
      <w:r>
        <w:rPr>
          <w:b/>
          <w:sz w:val="28"/>
          <w:szCs w:val="36"/>
        </w:rPr>
        <w:t>261</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EF3970" w14:paraId="6DCE9792" w14:textId="77777777" w:rsidTr="00E00BD1">
        <w:trPr>
          <w:trHeight w:val="520"/>
          <w:jc w:val="center"/>
        </w:trPr>
        <w:tc>
          <w:tcPr>
            <w:tcW w:w="3000" w:type="dxa"/>
            <w:tcBorders>
              <w:top w:val="single" w:sz="4" w:space="0" w:color="333333"/>
              <w:left w:val="single" w:sz="4" w:space="0" w:color="333333"/>
              <w:bottom w:val="single" w:sz="4" w:space="0" w:color="333333"/>
              <w:right w:val="single" w:sz="4" w:space="0" w:color="333333"/>
            </w:tcBorders>
            <w:tcMar>
              <w:left w:w="100" w:type="dxa"/>
            </w:tcMar>
            <w:vAlign w:val="center"/>
          </w:tcPr>
          <w:p w14:paraId="4FF2AC68" w14:textId="77777777" w:rsidR="00EF3970" w:rsidRDefault="00EF3970" w:rsidP="00E00BD1">
            <w:r>
              <w:rPr>
                <w:b/>
                <w:bCs/>
              </w:rPr>
              <w:t>Submitted By:</w:t>
            </w:r>
          </w:p>
        </w:tc>
        <w:tc>
          <w:tcPr>
            <w:tcW w:w="5000" w:type="dxa"/>
            <w:tcBorders>
              <w:top w:val="single" w:sz="4" w:space="0" w:color="333333"/>
              <w:left w:val="single" w:sz="4" w:space="0" w:color="333333"/>
              <w:bottom w:val="single" w:sz="4" w:space="0" w:color="333333"/>
              <w:right w:val="single" w:sz="4" w:space="0" w:color="333333"/>
            </w:tcBorders>
            <w:tcMar>
              <w:left w:w="100" w:type="dxa"/>
            </w:tcMar>
          </w:tcPr>
          <w:p w14:paraId="2BCCE088" w14:textId="77777777" w:rsidR="00EF3970" w:rsidRDefault="00EF3970" w:rsidP="00E00BD1">
            <w:r>
              <w:t xml:space="preserve">Kalal Prince </w:t>
            </w:r>
            <w:proofErr w:type="spellStart"/>
            <w:r>
              <w:t>Bhagwanlal</w:t>
            </w:r>
            <w:proofErr w:type="spellEnd"/>
          </w:p>
        </w:tc>
      </w:tr>
      <w:tr w:rsidR="00EF3970" w14:paraId="2BD401C4" w14:textId="77777777" w:rsidTr="00E00BD1">
        <w:trPr>
          <w:trHeight w:val="520"/>
          <w:jc w:val="center"/>
        </w:trPr>
        <w:tc>
          <w:tcPr>
            <w:tcW w:w="3000" w:type="dxa"/>
            <w:tcBorders>
              <w:top w:val="single" w:sz="4" w:space="0" w:color="333333"/>
              <w:left w:val="single" w:sz="4" w:space="0" w:color="333333"/>
              <w:bottom w:val="single" w:sz="4" w:space="0" w:color="333333"/>
              <w:right w:val="single" w:sz="4" w:space="0" w:color="333333"/>
            </w:tcBorders>
            <w:tcMar>
              <w:left w:w="100" w:type="dxa"/>
            </w:tcMar>
            <w:vAlign w:val="center"/>
          </w:tcPr>
          <w:p w14:paraId="2999B7E6" w14:textId="77777777" w:rsidR="00EF3970" w:rsidRDefault="00EF3970" w:rsidP="00E00BD1">
            <w:r>
              <w:rPr>
                <w:b/>
                <w:bCs/>
              </w:rPr>
              <w:t>Enrollment No.:</w:t>
            </w:r>
          </w:p>
        </w:tc>
        <w:tc>
          <w:tcPr>
            <w:tcW w:w="5000" w:type="dxa"/>
            <w:tcBorders>
              <w:top w:val="single" w:sz="4" w:space="0" w:color="333333"/>
              <w:left w:val="single" w:sz="4" w:space="0" w:color="333333"/>
              <w:bottom w:val="single" w:sz="4" w:space="0" w:color="333333"/>
              <w:right w:val="single" w:sz="4" w:space="0" w:color="333333"/>
            </w:tcBorders>
            <w:tcMar>
              <w:left w:w="100" w:type="dxa"/>
            </w:tcMar>
          </w:tcPr>
          <w:p w14:paraId="0930AFC6" w14:textId="77777777" w:rsidR="00EF3970" w:rsidRDefault="00EF3970" w:rsidP="00E00BD1">
            <w:r>
              <w:t>240170107055</w:t>
            </w:r>
          </w:p>
        </w:tc>
      </w:tr>
      <w:tr w:rsidR="00EF3970" w14:paraId="1686715A" w14:textId="77777777" w:rsidTr="00E00BD1">
        <w:trPr>
          <w:trHeight w:val="520"/>
          <w:jc w:val="center"/>
        </w:trPr>
        <w:tc>
          <w:tcPr>
            <w:tcW w:w="3000" w:type="dxa"/>
            <w:tcBorders>
              <w:top w:val="single" w:sz="4" w:space="0" w:color="333333"/>
              <w:left w:val="single" w:sz="4" w:space="0" w:color="333333"/>
              <w:bottom w:val="single" w:sz="4" w:space="0" w:color="333333"/>
              <w:right w:val="single" w:sz="4" w:space="0" w:color="333333"/>
            </w:tcBorders>
            <w:tcMar>
              <w:left w:w="100" w:type="dxa"/>
            </w:tcMar>
            <w:vAlign w:val="center"/>
          </w:tcPr>
          <w:p w14:paraId="7F5496F0" w14:textId="77777777" w:rsidR="00EF3970" w:rsidRDefault="00EF3970" w:rsidP="00E00BD1">
            <w:r>
              <w:rPr>
                <w:b/>
                <w:bCs/>
              </w:rPr>
              <w:t>Semester:</w:t>
            </w:r>
          </w:p>
        </w:tc>
        <w:tc>
          <w:tcPr>
            <w:tcW w:w="5000" w:type="dxa"/>
            <w:tcBorders>
              <w:top w:val="single" w:sz="4" w:space="0" w:color="333333"/>
              <w:left w:val="single" w:sz="4" w:space="0" w:color="333333"/>
              <w:bottom w:val="single" w:sz="4" w:space="0" w:color="333333"/>
              <w:right w:val="single" w:sz="4" w:space="0" w:color="333333"/>
            </w:tcBorders>
            <w:tcMar>
              <w:left w:w="100" w:type="dxa"/>
            </w:tcMar>
          </w:tcPr>
          <w:p w14:paraId="6B2F741D" w14:textId="77777777" w:rsidR="00EF3970" w:rsidRDefault="00EF3970" w:rsidP="00E00BD1">
            <w:r>
              <w:t>5</w:t>
            </w:r>
            <w:r w:rsidRPr="00F51674">
              <w:rPr>
                <w:vertAlign w:val="superscript"/>
              </w:rPr>
              <w:t>th</w:t>
            </w:r>
          </w:p>
        </w:tc>
      </w:tr>
      <w:tr w:rsidR="00EF3970" w14:paraId="7CFF1E5C" w14:textId="77777777" w:rsidTr="00E00BD1">
        <w:trPr>
          <w:trHeight w:val="520"/>
          <w:jc w:val="center"/>
        </w:trPr>
        <w:tc>
          <w:tcPr>
            <w:tcW w:w="3000" w:type="dxa"/>
            <w:tcBorders>
              <w:top w:val="single" w:sz="4" w:space="0" w:color="333333"/>
              <w:left w:val="single" w:sz="4" w:space="0" w:color="333333"/>
              <w:bottom w:val="single" w:sz="4" w:space="0" w:color="333333"/>
              <w:right w:val="single" w:sz="4" w:space="0" w:color="333333"/>
            </w:tcBorders>
            <w:tcMar>
              <w:left w:w="100" w:type="dxa"/>
            </w:tcMar>
            <w:vAlign w:val="center"/>
          </w:tcPr>
          <w:p w14:paraId="3EB74411" w14:textId="77777777" w:rsidR="00EF3970" w:rsidRDefault="00EF3970" w:rsidP="00E00BD1">
            <w:r>
              <w:rPr>
                <w:b/>
                <w:bCs/>
              </w:rPr>
              <w:t>Batch:</w:t>
            </w:r>
          </w:p>
        </w:tc>
        <w:tc>
          <w:tcPr>
            <w:tcW w:w="5000" w:type="dxa"/>
            <w:tcBorders>
              <w:top w:val="single" w:sz="4" w:space="0" w:color="333333"/>
              <w:left w:val="single" w:sz="4" w:space="0" w:color="333333"/>
              <w:bottom w:val="single" w:sz="4" w:space="0" w:color="333333"/>
              <w:right w:val="single" w:sz="4" w:space="0" w:color="333333"/>
            </w:tcBorders>
            <w:tcMar>
              <w:left w:w="100" w:type="dxa"/>
            </w:tcMar>
          </w:tcPr>
          <w:p w14:paraId="17BB06C3" w14:textId="77777777" w:rsidR="00EF3970" w:rsidRDefault="00EF3970" w:rsidP="00E00BD1">
            <w:r>
              <w:t>G-1</w:t>
            </w:r>
          </w:p>
        </w:tc>
      </w:tr>
      <w:tr w:rsidR="00EF3970" w14:paraId="4293F222" w14:textId="77777777" w:rsidTr="00E00BD1">
        <w:trPr>
          <w:trHeight w:val="520"/>
          <w:jc w:val="center"/>
        </w:trPr>
        <w:tc>
          <w:tcPr>
            <w:tcW w:w="3000" w:type="dxa"/>
            <w:tcBorders>
              <w:top w:val="single" w:sz="4" w:space="0" w:color="333333"/>
              <w:left w:val="single" w:sz="4" w:space="0" w:color="333333"/>
              <w:bottom w:val="single" w:sz="4" w:space="0" w:color="333333"/>
              <w:right w:val="single" w:sz="4" w:space="0" w:color="333333"/>
            </w:tcBorders>
            <w:tcMar>
              <w:left w:w="100" w:type="dxa"/>
            </w:tcMar>
            <w:vAlign w:val="center"/>
          </w:tcPr>
          <w:p w14:paraId="623CA01D" w14:textId="77777777" w:rsidR="00EF3970" w:rsidRDefault="00EF3970" w:rsidP="00E00BD1">
            <w:r>
              <w:rPr>
                <w:b/>
                <w:bCs/>
              </w:rPr>
              <w:t>Department:</w:t>
            </w:r>
          </w:p>
        </w:tc>
        <w:tc>
          <w:tcPr>
            <w:tcW w:w="5000" w:type="dxa"/>
            <w:tcBorders>
              <w:top w:val="single" w:sz="4" w:space="0" w:color="333333"/>
              <w:left w:val="single" w:sz="4" w:space="0" w:color="333333"/>
              <w:bottom w:val="single" w:sz="4" w:space="0" w:color="333333"/>
              <w:right w:val="single" w:sz="4" w:space="0" w:color="333333"/>
            </w:tcBorders>
            <w:tcMar>
              <w:left w:w="100" w:type="dxa"/>
            </w:tcMar>
          </w:tcPr>
          <w:p w14:paraId="4AD75991" w14:textId="77777777" w:rsidR="00EF3970" w:rsidRDefault="00EF3970" w:rsidP="00E00BD1">
            <w:r>
              <w:t>Computer Engineering</w:t>
            </w:r>
          </w:p>
        </w:tc>
      </w:tr>
      <w:tr w:rsidR="00EF3970" w14:paraId="5493F27F" w14:textId="77777777" w:rsidTr="00E00BD1">
        <w:trPr>
          <w:trHeight w:val="520"/>
          <w:jc w:val="center"/>
        </w:trPr>
        <w:tc>
          <w:tcPr>
            <w:tcW w:w="3000" w:type="dxa"/>
            <w:tcBorders>
              <w:top w:val="single" w:sz="4" w:space="0" w:color="333333"/>
              <w:left w:val="single" w:sz="4" w:space="0" w:color="333333"/>
              <w:bottom w:val="single" w:sz="4" w:space="0" w:color="333333"/>
              <w:right w:val="single" w:sz="4" w:space="0" w:color="333333"/>
            </w:tcBorders>
            <w:tcMar>
              <w:left w:w="100" w:type="dxa"/>
            </w:tcMar>
            <w:vAlign w:val="center"/>
          </w:tcPr>
          <w:p w14:paraId="40BCCFC1" w14:textId="77777777" w:rsidR="00EF3970" w:rsidRDefault="00EF3970" w:rsidP="00E00BD1">
            <w:r>
              <w:rPr>
                <w:b/>
                <w:bCs/>
              </w:rPr>
              <w:t>Submitted To:</w:t>
            </w:r>
          </w:p>
        </w:tc>
        <w:tc>
          <w:tcPr>
            <w:tcW w:w="5000" w:type="dxa"/>
            <w:tcBorders>
              <w:top w:val="single" w:sz="4" w:space="0" w:color="333333"/>
              <w:left w:val="single" w:sz="4" w:space="0" w:color="333333"/>
              <w:bottom w:val="single" w:sz="4" w:space="0" w:color="333333"/>
              <w:right w:val="single" w:sz="4" w:space="0" w:color="333333"/>
            </w:tcBorders>
            <w:tcMar>
              <w:left w:w="100" w:type="dxa"/>
            </w:tcMar>
          </w:tcPr>
          <w:p w14:paraId="267AEAF1" w14:textId="77777777" w:rsidR="00EF3970" w:rsidRDefault="00EF3970" w:rsidP="00E00BD1">
            <w:r>
              <w:t>Prof. Karan P. Bhat</w:t>
            </w:r>
            <w:r w:rsidR="00381013">
              <w:t>t</w:t>
            </w:r>
          </w:p>
        </w:tc>
      </w:tr>
      <w:tr w:rsidR="00EF3970" w14:paraId="25E667E7" w14:textId="77777777" w:rsidTr="00E00BD1">
        <w:trPr>
          <w:trHeight w:val="520"/>
          <w:jc w:val="center"/>
        </w:trPr>
        <w:tc>
          <w:tcPr>
            <w:tcW w:w="3000" w:type="dxa"/>
            <w:tcBorders>
              <w:top w:val="single" w:sz="4" w:space="0" w:color="333333"/>
              <w:left w:val="single" w:sz="4" w:space="0" w:color="333333"/>
              <w:bottom w:val="single" w:sz="4" w:space="0" w:color="333333"/>
              <w:right w:val="single" w:sz="4" w:space="0" w:color="333333"/>
            </w:tcBorders>
            <w:tcMar>
              <w:left w:w="100" w:type="dxa"/>
            </w:tcMar>
            <w:vAlign w:val="center"/>
          </w:tcPr>
          <w:p w14:paraId="4ACACEE6" w14:textId="77777777" w:rsidR="00EF3970" w:rsidRDefault="00EF3970" w:rsidP="00E00BD1">
            <w:r>
              <w:rPr>
                <w:b/>
                <w:bCs/>
              </w:rPr>
              <w:t>Academic Year:</w:t>
            </w:r>
          </w:p>
        </w:tc>
        <w:tc>
          <w:tcPr>
            <w:tcW w:w="5000" w:type="dxa"/>
            <w:tcBorders>
              <w:top w:val="single" w:sz="4" w:space="0" w:color="333333"/>
              <w:left w:val="single" w:sz="4" w:space="0" w:color="333333"/>
              <w:bottom w:val="single" w:sz="4" w:space="0" w:color="333333"/>
              <w:right w:val="single" w:sz="4" w:space="0" w:color="333333"/>
            </w:tcBorders>
            <w:tcMar>
              <w:left w:w="100" w:type="dxa"/>
            </w:tcMar>
          </w:tcPr>
          <w:p w14:paraId="61702272" w14:textId="77777777" w:rsidR="00EF3970" w:rsidRDefault="00EF3970" w:rsidP="00E00BD1">
            <w:r>
              <w:t>2026–27</w:t>
            </w:r>
          </w:p>
        </w:tc>
      </w:tr>
    </w:tbl>
    <w:p w14:paraId="132CBF65" w14:textId="77777777" w:rsidR="00BB3B5E" w:rsidRDefault="00000000">
      <w:r>
        <w:br w:type="page"/>
      </w:r>
    </w:p>
    <w:p w14:paraId="36B73B31" w14:textId="77777777" w:rsidR="00381013" w:rsidRPr="00EF3970" w:rsidRDefault="00381013" w:rsidP="00381013">
      <w:pPr>
        <w:keepNext/>
        <w:spacing w:before="220" w:after="60"/>
        <w:jc w:val="center"/>
        <w:rPr>
          <w:b/>
          <w:color w:val="000000" w:themeColor="text1"/>
        </w:rPr>
      </w:pPr>
      <w:r w:rsidRPr="00EF3970">
        <w:rPr>
          <w:rFonts w:ascii="Times New Roman" w:hAnsi="Times New Roman"/>
          <w:b/>
          <w:color w:val="000000"/>
          <w:sz w:val="28"/>
        </w:rPr>
        <w:lastRenderedPageBreak/>
        <w:t>CERTIFICATE</w:t>
      </w:r>
    </w:p>
    <w:p w14:paraId="2E6694CD" w14:textId="1E285BF7" w:rsidR="00381013" w:rsidRDefault="00381013" w:rsidP="00381013">
      <w:pPr>
        <w:spacing w:after="160" w:line="274" w:lineRule="auto"/>
        <w:jc w:val="both"/>
      </w:pPr>
      <w:r>
        <w:rPr>
          <w:rFonts w:ascii="Times New Roman" w:hAnsi="Times New Roman"/>
          <w:color w:val="212529"/>
          <w:sz w:val="21"/>
        </w:rPr>
        <w:t xml:space="preserve">This is to certify that the Project Based Learning (PBL) report entitled "MINI SYSTEM SOFTWARE TOOLKIT: Design and Implementation of an Integrated System Software Toolkit" is a work submitted by </w:t>
      </w:r>
      <w:r w:rsidRPr="00EF3970">
        <w:rPr>
          <w:rFonts w:ascii="Times New Roman" w:hAnsi="Times New Roman"/>
          <w:b/>
          <w:bCs/>
          <w:color w:val="212529"/>
          <w:sz w:val="21"/>
          <w:u w:val="single"/>
        </w:rPr>
        <w:t xml:space="preserve">Kalal Prince </w:t>
      </w:r>
      <w:proofErr w:type="spellStart"/>
      <w:r w:rsidRPr="00EF3970">
        <w:rPr>
          <w:rFonts w:ascii="Times New Roman" w:hAnsi="Times New Roman"/>
          <w:b/>
          <w:bCs/>
          <w:color w:val="212529"/>
          <w:sz w:val="21"/>
          <w:u w:val="single"/>
        </w:rPr>
        <w:t>Bhagwanlal</w:t>
      </w:r>
      <w:proofErr w:type="spellEnd"/>
      <w:r>
        <w:rPr>
          <w:rFonts w:ascii="Times New Roman" w:hAnsi="Times New Roman"/>
          <w:color w:val="212529"/>
          <w:sz w:val="21"/>
        </w:rPr>
        <w:t xml:space="preserve"> Enrollment No: </w:t>
      </w:r>
      <w:r>
        <w:rPr>
          <w:rFonts w:ascii="Times New Roman" w:hAnsi="Times New Roman"/>
          <w:b/>
          <w:bCs/>
          <w:color w:val="212529"/>
          <w:sz w:val="21"/>
          <w:u w:val="single"/>
        </w:rPr>
        <w:t>240170107055</w:t>
      </w:r>
      <w:r>
        <w:rPr>
          <w:rFonts w:ascii="Times New Roman" w:hAnsi="Times New Roman"/>
          <w:color w:val="212529"/>
          <w:sz w:val="21"/>
        </w:rPr>
        <w:t xml:space="preserve"> in partial fulfillment of the requirements for the degree of Bachelor of Engineering in Computer Engineering at Vishwakarma Government Engineering College, affiliated to the University, during the academic year 2026-27.</w:t>
      </w:r>
    </w:p>
    <w:p w14:paraId="306759AF" w14:textId="77777777" w:rsidR="00381013" w:rsidRDefault="00381013" w:rsidP="00381013">
      <w:pPr>
        <w:spacing w:after="600" w:line="274" w:lineRule="auto"/>
        <w:jc w:val="both"/>
        <w:rPr>
          <w:rFonts w:ascii="Times New Roman" w:hAnsi="Times New Roman"/>
          <w:color w:val="212529"/>
          <w:sz w:val="21"/>
        </w:rPr>
      </w:pPr>
      <w:r>
        <w:rPr>
          <w:rFonts w:ascii="Times New Roman" w:hAnsi="Times New Roman"/>
          <w:color w:val="212529"/>
          <w:sz w:val="21"/>
        </w:rPr>
        <w:t>The project work has been carried out under our supervision and guidance and meets all standard academic requirements for software engineering methodology, architectural documentation, comprehensive module-by-module test verification, and practical systems implementation.</w:t>
      </w:r>
    </w:p>
    <w:p w14:paraId="07E866EB" w14:textId="77777777" w:rsidR="00381013" w:rsidRDefault="00381013" w:rsidP="00381013">
      <w:pPr>
        <w:spacing w:before="300" w:after="70"/>
      </w:pPr>
      <w:r>
        <w:t>Place: ______________________</w:t>
      </w:r>
    </w:p>
    <w:p w14:paraId="79C0FEC3" w14:textId="77777777" w:rsidR="00381013" w:rsidRDefault="00381013" w:rsidP="00381013">
      <w:pPr>
        <w:spacing w:after="900"/>
      </w:pPr>
      <w:r>
        <w:t>Date: ______________________</w:t>
      </w:r>
    </w:p>
    <w:p w14:paraId="7BFA8449" w14:textId="77777777" w:rsidR="00381013" w:rsidRDefault="00381013" w:rsidP="00381013">
      <w:pPr>
        <w:spacing w:after="70"/>
      </w:pPr>
    </w:p>
    <w:p w14:paraId="54B1D1B0" w14:textId="77777777" w:rsidR="00381013" w:rsidRDefault="00381013" w:rsidP="00381013">
      <w:pPr>
        <w:spacing w:after="70"/>
      </w:pPr>
    </w:p>
    <w:p w14:paraId="44C63FCD" w14:textId="77777777" w:rsidR="00381013" w:rsidRPr="00381013" w:rsidRDefault="00381013" w:rsidP="00381013">
      <w:pPr>
        <w:spacing w:after="360" w:line="274" w:lineRule="auto"/>
        <w:jc w:val="both"/>
        <w:rPr>
          <w:rFonts w:ascii="Times New Roman" w:hAnsi="Times New Roman"/>
          <w:color w:val="212529"/>
          <w:sz w:val="21"/>
        </w:rPr>
      </w:pPr>
      <w:r>
        <w:t>Signature of Faculty Member: ______________________</w:t>
      </w:r>
    </w:p>
    <w:p w14:paraId="048A86C6" w14:textId="77777777" w:rsidR="00BB3B5E" w:rsidRDefault="00000000">
      <w:r>
        <w:br w:type="page"/>
      </w:r>
    </w:p>
    <w:p w14:paraId="5161119A" w14:textId="77777777" w:rsidR="00381013" w:rsidRPr="00381013" w:rsidRDefault="00381013" w:rsidP="00381013">
      <w:pPr>
        <w:keepNext/>
        <w:spacing w:before="220" w:after="60"/>
        <w:jc w:val="center"/>
        <w:rPr>
          <w:color w:val="000000" w:themeColor="text1"/>
        </w:rPr>
      </w:pPr>
      <w:r w:rsidRPr="00381013">
        <w:rPr>
          <w:rFonts w:ascii="Times New Roman" w:hAnsi="Times New Roman"/>
          <w:b/>
          <w:color w:val="000000"/>
          <w:sz w:val="28"/>
        </w:rPr>
        <w:lastRenderedPageBreak/>
        <w:t>ACKNOWLEDGEMENT</w:t>
      </w:r>
    </w:p>
    <w:p w14:paraId="13ED1937" w14:textId="77777777" w:rsidR="00381013" w:rsidRDefault="00381013" w:rsidP="00381013">
      <w:pPr>
        <w:spacing w:after="120" w:line="274" w:lineRule="auto"/>
        <w:jc w:val="both"/>
      </w:pPr>
      <w:r>
        <w:t>I express my deepest gratitude to our project guide, Karan P. Bhatt, Department of Computer Engineering, for his continuous encouragement, valuable suggestions, and timely feedback throughout the design, implementation, and verification of this System Software Toolkit. His guidance in systems programming and compiler construction was instrumental in structuring the five core modules and integrating them into a complete educational translation system.</w:t>
      </w:r>
    </w:p>
    <w:p w14:paraId="09ED0569" w14:textId="77777777" w:rsidR="00381013" w:rsidRDefault="00381013" w:rsidP="00381013">
      <w:pPr>
        <w:spacing w:line="274" w:lineRule="auto"/>
        <w:jc w:val="both"/>
        <w:rPr>
          <w:rFonts w:ascii="Times New Roman" w:hAnsi="Times New Roman"/>
          <w:color w:val="212529"/>
          <w:sz w:val="21"/>
        </w:rPr>
      </w:pPr>
      <w:r>
        <w:t>I also extend my sincere thanks to the Head of Department, Vishwakarma Government Engineering College, for providing laboratory facilities and academic support, and to all faculty members of the Computer Engineering Department who taught us core subjects including System Software, Compiler Design, and Software Engineering. Finally, I thank my family members and batchmates for their constant encouragement and support.</w:t>
      </w:r>
    </w:p>
    <w:p w14:paraId="4202BF77" w14:textId="77777777" w:rsidR="00EB25F1" w:rsidRDefault="00EB25F1">
      <w:pPr>
        <w:keepNext/>
        <w:spacing w:before="220" w:after="60"/>
        <w:rPr>
          <w:rFonts w:ascii="Times New Roman" w:hAnsi="Times New Roman"/>
          <w:b/>
          <w:color w:val="000000"/>
          <w:sz w:val="28"/>
        </w:rPr>
      </w:pPr>
    </w:p>
    <w:p w14:paraId="0D5CD80B" w14:textId="77777777" w:rsidR="00EB25F1" w:rsidRDefault="00EB25F1">
      <w:pPr>
        <w:keepNext/>
        <w:spacing w:before="220" w:after="60"/>
        <w:rPr>
          <w:rFonts w:ascii="Times New Roman" w:hAnsi="Times New Roman"/>
          <w:b/>
          <w:color w:val="000000"/>
          <w:sz w:val="28"/>
        </w:rPr>
        <w:sectPr w:rsidR="00EB25F1" w:rsidSect="00034616">
          <w:headerReference w:type="even" r:id="rId9"/>
          <w:headerReference w:type="default" r:id="rId10"/>
          <w:footerReference w:type="even" r:id="rId11"/>
          <w:footerReference w:type="default" r:id="rId12"/>
          <w:headerReference w:type="first" r:id="rId13"/>
          <w:footerReference w:type="first" r:id="rId14"/>
          <w:pgSz w:w="11909" w:h="16834"/>
          <w:pgMar w:top="1224" w:right="1296" w:bottom="1224" w:left="1296" w:header="720" w:footer="720" w:gutter="0"/>
          <w:cols w:space="720"/>
          <w:docGrid w:linePitch="360"/>
        </w:sectPr>
      </w:pPr>
    </w:p>
    <w:p w14:paraId="683FBB25" w14:textId="77777777" w:rsidR="00BB3B5E" w:rsidRDefault="00000000">
      <w:pPr>
        <w:keepNext/>
        <w:spacing w:before="220" w:after="60"/>
      </w:pPr>
      <w:r>
        <w:rPr>
          <w:rFonts w:ascii="Times New Roman" w:hAnsi="Times New Roman"/>
          <w:b/>
          <w:color w:val="000000"/>
          <w:sz w:val="28"/>
        </w:rPr>
        <w:lastRenderedPageBreak/>
        <w:t>ABSTRACT</w:t>
      </w:r>
    </w:p>
    <w:p w14:paraId="6FFB77DE" w14:textId="77777777" w:rsidR="00BB3B5E" w:rsidRDefault="00000000">
      <w:pPr>
        <w:spacing w:after="120" w:line="274" w:lineRule="auto"/>
        <w:jc w:val="both"/>
      </w:pPr>
      <w:r>
        <w:rPr>
          <w:rFonts w:ascii="Times New Roman" w:hAnsi="Times New Roman"/>
        </w:rPr>
        <w:t>System software constitutes the essential layer of computer software managing hardware resources and establishing an execution bridge between high-level algorithmic source code and low-level machine architecture. Within undergraduate computer engineering curricula, foundational concepts such as lexical analysis, symbol table management, three-address code generation, machine-independent code optimization, and two-pass assembly translation are traditionally studied as isolated theoretical units. Students frequently encounter difficulty conceptualizing how these modules interact as an integrated whole, primarily due to the opacity and complexity of production compilers like GCC or Clang.</w:t>
      </w:r>
    </w:p>
    <w:p w14:paraId="1D328267" w14:textId="77777777" w:rsidR="00BB3B5E" w:rsidRDefault="00000000">
      <w:pPr>
        <w:spacing w:after="120" w:line="274" w:lineRule="auto"/>
        <w:jc w:val="both"/>
      </w:pPr>
      <w:r>
        <w:rPr>
          <w:rFonts w:ascii="Times New Roman" w:hAnsi="Times New Roman"/>
        </w:rPr>
        <w:t xml:space="preserve">This project presents the "Mini System Software Toolkit", an educational, browser-accessible and menu-driven integrated translation system designed and implemented to demonstrate the end-to-end translation of a C-subset programming language into Simplified Instructional Computer (SIC) machine architecture object programs. The toolkit integrates five core System Software modules required for the PBL activity: (1) Lexical Analyzer, performing character scanning and token classification; (2) Symbol Table, providing scope-aware identifier storage and address management; (3) Quadruple Generator, using Dijkstra's Shunting-Yard algorithm to synthesize Three-Address Code (3AC) represented as standard Quadruple tuples (Operator, Arg1, Arg2, Result); (4) Machine-Independent Code Optimizer, implementing iterative constant folding, constant propagation, algebraic simplification, and Common Subexpression Elimination (CSE); and (5) Two-Pass Assembler, performing Location Counter (LOCCTR) tracking, symbol resolution, and generating educational Header (H), Text (T), and End (E) object program records. Supporting components such as </w:t>
      </w:r>
      <w:proofErr w:type="spellStart"/>
      <w:r>
        <w:rPr>
          <w:rFonts w:ascii="Times New Roman" w:hAnsi="Times New Roman"/>
        </w:rPr>
        <w:t>ExpressionParser</w:t>
      </w:r>
      <w:proofErr w:type="spellEnd"/>
      <w:r>
        <w:rPr>
          <w:rFonts w:ascii="Times New Roman" w:hAnsi="Times New Roman"/>
        </w:rPr>
        <w:t xml:space="preserve">, </w:t>
      </w:r>
      <w:proofErr w:type="spellStart"/>
      <w:r>
        <w:rPr>
          <w:rFonts w:ascii="Times New Roman" w:hAnsi="Times New Roman"/>
        </w:rPr>
        <w:t>CodeGenerator</w:t>
      </w:r>
      <w:proofErr w:type="spellEnd"/>
      <w:r>
        <w:rPr>
          <w:rFonts w:ascii="Times New Roman" w:hAnsi="Times New Roman"/>
        </w:rPr>
        <w:t xml:space="preserve">, and </w:t>
      </w:r>
      <w:proofErr w:type="spellStart"/>
      <w:r>
        <w:rPr>
          <w:rFonts w:ascii="Times New Roman" w:hAnsi="Times New Roman"/>
        </w:rPr>
        <w:t>CompilerPipeline</w:t>
      </w:r>
      <w:proofErr w:type="spellEnd"/>
      <w:r>
        <w:rPr>
          <w:rFonts w:ascii="Times New Roman" w:hAnsi="Times New Roman"/>
        </w:rPr>
        <w:t xml:space="preserve"> connect these modules into the complete translation flow.</w:t>
      </w:r>
    </w:p>
    <w:p w14:paraId="35C15B8C" w14:textId="77777777" w:rsidR="00BB3B5E" w:rsidRDefault="00000000">
      <w:pPr>
        <w:spacing w:after="120" w:line="274" w:lineRule="auto"/>
        <w:jc w:val="both"/>
      </w:pPr>
      <w:r>
        <w:rPr>
          <w:rFonts w:ascii="Times New Roman" w:hAnsi="Times New Roman"/>
        </w:rPr>
        <w:t>To complement the translation engine, the toolkit provides two user interfaces: a zero-dependency interactive web dashboard and a menu-driven Node.js command-line interface (CLI). The dashboard provides an interactive source code editor, multi-preset sample loaders, real-time pipeline status monitoring, token tables with filtering, symbol table inspection, three-address code and quadruple tuple views, optimization transformation logs, formatted assembly listings, and one-click object code export. The CLI provides direct menu access to the five core modules, the complete compilation pipeline, the complete test suite, and dashboard launch instructions.</w:t>
      </w:r>
    </w:p>
    <w:p w14:paraId="55E1D131" w14:textId="77777777" w:rsidR="00BB3B5E" w:rsidRDefault="00000000">
      <w:pPr>
        <w:spacing w:after="160" w:line="274" w:lineRule="auto"/>
        <w:jc w:val="both"/>
      </w:pPr>
      <w:r>
        <w:rPr>
          <w:rFonts w:ascii="Times New Roman" w:hAnsi="Times New Roman"/>
        </w:rPr>
        <w:t>The complete toolkit implementation was verified through 9 automated test suites covering the core modules, compiler integration, web dashboard, and menu-driven CLI. The cumulative verification yielded an exact result of 505 / 505 assertions passed with 0 failures.</w:t>
      </w:r>
    </w:p>
    <w:p w14:paraId="53231BA4" w14:textId="77777777" w:rsidR="00BB3B5E" w:rsidRDefault="00000000">
      <w:pPr>
        <w:spacing w:line="269" w:lineRule="auto"/>
      </w:pPr>
      <w:r w:rsidRPr="00E14863">
        <w:rPr>
          <w:b/>
          <w:sz w:val="20"/>
        </w:rPr>
        <w:t xml:space="preserve">Keywords: </w:t>
      </w:r>
      <w:r>
        <w:rPr>
          <w:i/>
          <w:sz w:val="20"/>
        </w:rPr>
        <w:t>System Software, Lexical Analysis, Symbol Table, Three-Address Code, Quadruples, Code Optimization, Constant Folding, Two-Pass Assembler, SIC Architecture, Object Records.</w:t>
      </w:r>
    </w:p>
    <w:p w14:paraId="04E8506D" w14:textId="77777777" w:rsidR="00BB3B5E" w:rsidRDefault="00000000">
      <w:r>
        <w:br w:type="page"/>
      </w:r>
    </w:p>
    <w:p w14:paraId="5F622403" w14:textId="77777777" w:rsidR="00BB3B5E" w:rsidRDefault="00000000" w:rsidP="00E14863">
      <w:pPr>
        <w:keepNext/>
        <w:spacing w:before="220" w:after="60"/>
        <w:jc w:val="center"/>
        <w:rPr>
          <w:rFonts w:ascii="Times New Roman" w:hAnsi="Times New Roman"/>
          <w:b/>
          <w:color w:val="000000"/>
          <w:sz w:val="28"/>
        </w:rPr>
      </w:pPr>
      <w:r>
        <w:rPr>
          <w:rFonts w:ascii="Times New Roman" w:hAnsi="Times New Roman"/>
          <w:b/>
          <w:color w:val="000000"/>
          <w:sz w:val="28"/>
        </w:rPr>
        <w:lastRenderedPageBreak/>
        <w:t>TABLE OF CONTENTS</w:t>
      </w:r>
    </w:p>
    <w:p w14:paraId="68076D99" w14:textId="63930B4F" w:rsidR="00E14863" w:rsidRDefault="00E14863" w:rsidP="00E14863">
      <w:pPr>
        <w:tabs>
          <w:tab w:val="right" w:leader="dot" w:pos="9432"/>
        </w:tabs>
        <w:spacing w:after="60"/>
        <w:rPr>
          <w:color w:val="000000"/>
          <w:sz w:val="19"/>
        </w:rPr>
      </w:pPr>
      <w:r w:rsidRPr="00E14863">
        <w:rPr>
          <w:rFonts w:ascii="Times New Roman" w:hAnsi="Times New Roman" w:cs="Times New Roman"/>
          <w:color w:val="000000"/>
          <w:sz w:val="24"/>
          <w:szCs w:val="32"/>
        </w:rPr>
        <w:t>CERTIFICATE</w:t>
      </w:r>
      <w:r>
        <w:rPr>
          <w:color w:val="000000"/>
          <w:sz w:val="19"/>
        </w:rPr>
        <w:tab/>
      </w:r>
      <w:r w:rsidR="00402875">
        <w:rPr>
          <w:color w:val="000000"/>
          <w:sz w:val="19"/>
        </w:rPr>
        <w:t>2</w:t>
      </w:r>
    </w:p>
    <w:p w14:paraId="4654DEC8" w14:textId="606181C9" w:rsidR="00E14863" w:rsidRDefault="00E14863" w:rsidP="00E14863">
      <w:pPr>
        <w:tabs>
          <w:tab w:val="right" w:leader="dot" w:pos="9432"/>
        </w:tabs>
        <w:spacing w:after="60"/>
      </w:pPr>
      <w:r>
        <w:rPr>
          <w:rFonts w:ascii="Times New Roman" w:hAnsi="Times New Roman" w:cs="Times New Roman"/>
          <w:color w:val="000000"/>
          <w:sz w:val="24"/>
          <w:szCs w:val="32"/>
        </w:rPr>
        <w:t>ACKNOWLEDGEMENT</w:t>
      </w:r>
      <w:r>
        <w:rPr>
          <w:color w:val="000000"/>
          <w:sz w:val="19"/>
        </w:rPr>
        <w:tab/>
      </w:r>
      <w:r w:rsidR="00EF016B">
        <w:rPr>
          <w:color w:val="000000"/>
          <w:sz w:val="19"/>
        </w:rPr>
        <w:t>3</w:t>
      </w:r>
    </w:p>
    <w:p w14:paraId="40F3853C" w14:textId="6AB82BD3" w:rsidR="00E14863" w:rsidRDefault="00E14863" w:rsidP="00E14863">
      <w:pPr>
        <w:tabs>
          <w:tab w:val="right" w:leader="dot" w:pos="9432"/>
        </w:tabs>
        <w:spacing w:after="60"/>
      </w:pPr>
      <w:r>
        <w:rPr>
          <w:rFonts w:ascii="Times New Roman" w:hAnsi="Times New Roman" w:cs="Times New Roman"/>
          <w:color w:val="000000"/>
          <w:sz w:val="24"/>
          <w:szCs w:val="32"/>
        </w:rPr>
        <w:t>ABSTRACT</w:t>
      </w:r>
      <w:r>
        <w:rPr>
          <w:color w:val="000000"/>
          <w:sz w:val="19"/>
        </w:rPr>
        <w:tab/>
      </w:r>
      <w:r w:rsidR="00EF016B">
        <w:rPr>
          <w:color w:val="000000"/>
          <w:sz w:val="19"/>
        </w:rPr>
        <w:t>4</w:t>
      </w:r>
    </w:p>
    <w:p w14:paraId="594B1BD2" w14:textId="38C2FDC8" w:rsidR="00E14863" w:rsidRDefault="00E14863" w:rsidP="00E14863">
      <w:pPr>
        <w:tabs>
          <w:tab w:val="right" w:leader="dot" w:pos="9432"/>
        </w:tabs>
        <w:spacing w:after="60"/>
      </w:pPr>
      <w:r>
        <w:rPr>
          <w:rFonts w:ascii="Times New Roman" w:hAnsi="Times New Roman" w:cs="Times New Roman"/>
          <w:color w:val="000000"/>
          <w:sz w:val="24"/>
          <w:szCs w:val="32"/>
        </w:rPr>
        <w:t>CHAPTER 1: INTRODUCTION</w:t>
      </w:r>
      <w:r>
        <w:rPr>
          <w:color w:val="000000"/>
          <w:sz w:val="19"/>
        </w:rPr>
        <w:tab/>
      </w:r>
      <w:r w:rsidR="00EF016B">
        <w:rPr>
          <w:color w:val="000000"/>
          <w:sz w:val="19"/>
        </w:rPr>
        <w:t>7</w:t>
      </w:r>
    </w:p>
    <w:p w14:paraId="31773D01" w14:textId="1B5C2044" w:rsidR="00E14863" w:rsidRDefault="00E14863" w:rsidP="00E14863">
      <w:pPr>
        <w:tabs>
          <w:tab w:val="right" w:leader="dot" w:pos="9432"/>
        </w:tabs>
        <w:spacing w:after="60"/>
      </w:pPr>
      <w:r w:rsidRPr="00E14863">
        <w:rPr>
          <w:rFonts w:ascii="Times New Roman" w:hAnsi="Times New Roman" w:cs="Times New Roman"/>
          <w:color w:val="000000"/>
          <w:sz w:val="24"/>
          <w:szCs w:val="32"/>
        </w:rPr>
        <w:t>C</w:t>
      </w:r>
      <w:r>
        <w:rPr>
          <w:rFonts w:ascii="Times New Roman" w:hAnsi="Times New Roman" w:cs="Times New Roman"/>
          <w:color w:val="000000"/>
          <w:sz w:val="24"/>
          <w:szCs w:val="32"/>
        </w:rPr>
        <w:t>HAPTER 2: SYSTEM SOFTWARE CONCEPTS USED</w:t>
      </w:r>
      <w:r>
        <w:rPr>
          <w:color w:val="000000"/>
          <w:sz w:val="19"/>
        </w:rPr>
        <w:tab/>
      </w:r>
      <w:r w:rsidR="00EF016B">
        <w:rPr>
          <w:color w:val="000000"/>
          <w:sz w:val="19"/>
        </w:rPr>
        <w:t>8</w:t>
      </w:r>
    </w:p>
    <w:p w14:paraId="466C108D" w14:textId="167A4E66" w:rsidR="00E14863" w:rsidRDefault="00E14863" w:rsidP="00E14863">
      <w:pPr>
        <w:tabs>
          <w:tab w:val="right" w:leader="dot" w:pos="9432"/>
        </w:tabs>
        <w:spacing w:after="60"/>
        <w:rPr>
          <w:color w:val="000000"/>
          <w:sz w:val="19"/>
        </w:rPr>
      </w:pPr>
      <w:r w:rsidRPr="00E14863">
        <w:rPr>
          <w:rFonts w:ascii="Times New Roman" w:hAnsi="Times New Roman" w:cs="Times New Roman"/>
          <w:color w:val="000000"/>
          <w:sz w:val="24"/>
          <w:szCs w:val="32"/>
        </w:rPr>
        <w:t>C</w:t>
      </w:r>
      <w:r>
        <w:rPr>
          <w:rFonts w:ascii="Times New Roman" w:hAnsi="Times New Roman" w:cs="Times New Roman"/>
          <w:color w:val="000000"/>
          <w:sz w:val="24"/>
          <w:szCs w:val="32"/>
        </w:rPr>
        <w:t>HAPTER 3: SYSTEM REQUIREMENTS</w:t>
      </w:r>
      <w:r>
        <w:rPr>
          <w:color w:val="000000"/>
          <w:sz w:val="19"/>
        </w:rPr>
        <w:tab/>
      </w:r>
      <w:r w:rsidR="00EF016B">
        <w:rPr>
          <w:color w:val="000000"/>
          <w:sz w:val="19"/>
        </w:rPr>
        <w:t>9</w:t>
      </w:r>
    </w:p>
    <w:p w14:paraId="1B096A88" w14:textId="02664744" w:rsidR="00E14863" w:rsidRDefault="00E14863" w:rsidP="00E14863">
      <w:pPr>
        <w:tabs>
          <w:tab w:val="right" w:leader="dot" w:pos="9432"/>
        </w:tabs>
        <w:spacing w:after="60"/>
      </w:pPr>
      <w:r>
        <w:rPr>
          <w:rFonts w:ascii="Times New Roman" w:hAnsi="Times New Roman" w:cs="Times New Roman"/>
          <w:color w:val="000000"/>
          <w:sz w:val="24"/>
          <w:szCs w:val="32"/>
        </w:rPr>
        <w:t xml:space="preserve">CHAPTER </w:t>
      </w:r>
      <w:r>
        <w:rPr>
          <w:rFonts w:ascii="Times New Roman" w:hAnsi="Times New Roman" w:cs="Times New Roman"/>
          <w:color w:val="000000"/>
          <w:sz w:val="24"/>
          <w:szCs w:val="32"/>
        </w:rPr>
        <w:t>4</w:t>
      </w:r>
      <w:r>
        <w:rPr>
          <w:rFonts w:ascii="Times New Roman" w:hAnsi="Times New Roman" w:cs="Times New Roman"/>
          <w:color w:val="000000"/>
          <w:sz w:val="24"/>
          <w:szCs w:val="32"/>
        </w:rPr>
        <w:t xml:space="preserve">: </w:t>
      </w:r>
      <w:r>
        <w:rPr>
          <w:rFonts w:ascii="Times New Roman" w:hAnsi="Times New Roman" w:cs="Times New Roman"/>
          <w:color w:val="000000"/>
          <w:sz w:val="24"/>
          <w:szCs w:val="32"/>
        </w:rPr>
        <w:t>SYSTEM ARCHITECTURE</w:t>
      </w:r>
      <w:r>
        <w:rPr>
          <w:color w:val="000000"/>
          <w:sz w:val="19"/>
        </w:rPr>
        <w:tab/>
      </w:r>
      <w:r w:rsidR="00EF016B">
        <w:rPr>
          <w:color w:val="000000"/>
          <w:sz w:val="19"/>
        </w:rPr>
        <w:t>10</w:t>
      </w:r>
    </w:p>
    <w:p w14:paraId="5348AB56" w14:textId="0332ECCC" w:rsidR="00E14863" w:rsidRDefault="00E14863" w:rsidP="00E14863">
      <w:pPr>
        <w:tabs>
          <w:tab w:val="right" w:leader="dot" w:pos="9432"/>
        </w:tabs>
        <w:spacing w:after="60"/>
      </w:pPr>
      <w:r w:rsidRPr="00E14863">
        <w:rPr>
          <w:rFonts w:ascii="Times New Roman" w:hAnsi="Times New Roman" w:cs="Times New Roman"/>
          <w:color w:val="000000"/>
          <w:sz w:val="24"/>
          <w:szCs w:val="32"/>
        </w:rPr>
        <w:t>C</w:t>
      </w:r>
      <w:r>
        <w:rPr>
          <w:rFonts w:ascii="Times New Roman" w:hAnsi="Times New Roman" w:cs="Times New Roman"/>
          <w:color w:val="000000"/>
          <w:sz w:val="24"/>
          <w:szCs w:val="32"/>
        </w:rPr>
        <w:t xml:space="preserve">HAPTER </w:t>
      </w:r>
      <w:r>
        <w:rPr>
          <w:rFonts w:ascii="Times New Roman" w:hAnsi="Times New Roman" w:cs="Times New Roman"/>
          <w:color w:val="000000"/>
          <w:sz w:val="24"/>
          <w:szCs w:val="32"/>
        </w:rPr>
        <w:t>5</w:t>
      </w:r>
      <w:r>
        <w:rPr>
          <w:rFonts w:ascii="Times New Roman" w:hAnsi="Times New Roman" w:cs="Times New Roman"/>
          <w:color w:val="000000"/>
          <w:sz w:val="24"/>
          <w:szCs w:val="32"/>
        </w:rPr>
        <w:t xml:space="preserve">: </w:t>
      </w:r>
      <w:r>
        <w:rPr>
          <w:rFonts w:ascii="Times New Roman" w:hAnsi="Times New Roman" w:cs="Times New Roman"/>
          <w:color w:val="000000"/>
          <w:sz w:val="24"/>
          <w:szCs w:val="32"/>
        </w:rPr>
        <w:t>MODULE DESCRIPTION</w:t>
      </w:r>
      <w:r>
        <w:rPr>
          <w:color w:val="000000"/>
          <w:sz w:val="19"/>
        </w:rPr>
        <w:tab/>
      </w:r>
      <w:r w:rsidR="00EF016B">
        <w:rPr>
          <w:color w:val="000000"/>
          <w:sz w:val="19"/>
        </w:rPr>
        <w:t>11</w:t>
      </w:r>
    </w:p>
    <w:p w14:paraId="25E1EA78" w14:textId="133CE118" w:rsidR="00E14863" w:rsidRDefault="00E14863" w:rsidP="00E14863">
      <w:pPr>
        <w:tabs>
          <w:tab w:val="right" w:leader="dot" w:pos="9432"/>
        </w:tabs>
        <w:spacing w:after="60"/>
      </w:pPr>
      <w:r w:rsidRPr="00E14863">
        <w:rPr>
          <w:rFonts w:ascii="Times New Roman" w:hAnsi="Times New Roman" w:cs="Times New Roman"/>
          <w:color w:val="000000"/>
          <w:sz w:val="24"/>
          <w:szCs w:val="32"/>
        </w:rPr>
        <w:t>C</w:t>
      </w:r>
      <w:r>
        <w:rPr>
          <w:rFonts w:ascii="Times New Roman" w:hAnsi="Times New Roman" w:cs="Times New Roman"/>
          <w:color w:val="000000"/>
          <w:sz w:val="24"/>
          <w:szCs w:val="32"/>
        </w:rPr>
        <w:t xml:space="preserve">HAPTER </w:t>
      </w:r>
      <w:r>
        <w:rPr>
          <w:rFonts w:ascii="Times New Roman" w:hAnsi="Times New Roman" w:cs="Times New Roman"/>
          <w:color w:val="000000"/>
          <w:sz w:val="24"/>
          <w:szCs w:val="32"/>
        </w:rPr>
        <w:t>6</w:t>
      </w:r>
      <w:r>
        <w:rPr>
          <w:rFonts w:ascii="Times New Roman" w:hAnsi="Times New Roman" w:cs="Times New Roman"/>
          <w:color w:val="000000"/>
          <w:sz w:val="24"/>
          <w:szCs w:val="32"/>
        </w:rPr>
        <w:t xml:space="preserve">: </w:t>
      </w:r>
      <w:r>
        <w:rPr>
          <w:rFonts w:ascii="Times New Roman" w:hAnsi="Times New Roman" w:cs="Times New Roman"/>
          <w:color w:val="000000"/>
          <w:sz w:val="24"/>
          <w:szCs w:val="32"/>
        </w:rPr>
        <w:t xml:space="preserve">IMPLEMENTATION </w:t>
      </w:r>
      <w:r w:rsidR="00402875">
        <w:rPr>
          <w:rFonts w:ascii="Times New Roman" w:hAnsi="Times New Roman" w:cs="Times New Roman"/>
          <w:color w:val="000000"/>
          <w:sz w:val="24"/>
          <w:szCs w:val="32"/>
        </w:rPr>
        <w:t>DETAILS</w:t>
      </w:r>
      <w:r>
        <w:rPr>
          <w:color w:val="000000"/>
          <w:sz w:val="19"/>
        </w:rPr>
        <w:tab/>
        <w:t>1</w:t>
      </w:r>
      <w:r w:rsidR="00EF016B">
        <w:rPr>
          <w:color w:val="000000"/>
          <w:sz w:val="19"/>
        </w:rPr>
        <w:t>2</w:t>
      </w:r>
    </w:p>
    <w:p w14:paraId="66ECCA78" w14:textId="49D7F651" w:rsidR="00E14863" w:rsidRDefault="00E14863" w:rsidP="00E14863">
      <w:pPr>
        <w:tabs>
          <w:tab w:val="right" w:leader="dot" w:pos="9432"/>
        </w:tabs>
        <w:spacing w:after="60"/>
      </w:pPr>
      <w:r>
        <w:rPr>
          <w:rFonts w:ascii="Times New Roman" w:hAnsi="Times New Roman" w:cs="Times New Roman"/>
          <w:color w:val="000000"/>
          <w:sz w:val="24"/>
          <w:szCs w:val="32"/>
        </w:rPr>
        <w:t xml:space="preserve">CHAPTER </w:t>
      </w:r>
      <w:r w:rsidR="00402875">
        <w:rPr>
          <w:rFonts w:ascii="Times New Roman" w:hAnsi="Times New Roman" w:cs="Times New Roman"/>
          <w:color w:val="000000"/>
          <w:sz w:val="24"/>
          <w:szCs w:val="32"/>
        </w:rPr>
        <w:t>7</w:t>
      </w:r>
      <w:r>
        <w:rPr>
          <w:rFonts w:ascii="Times New Roman" w:hAnsi="Times New Roman" w:cs="Times New Roman"/>
          <w:color w:val="000000"/>
          <w:sz w:val="24"/>
          <w:szCs w:val="32"/>
        </w:rPr>
        <w:t xml:space="preserve">: </w:t>
      </w:r>
      <w:r w:rsidR="00402875">
        <w:rPr>
          <w:rFonts w:ascii="Times New Roman" w:hAnsi="Times New Roman" w:cs="Times New Roman"/>
          <w:color w:val="000000"/>
          <w:sz w:val="24"/>
          <w:szCs w:val="32"/>
        </w:rPr>
        <w:t>ALGORITHMS</w:t>
      </w:r>
      <w:r>
        <w:rPr>
          <w:color w:val="000000"/>
          <w:sz w:val="19"/>
        </w:rPr>
        <w:tab/>
        <w:t>1</w:t>
      </w:r>
      <w:r w:rsidR="00EF016B">
        <w:rPr>
          <w:color w:val="000000"/>
          <w:sz w:val="19"/>
        </w:rPr>
        <w:t>3</w:t>
      </w:r>
    </w:p>
    <w:p w14:paraId="2520455F" w14:textId="1BD0696F" w:rsidR="00E14863" w:rsidRDefault="00E14863" w:rsidP="00E14863">
      <w:pPr>
        <w:tabs>
          <w:tab w:val="right" w:leader="dot" w:pos="9432"/>
        </w:tabs>
        <w:spacing w:after="60"/>
      </w:pPr>
      <w:r w:rsidRPr="00E14863">
        <w:rPr>
          <w:rFonts w:ascii="Times New Roman" w:hAnsi="Times New Roman" w:cs="Times New Roman"/>
          <w:color w:val="000000"/>
          <w:sz w:val="24"/>
          <w:szCs w:val="32"/>
        </w:rPr>
        <w:t>C</w:t>
      </w:r>
      <w:r>
        <w:rPr>
          <w:rFonts w:ascii="Times New Roman" w:hAnsi="Times New Roman" w:cs="Times New Roman"/>
          <w:color w:val="000000"/>
          <w:sz w:val="24"/>
          <w:szCs w:val="32"/>
        </w:rPr>
        <w:t xml:space="preserve">HAPTER </w:t>
      </w:r>
      <w:r w:rsidR="00402875">
        <w:rPr>
          <w:rFonts w:ascii="Times New Roman" w:hAnsi="Times New Roman" w:cs="Times New Roman"/>
          <w:color w:val="000000"/>
          <w:sz w:val="24"/>
          <w:szCs w:val="32"/>
        </w:rPr>
        <w:t>8</w:t>
      </w:r>
      <w:r>
        <w:rPr>
          <w:rFonts w:ascii="Times New Roman" w:hAnsi="Times New Roman" w:cs="Times New Roman"/>
          <w:color w:val="000000"/>
          <w:sz w:val="24"/>
          <w:szCs w:val="32"/>
        </w:rPr>
        <w:t xml:space="preserve">: </w:t>
      </w:r>
      <w:r w:rsidR="00402875">
        <w:rPr>
          <w:rFonts w:ascii="Times New Roman" w:hAnsi="Times New Roman" w:cs="Times New Roman"/>
          <w:color w:val="000000"/>
          <w:sz w:val="24"/>
          <w:szCs w:val="32"/>
        </w:rPr>
        <w:t>USER INTERFACE / WEB DASHBOARD AND MENU DRIVEN CLI</w:t>
      </w:r>
      <w:r>
        <w:rPr>
          <w:color w:val="000000"/>
          <w:sz w:val="19"/>
        </w:rPr>
        <w:tab/>
        <w:t>1</w:t>
      </w:r>
      <w:r w:rsidR="00EF016B">
        <w:rPr>
          <w:color w:val="000000"/>
          <w:sz w:val="19"/>
        </w:rPr>
        <w:t>5</w:t>
      </w:r>
    </w:p>
    <w:p w14:paraId="621216F1" w14:textId="5A6ADE36" w:rsidR="00E14863" w:rsidRDefault="00E14863" w:rsidP="00E14863">
      <w:pPr>
        <w:tabs>
          <w:tab w:val="right" w:leader="dot" w:pos="9432"/>
        </w:tabs>
        <w:spacing w:after="60"/>
      </w:pPr>
      <w:r w:rsidRPr="00E14863">
        <w:rPr>
          <w:rFonts w:ascii="Times New Roman" w:hAnsi="Times New Roman" w:cs="Times New Roman"/>
          <w:color w:val="000000"/>
          <w:sz w:val="24"/>
          <w:szCs w:val="32"/>
        </w:rPr>
        <w:t>C</w:t>
      </w:r>
      <w:r>
        <w:rPr>
          <w:rFonts w:ascii="Times New Roman" w:hAnsi="Times New Roman" w:cs="Times New Roman"/>
          <w:color w:val="000000"/>
          <w:sz w:val="24"/>
          <w:szCs w:val="32"/>
        </w:rPr>
        <w:t xml:space="preserve">HAPTER </w:t>
      </w:r>
      <w:r w:rsidR="00402875">
        <w:rPr>
          <w:rFonts w:ascii="Times New Roman" w:hAnsi="Times New Roman" w:cs="Times New Roman"/>
          <w:color w:val="000000"/>
          <w:sz w:val="24"/>
          <w:szCs w:val="32"/>
        </w:rPr>
        <w:t>9</w:t>
      </w:r>
      <w:r>
        <w:rPr>
          <w:rFonts w:ascii="Times New Roman" w:hAnsi="Times New Roman" w:cs="Times New Roman"/>
          <w:color w:val="000000"/>
          <w:sz w:val="24"/>
          <w:szCs w:val="32"/>
        </w:rPr>
        <w:t xml:space="preserve">: </w:t>
      </w:r>
      <w:r w:rsidR="00402875">
        <w:rPr>
          <w:rFonts w:ascii="Times New Roman" w:hAnsi="Times New Roman" w:cs="Times New Roman"/>
          <w:color w:val="000000"/>
          <w:sz w:val="24"/>
          <w:szCs w:val="32"/>
        </w:rPr>
        <w:t>TESTING AND VALIDATION</w:t>
      </w:r>
      <w:r>
        <w:rPr>
          <w:color w:val="000000"/>
          <w:sz w:val="19"/>
        </w:rPr>
        <w:tab/>
        <w:t>1</w:t>
      </w:r>
      <w:r w:rsidR="00EF016B">
        <w:rPr>
          <w:color w:val="000000"/>
          <w:sz w:val="19"/>
        </w:rPr>
        <w:t>8</w:t>
      </w:r>
    </w:p>
    <w:p w14:paraId="74230249" w14:textId="7E1B93CA" w:rsidR="00EF016B" w:rsidRPr="00EF016B" w:rsidRDefault="00402875" w:rsidP="00402875">
      <w:pPr>
        <w:tabs>
          <w:tab w:val="right" w:leader="dot" w:pos="9432"/>
        </w:tabs>
        <w:spacing w:after="60"/>
        <w:rPr>
          <w:color w:val="000000"/>
          <w:sz w:val="19"/>
        </w:rPr>
      </w:pPr>
      <w:r>
        <w:rPr>
          <w:rFonts w:ascii="Times New Roman" w:hAnsi="Times New Roman" w:cs="Times New Roman"/>
          <w:color w:val="000000"/>
          <w:sz w:val="24"/>
          <w:szCs w:val="32"/>
        </w:rPr>
        <w:t>CHAPTER 1</w:t>
      </w:r>
      <w:r>
        <w:rPr>
          <w:rFonts w:ascii="Times New Roman" w:hAnsi="Times New Roman" w:cs="Times New Roman"/>
          <w:color w:val="000000"/>
          <w:sz w:val="24"/>
          <w:szCs w:val="32"/>
        </w:rPr>
        <w:t>0</w:t>
      </w:r>
      <w:r>
        <w:rPr>
          <w:rFonts w:ascii="Times New Roman" w:hAnsi="Times New Roman" w:cs="Times New Roman"/>
          <w:color w:val="000000"/>
          <w:sz w:val="24"/>
          <w:szCs w:val="32"/>
        </w:rPr>
        <w:t xml:space="preserve">: </w:t>
      </w:r>
      <w:r>
        <w:rPr>
          <w:rFonts w:ascii="Times New Roman" w:hAnsi="Times New Roman" w:cs="Times New Roman"/>
          <w:color w:val="000000"/>
          <w:sz w:val="24"/>
          <w:szCs w:val="32"/>
        </w:rPr>
        <w:t>SAMPLE EXECUTION AND RESULTS</w:t>
      </w:r>
      <w:r>
        <w:rPr>
          <w:color w:val="000000"/>
          <w:sz w:val="19"/>
        </w:rPr>
        <w:tab/>
        <w:t>1</w:t>
      </w:r>
      <w:r w:rsidR="00EF016B">
        <w:rPr>
          <w:color w:val="000000"/>
          <w:sz w:val="19"/>
        </w:rPr>
        <w:t>9</w:t>
      </w:r>
    </w:p>
    <w:p w14:paraId="183952EF" w14:textId="478C80FE" w:rsidR="00402875" w:rsidRDefault="00402875" w:rsidP="00402875">
      <w:pPr>
        <w:tabs>
          <w:tab w:val="right" w:leader="dot" w:pos="9432"/>
        </w:tabs>
        <w:spacing w:after="60"/>
      </w:pPr>
      <w:r w:rsidRPr="00E14863">
        <w:rPr>
          <w:rFonts w:ascii="Times New Roman" w:hAnsi="Times New Roman" w:cs="Times New Roman"/>
          <w:color w:val="000000"/>
          <w:sz w:val="24"/>
          <w:szCs w:val="32"/>
        </w:rPr>
        <w:t>C</w:t>
      </w:r>
      <w:r>
        <w:rPr>
          <w:rFonts w:ascii="Times New Roman" w:hAnsi="Times New Roman" w:cs="Times New Roman"/>
          <w:color w:val="000000"/>
          <w:sz w:val="24"/>
          <w:szCs w:val="32"/>
        </w:rPr>
        <w:t xml:space="preserve">HAPTER </w:t>
      </w:r>
      <w:r>
        <w:rPr>
          <w:rFonts w:ascii="Times New Roman" w:hAnsi="Times New Roman" w:cs="Times New Roman"/>
          <w:color w:val="000000"/>
          <w:sz w:val="24"/>
          <w:szCs w:val="32"/>
        </w:rPr>
        <w:t>11</w:t>
      </w:r>
      <w:r>
        <w:rPr>
          <w:rFonts w:ascii="Times New Roman" w:hAnsi="Times New Roman" w:cs="Times New Roman"/>
          <w:color w:val="000000"/>
          <w:sz w:val="24"/>
          <w:szCs w:val="32"/>
        </w:rPr>
        <w:t xml:space="preserve">: </w:t>
      </w:r>
      <w:r>
        <w:rPr>
          <w:rFonts w:ascii="Times New Roman" w:hAnsi="Times New Roman" w:cs="Times New Roman"/>
          <w:color w:val="000000"/>
          <w:sz w:val="24"/>
          <w:szCs w:val="32"/>
        </w:rPr>
        <w:t>ADVANTAGES AND LIMITATIONS</w:t>
      </w:r>
      <w:r>
        <w:rPr>
          <w:color w:val="000000"/>
          <w:sz w:val="19"/>
        </w:rPr>
        <w:tab/>
      </w:r>
      <w:r w:rsidR="00EF016B">
        <w:rPr>
          <w:color w:val="000000"/>
          <w:sz w:val="19"/>
        </w:rPr>
        <w:t>20</w:t>
      </w:r>
    </w:p>
    <w:p w14:paraId="6A2F6B85" w14:textId="776DF74F" w:rsidR="00402875" w:rsidRDefault="00402875" w:rsidP="00402875">
      <w:pPr>
        <w:tabs>
          <w:tab w:val="right" w:leader="dot" w:pos="9432"/>
        </w:tabs>
        <w:spacing w:after="60"/>
      </w:pPr>
      <w:r w:rsidRPr="00E14863">
        <w:rPr>
          <w:rFonts w:ascii="Times New Roman" w:hAnsi="Times New Roman" w:cs="Times New Roman"/>
          <w:color w:val="000000"/>
          <w:sz w:val="24"/>
          <w:szCs w:val="32"/>
        </w:rPr>
        <w:t>C</w:t>
      </w:r>
      <w:r>
        <w:rPr>
          <w:rFonts w:ascii="Times New Roman" w:hAnsi="Times New Roman" w:cs="Times New Roman"/>
          <w:color w:val="000000"/>
          <w:sz w:val="24"/>
          <w:szCs w:val="32"/>
        </w:rPr>
        <w:t xml:space="preserve">HAPTER </w:t>
      </w:r>
      <w:r>
        <w:rPr>
          <w:rFonts w:ascii="Times New Roman" w:hAnsi="Times New Roman" w:cs="Times New Roman"/>
          <w:color w:val="000000"/>
          <w:sz w:val="24"/>
          <w:szCs w:val="32"/>
        </w:rPr>
        <w:t>12</w:t>
      </w:r>
      <w:r>
        <w:rPr>
          <w:rFonts w:ascii="Times New Roman" w:hAnsi="Times New Roman" w:cs="Times New Roman"/>
          <w:color w:val="000000"/>
          <w:sz w:val="24"/>
          <w:szCs w:val="32"/>
        </w:rPr>
        <w:t xml:space="preserve">: </w:t>
      </w:r>
      <w:r>
        <w:rPr>
          <w:rFonts w:ascii="Times New Roman" w:hAnsi="Times New Roman" w:cs="Times New Roman"/>
          <w:color w:val="000000"/>
          <w:sz w:val="24"/>
          <w:szCs w:val="32"/>
        </w:rPr>
        <w:t>FUTURE SCOPES</w:t>
      </w:r>
      <w:r>
        <w:rPr>
          <w:color w:val="000000"/>
          <w:sz w:val="19"/>
        </w:rPr>
        <w:tab/>
      </w:r>
      <w:r w:rsidR="00EF016B">
        <w:rPr>
          <w:color w:val="000000"/>
          <w:sz w:val="19"/>
        </w:rPr>
        <w:t>21</w:t>
      </w:r>
    </w:p>
    <w:p w14:paraId="38E3ED0A" w14:textId="71C79FAC" w:rsidR="00E14863" w:rsidRDefault="00402875" w:rsidP="00E14863">
      <w:pPr>
        <w:tabs>
          <w:tab w:val="right" w:leader="dot" w:pos="9432"/>
        </w:tabs>
        <w:spacing w:after="60"/>
      </w:pPr>
      <w:r>
        <w:rPr>
          <w:rFonts w:ascii="Times New Roman" w:hAnsi="Times New Roman" w:cs="Times New Roman"/>
          <w:color w:val="000000"/>
          <w:sz w:val="24"/>
          <w:szCs w:val="32"/>
        </w:rPr>
        <w:t>CHAPTER 1</w:t>
      </w:r>
      <w:r>
        <w:rPr>
          <w:rFonts w:ascii="Times New Roman" w:hAnsi="Times New Roman" w:cs="Times New Roman"/>
          <w:color w:val="000000"/>
          <w:sz w:val="24"/>
          <w:szCs w:val="32"/>
        </w:rPr>
        <w:t>3</w:t>
      </w:r>
      <w:r>
        <w:rPr>
          <w:rFonts w:ascii="Times New Roman" w:hAnsi="Times New Roman" w:cs="Times New Roman"/>
          <w:color w:val="000000"/>
          <w:sz w:val="24"/>
          <w:szCs w:val="32"/>
        </w:rPr>
        <w:t xml:space="preserve">: </w:t>
      </w:r>
      <w:r>
        <w:rPr>
          <w:rFonts w:ascii="Times New Roman" w:hAnsi="Times New Roman" w:cs="Times New Roman"/>
          <w:color w:val="000000"/>
          <w:sz w:val="24"/>
          <w:szCs w:val="32"/>
        </w:rPr>
        <w:t>CONCLUSION</w:t>
      </w:r>
      <w:r>
        <w:rPr>
          <w:color w:val="000000"/>
          <w:sz w:val="19"/>
        </w:rPr>
        <w:tab/>
      </w:r>
      <w:r w:rsidR="00EF016B">
        <w:rPr>
          <w:color w:val="000000"/>
          <w:sz w:val="19"/>
        </w:rPr>
        <w:t>21</w:t>
      </w:r>
    </w:p>
    <w:p w14:paraId="538D766A" w14:textId="1BCDC2A8" w:rsidR="00E14863" w:rsidRDefault="00402875" w:rsidP="00E14863">
      <w:pPr>
        <w:tabs>
          <w:tab w:val="right" w:leader="dot" w:pos="9432"/>
        </w:tabs>
        <w:spacing w:after="60"/>
      </w:pPr>
      <w:r>
        <w:rPr>
          <w:rFonts w:ascii="Times New Roman" w:hAnsi="Times New Roman" w:cs="Times New Roman"/>
          <w:color w:val="000000"/>
          <w:sz w:val="24"/>
          <w:szCs w:val="32"/>
        </w:rPr>
        <w:t>REFERENCES</w:t>
      </w:r>
      <w:r w:rsidR="00E14863">
        <w:rPr>
          <w:color w:val="000000"/>
          <w:sz w:val="19"/>
        </w:rPr>
        <w:tab/>
      </w:r>
      <w:r w:rsidR="00EF016B">
        <w:rPr>
          <w:color w:val="000000"/>
          <w:sz w:val="19"/>
        </w:rPr>
        <w:t>21</w:t>
      </w:r>
    </w:p>
    <w:p w14:paraId="49A49075" w14:textId="5A7A7F2E" w:rsidR="00221850" w:rsidRPr="00221850" w:rsidRDefault="00221850" w:rsidP="00E14863">
      <w:pPr>
        <w:tabs>
          <w:tab w:val="right" w:leader="dot" w:pos="9432"/>
        </w:tabs>
        <w:spacing w:after="60"/>
      </w:pPr>
      <w:r>
        <w:rPr>
          <w:rFonts w:ascii="Times New Roman" w:hAnsi="Times New Roman" w:cs="Times New Roman"/>
          <w:color w:val="000000"/>
          <w:sz w:val="24"/>
          <w:szCs w:val="32"/>
        </w:rPr>
        <w:t>APPENDIX A</w:t>
      </w:r>
      <w:r>
        <w:rPr>
          <w:b/>
          <w:color w:val="000000"/>
        </w:rPr>
        <w:t xml:space="preserve"> — </w:t>
      </w:r>
      <w:r>
        <w:rPr>
          <w:rFonts w:ascii="Times New Roman" w:hAnsi="Times New Roman" w:cs="Times New Roman"/>
          <w:color w:val="000000"/>
          <w:sz w:val="24"/>
          <w:szCs w:val="32"/>
        </w:rPr>
        <w:t>GITHUB REPOSITORY</w:t>
      </w:r>
      <w:r>
        <w:rPr>
          <w:color w:val="000000"/>
          <w:sz w:val="19"/>
        </w:rPr>
        <w:tab/>
        <w:t>2</w:t>
      </w:r>
      <w:r>
        <w:rPr>
          <w:color w:val="000000"/>
          <w:sz w:val="19"/>
        </w:rPr>
        <w:t>1</w:t>
      </w:r>
    </w:p>
    <w:p w14:paraId="5F79ACC9" w14:textId="620FF857" w:rsidR="00EB25F1" w:rsidRPr="00EB25F1" w:rsidRDefault="00402875" w:rsidP="00EB25F1">
      <w:pPr>
        <w:tabs>
          <w:tab w:val="right" w:leader="dot" w:pos="9432"/>
        </w:tabs>
        <w:spacing w:after="60"/>
      </w:pPr>
      <w:r>
        <w:rPr>
          <w:rFonts w:ascii="Times New Roman" w:hAnsi="Times New Roman" w:cs="Times New Roman"/>
          <w:color w:val="000000"/>
          <w:sz w:val="24"/>
          <w:szCs w:val="32"/>
        </w:rPr>
        <w:t xml:space="preserve">APPENDIX </w:t>
      </w:r>
      <w:r w:rsidR="00221850">
        <w:rPr>
          <w:rFonts w:ascii="Times New Roman" w:hAnsi="Times New Roman" w:cs="Times New Roman"/>
          <w:color w:val="000000"/>
          <w:sz w:val="24"/>
          <w:szCs w:val="32"/>
        </w:rPr>
        <w:t>B</w:t>
      </w:r>
      <w:r w:rsidR="00221850">
        <w:rPr>
          <w:b/>
          <w:color w:val="000000"/>
        </w:rPr>
        <w:t xml:space="preserve"> — </w:t>
      </w:r>
      <w:r>
        <w:rPr>
          <w:rFonts w:ascii="Times New Roman" w:hAnsi="Times New Roman" w:cs="Times New Roman"/>
          <w:color w:val="000000"/>
          <w:sz w:val="24"/>
          <w:szCs w:val="32"/>
        </w:rPr>
        <w:t>PROJECT DIRECTORY STRUCTURE</w:t>
      </w:r>
      <w:r w:rsidR="00E14863">
        <w:rPr>
          <w:color w:val="000000"/>
          <w:sz w:val="19"/>
        </w:rPr>
        <w:tab/>
      </w:r>
      <w:r w:rsidR="00EF016B">
        <w:rPr>
          <w:color w:val="000000"/>
          <w:sz w:val="19"/>
        </w:rPr>
        <w:t>2</w:t>
      </w:r>
      <w:r w:rsidR="00221850">
        <w:rPr>
          <w:color w:val="000000"/>
          <w:sz w:val="19"/>
        </w:rPr>
        <w:t>2</w:t>
      </w:r>
    </w:p>
    <w:p w14:paraId="7DC3F80D" w14:textId="77777777" w:rsidR="00EB25F1" w:rsidRDefault="00EB25F1" w:rsidP="00EB25F1">
      <w:pPr>
        <w:spacing w:before="160" w:after="40"/>
        <w:rPr>
          <w:b/>
          <w:color w:val="000000"/>
          <w:sz w:val="24"/>
        </w:rPr>
      </w:pPr>
    </w:p>
    <w:p w14:paraId="2B043ECA" w14:textId="77777777" w:rsidR="00EB25F1" w:rsidRDefault="00EB25F1" w:rsidP="00EB25F1">
      <w:pPr>
        <w:spacing w:before="160" w:after="40"/>
        <w:rPr>
          <w:b/>
          <w:color w:val="000000"/>
          <w:sz w:val="24"/>
        </w:rPr>
        <w:sectPr w:rsidR="00EB25F1" w:rsidSect="00034616">
          <w:pgSz w:w="11909" w:h="16834"/>
          <w:pgMar w:top="1224" w:right="1296" w:bottom="1224" w:left="1296" w:header="720" w:footer="720" w:gutter="0"/>
          <w:cols w:space="720"/>
          <w:docGrid w:linePitch="360"/>
        </w:sectPr>
      </w:pPr>
    </w:p>
    <w:p w14:paraId="189868A9" w14:textId="77777777" w:rsidR="00BB3B5E" w:rsidRDefault="00000000" w:rsidP="00E14863">
      <w:pPr>
        <w:spacing w:before="160" w:after="40"/>
        <w:jc w:val="center"/>
      </w:pPr>
      <w:r>
        <w:rPr>
          <w:b/>
          <w:color w:val="000000"/>
          <w:sz w:val="24"/>
        </w:rPr>
        <w:lastRenderedPageBreak/>
        <w:t>LIST OF FIGURES</w:t>
      </w:r>
    </w:p>
    <w:p w14:paraId="29F3CE7F" w14:textId="022BA9FC" w:rsidR="00BB3B5E" w:rsidRDefault="00000000" w:rsidP="00402875">
      <w:pPr>
        <w:tabs>
          <w:tab w:val="right" w:leader="dot" w:pos="9432"/>
        </w:tabs>
        <w:spacing w:after="120"/>
      </w:pPr>
      <w:r>
        <w:rPr>
          <w:color w:val="000000"/>
          <w:sz w:val="19"/>
        </w:rPr>
        <w:t>Figure 4.1 High-Level End-to-End System Software Pipeline Architecture</w:t>
      </w:r>
      <w:r>
        <w:rPr>
          <w:color w:val="000000"/>
          <w:sz w:val="19"/>
        </w:rPr>
        <w:tab/>
        <w:t>1</w:t>
      </w:r>
      <w:r w:rsidR="00EB25F1">
        <w:rPr>
          <w:color w:val="000000"/>
          <w:sz w:val="19"/>
        </w:rPr>
        <w:t>1</w:t>
      </w:r>
    </w:p>
    <w:p w14:paraId="0945B355" w14:textId="13B0FC95" w:rsidR="00BB3B5E" w:rsidRDefault="00000000" w:rsidP="00402875">
      <w:pPr>
        <w:tabs>
          <w:tab w:val="right" w:leader="dot" w:pos="9432"/>
        </w:tabs>
        <w:spacing w:after="120"/>
      </w:pPr>
      <w:r>
        <w:rPr>
          <w:color w:val="000000"/>
          <w:sz w:val="19"/>
        </w:rPr>
        <w:t>Figure 8.1 Main Dashboard and Source Program Editor</w:t>
      </w:r>
      <w:r>
        <w:rPr>
          <w:color w:val="000000"/>
          <w:sz w:val="19"/>
        </w:rPr>
        <w:tab/>
        <w:t>15</w:t>
      </w:r>
    </w:p>
    <w:p w14:paraId="51FD8B82" w14:textId="07D6AE6F" w:rsidR="00BB3B5E" w:rsidRDefault="00000000" w:rsidP="00402875">
      <w:pPr>
        <w:tabs>
          <w:tab w:val="right" w:leader="dot" w:pos="9432"/>
        </w:tabs>
        <w:spacing w:after="120"/>
      </w:pPr>
      <w:r>
        <w:rPr>
          <w:color w:val="000000"/>
          <w:sz w:val="19"/>
        </w:rPr>
        <w:t>Figure 8.2 Source Program Editor and Canonical Sample</w:t>
      </w:r>
      <w:r>
        <w:rPr>
          <w:color w:val="000000"/>
          <w:sz w:val="19"/>
        </w:rPr>
        <w:tab/>
        <w:t>15</w:t>
      </w:r>
    </w:p>
    <w:p w14:paraId="06DDECF2" w14:textId="0481031C" w:rsidR="00BB3B5E" w:rsidRDefault="00000000" w:rsidP="00402875">
      <w:pPr>
        <w:tabs>
          <w:tab w:val="right" w:leader="dot" w:pos="9432"/>
        </w:tabs>
        <w:spacing w:after="120"/>
      </w:pPr>
      <w:r>
        <w:rPr>
          <w:color w:val="000000"/>
          <w:sz w:val="19"/>
        </w:rPr>
        <w:t>Figure 8.3 Lexical Tokens Stream</w:t>
      </w:r>
      <w:r>
        <w:rPr>
          <w:color w:val="000000"/>
          <w:sz w:val="19"/>
        </w:rPr>
        <w:tab/>
        <w:t>1</w:t>
      </w:r>
      <w:r w:rsidR="00EB25F1">
        <w:rPr>
          <w:color w:val="000000"/>
          <w:sz w:val="19"/>
        </w:rPr>
        <w:t>5</w:t>
      </w:r>
    </w:p>
    <w:p w14:paraId="0AD7B6EA" w14:textId="4664F56E" w:rsidR="00BB3B5E" w:rsidRDefault="00000000" w:rsidP="00402875">
      <w:pPr>
        <w:tabs>
          <w:tab w:val="right" w:leader="dot" w:pos="9432"/>
        </w:tabs>
        <w:spacing w:after="120"/>
      </w:pPr>
      <w:r>
        <w:rPr>
          <w:color w:val="000000"/>
          <w:sz w:val="19"/>
        </w:rPr>
        <w:t>Figure 8.4 Scoped Symbol Table</w:t>
      </w:r>
      <w:r>
        <w:rPr>
          <w:color w:val="000000"/>
          <w:sz w:val="19"/>
        </w:rPr>
        <w:tab/>
        <w:t>16</w:t>
      </w:r>
    </w:p>
    <w:p w14:paraId="1090EEED" w14:textId="77564326" w:rsidR="00BB3B5E" w:rsidRDefault="00000000" w:rsidP="00402875">
      <w:pPr>
        <w:tabs>
          <w:tab w:val="right" w:leader="dot" w:pos="9432"/>
        </w:tabs>
        <w:spacing w:after="120"/>
      </w:pPr>
      <w:r>
        <w:rPr>
          <w:color w:val="000000"/>
          <w:sz w:val="19"/>
        </w:rPr>
        <w:t>Figure 8.5 Three-Address Code and Quadruple Representation</w:t>
      </w:r>
      <w:r>
        <w:rPr>
          <w:color w:val="000000"/>
          <w:sz w:val="19"/>
        </w:rPr>
        <w:tab/>
        <w:t>1</w:t>
      </w:r>
      <w:r w:rsidR="00EB25F1">
        <w:rPr>
          <w:color w:val="000000"/>
          <w:sz w:val="19"/>
        </w:rPr>
        <w:t>6</w:t>
      </w:r>
    </w:p>
    <w:p w14:paraId="232AAB41" w14:textId="125952CF" w:rsidR="00BB3B5E" w:rsidRDefault="00000000" w:rsidP="00402875">
      <w:pPr>
        <w:tabs>
          <w:tab w:val="right" w:leader="dot" w:pos="9432"/>
        </w:tabs>
        <w:spacing w:after="120"/>
      </w:pPr>
      <w:r>
        <w:rPr>
          <w:color w:val="000000"/>
          <w:sz w:val="19"/>
        </w:rPr>
        <w:t>Figure 8.6 Code Optimization Analysis</w:t>
      </w:r>
      <w:r>
        <w:rPr>
          <w:color w:val="000000"/>
          <w:sz w:val="19"/>
        </w:rPr>
        <w:tab/>
        <w:t>1</w:t>
      </w:r>
      <w:r w:rsidR="00EB25F1">
        <w:rPr>
          <w:color w:val="000000"/>
          <w:sz w:val="19"/>
        </w:rPr>
        <w:t>6</w:t>
      </w:r>
    </w:p>
    <w:p w14:paraId="36F89616" w14:textId="01CFB852" w:rsidR="00BB3B5E" w:rsidRDefault="00000000" w:rsidP="00402875">
      <w:pPr>
        <w:tabs>
          <w:tab w:val="right" w:leader="dot" w:pos="9432"/>
        </w:tabs>
        <w:spacing w:after="120"/>
      </w:pPr>
      <w:r>
        <w:rPr>
          <w:color w:val="000000"/>
          <w:sz w:val="19"/>
        </w:rPr>
        <w:t>Figure 8.7 Two-Pass Assembly Listing and SYMTAB</w:t>
      </w:r>
      <w:r>
        <w:rPr>
          <w:color w:val="000000"/>
          <w:sz w:val="19"/>
        </w:rPr>
        <w:tab/>
        <w:t>1</w:t>
      </w:r>
      <w:r w:rsidR="00EB25F1">
        <w:rPr>
          <w:color w:val="000000"/>
          <w:sz w:val="19"/>
        </w:rPr>
        <w:t>7</w:t>
      </w:r>
    </w:p>
    <w:p w14:paraId="79A289AE" w14:textId="3909F379" w:rsidR="00BB3B5E" w:rsidRDefault="00000000" w:rsidP="00402875">
      <w:pPr>
        <w:tabs>
          <w:tab w:val="right" w:leader="dot" w:pos="9432"/>
        </w:tabs>
        <w:spacing w:after="120"/>
      </w:pPr>
      <w:r>
        <w:rPr>
          <w:color w:val="000000"/>
          <w:sz w:val="19"/>
        </w:rPr>
        <w:t>Figure 8.8 Menu-Driven CLI Main Menu and Module Selection</w:t>
      </w:r>
      <w:r>
        <w:rPr>
          <w:color w:val="000000"/>
          <w:sz w:val="19"/>
        </w:rPr>
        <w:tab/>
        <w:t>1</w:t>
      </w:r>
      <w:r w:rsidR="00EB25F1">
        <w:rPr>
          <w:color w:val="000000"/>
          <w:sz w:val="19"/>
        </w:rPr>
        <w:t>7</w:t>
      </w:r>
    </w:p>
    <w:p w14:paraId="6B88C12F" w14:textId="794D872A" w:rsidR="00BB3B5E" w:rsidRDefault="00000000" w:rsidP="00402875">
      <w:pPr>
        <w:tabs>
          <w:tab w:val="right" w:leader="dot" w:pos="9432"/>
        </w:tabs>
        <w:spacing w:after="120"/>
      </w:pPr>
      <w:r>
        <w:rPr>
          <w:color w:val="000000"/>
          <w:sz w:val="19"/>
        </w:rPr>
        <w:t>Figure 8.9 CLI Automated Verification Result — 505/505 Tests Passed</w:t>
      </w:r>
      <w:r>
        <w:rPr>
          <w:color w:val="000000"/>
          <w:sz w:val="19"/>
        </w:rPr>
        <w:tab/>
        <w:t>1</w:t>
      </w:r>
      <w:r w:rsidR="00EB25F1">
        <w:rPr>
          <w:color w:val="000000"/>
          <w:sz w:val="19"/>
        </w:rPr>
        <w:t>7</w:t>
      </w:r>
    </w:p>
    <w:p w14:paraId="78681458" w14:textId="7F7863B1" w:rsidR="00BB3B5E" w:rsidRDefault="00000000" w:rsidP="00402875">
      <w:pPr>
        <w:tabs>
          <w:tab w:val="right" w:leader="dot" w:pos="9432"/>
        </w:tabs>
        <w:spacing w:after="120"/>
      </w:pPr>
      <w:r>
        <w:rPr>
          <w:color w:val="000000"/>
          <w:sz w:val="19"/>
        </w:rPr>
        <w:t>Figure 9.1 Successful Compilation Status in the Web Dashboard</w:t>
      </w:r>
      <w:r>
        <w:rPr>
          <w:color w:val="000000"/>
          <w:sz w:val="19"/>
        </w:rPr>
        <w:tab/>
      </w:r>
      <w:r w:rsidR="00EB25F1">
        <w:rPr>
          <w:color w:val="000000"/>
          <w:sz w:val="19"/>
        </w:rPr>
        <w:t>18</w:t>
      </w:r>
    </w:p>
    <w:p w14:paraId="4BE15FF1" w14:textId="0C240E18" w:rsidR="00BB3B5E" w:rsidRDefault="00000000" w:rsidP="00402875">
      <w:pPr>
        <w:tabs>
          <w:tab w:val="right" w:leader="dot" w:pos="9432"/>
        </w:tabs>
        <w:spacing w:after="120"/>
      </w:pPr>
      <w:r>
        <w:rPr>
          <w:color w:val="000000"/>
          <w:sz w:val="19"/>
        </w:rPr>
        <w:t>Figure 10.1 Canonical Sample Program Loaded in the Web Dashboard</w:t>
      </w:r>
      <w:r>
        <w:rPr>
          <w:color w:val="000000"/>
          <w:sz w:val="19"/>
        </w:rPr>
        <w:tab/>
      </w:r>
      <w:r w:rsidR="00EB25F1">
        <w:rPr>
          <w:color w:val="000000"/>
          <w:sz w:val="19"/>
        </w:rPr>
        <w:t>19</w:t>
      </w:r>
    </w:p>
    <w:p w14:paraId="6878F288" w14:textId="77777777" w:rsidR="00E14863" w:rsidRDefault="00E14863">
      <w:pPr>
        <w:rPr>
          <w:b/>
          <w:color w:val="000000"/>
          <w:sz w:val="24"/>
        </w:rPr>
      </w:pPr>
    </w:p>
    <w:p w14:paraId="202A70A7" w14:textId="51529708" w:rsidR="00BB3B5E" w:rsidRDefault="00000000" w:rsidP="00E14863">
      <w:pPr>
        <w:jc w:val="center"/>
      </w:pPr>
      <w:r>
        <w:rPr>
          <w:b/>
          <w:color w:val="000000"/>
          <w:sz w:val="24"/>
        </w:rPr>
        <w:t>LIST OF TABLES</w:t>
      </w:r>
    </w:p>
    <w:p w14:paraId="173070D1" w14:textId="0EE981D8" w:rsidR="00BB3B5E" w:rsidRDefault="00000000" w:rsidP="00402875">
      <w:pPr>
        <w:tabs>
          <w:tab w:val="right" w:leader="dot" w:pos="9432"/>
        </w:tabs>
        <w:spacing w:after="120"/>
      </w:pPr>
      <w:r>
        <w:rPr>
          <w:color w:val="000000"/>
          <w:sz w:val="19"/>
        </w:rPr>
        <w:t>Table 2.1 Representative SIC Machine Opcode Table (OPTAB) Specifications</w:t>
      </w:r>
      <w:r>
        <w:rPr>
          <w:color w:val="000000"/>
          <w:sz w:val="19"/>
        </w:rPr>
        <w:tab/>
        <w:t>9</w:t>
      </w:r>
    </w:p>
    <w:p w14:paraId="3864B39B" w14:textId="2F26E787" w:rsidR="00BB3B5E" w:rsidRDefault="00000000" w:rsidP="00402875">
      <w:pPr>
        <w:tabs>
          <w:tab w:val="right" w:leader="dot" w:pos="9432"/>
        </w:tabs>
        <w:spacing w:after="120"/>
      </w:pPr>
      <w:r>
        <w:rPr>
          <w:color w:val="000000"/>
          <w:sz w:val="19"/>
        </w:rPr>
        <w:t>Table 3.1 System Hardware Specifications</w:t>
      </w:r>
      <w:r>
        <w:rPr>
          <w:color w:val="000000"/>
          <w:sz w:val="19"/>
        </w:rPr>
        <w:tab/>
        <w:t>9</w:t>
      </w:r>
    </w:p>
    <w:p w14:paraId="0A4B0532" w14:textId="028CF865" w:rsidR="00BB3B5E" w:rsidRDefault="00000000" w:rsidP="00402875">
      <w:pPr>
        <w:tabs>
          <w:tab w:val="right" w:leader="dot" w:pos="9432"/>
        </w:tabs>
        <w:spacing w:after="120"/>
      </w:pPr>
      <w:r>
        <w:rPr>
          <w:color w:val="000000"/>
          <w:sz w:val="19"/>
        </w:rPr>
        <w:t>Table 3.2 Functional Requirements Specification Matrix</w:t>
      </w:r>
      <w:r>
        <w:rPr>
          <w:color w:val="000000"/>
          <w:sz w:val="19"/>
        </w:rPr>
        <w:tab/>
        <w:t>10</w:t>
      </w:r>
    </w:p>
    <w:p w14:paraId="7B13185E" w14:textId="7521DFB4" w:rsidR="00BB3B5E" w:rsidRDefault="00000000" w:rsidP="00402875">
      <w:pPr>
        <w:tabs>
          <w:tab w:val="right" w:leader="dot" w:pos="9432"/>
        </w:tabs>
        <w:spacing w:after="120"/>
      </w:pPr>
      <w:r>
        <w:rPr>
          <w:color w:val="000000"/>
          <w:sz w:val="19"/>
        </w:rPr>
        <w:t>Table 6.1 Algebraic Simplification Transformation Rules</w:t>
      </w:r>
      <w:r>
        <w:rPr>
          <w:color w:val="000000"/>
          <w:sz w:val="19"/>
        </w:rPr>
        <w:tab/>
        <w:t>13</w:t>
      </w:r>
    </w:p>
    <w:p w14:paraId="269AB9BF" w14:textId="7E8D2135" w:rsidR="00BB3B5E" w:rsidRDefault="00000000" w:rsidP="00402875">
      <w:pPr>
        <w:tabs>
          <w:tab w:val="right" w:leader="dot" w:pos="9432"/>
        </w:tabs>
        <w:spacing w:after="120"/>
      </w:pPr>
      <w:r>
        <w:rPr>
          <w:color w:val="000000"/>
          <w:sz w:val="19"/>
        </w:rPr>
        <w:t>Table 9.1 Comprehensive Automated Test Suite Verification Results</w:t>
      </w:r>
      <w:r>
        <w:rPr>
          <w:color w:val="000000"/>
          <w:sz w:val="19"/>
        </w:rPr>
        <w:tab/>
        <w:t>1</w:t>
      </w:r>
      <w:r w:rsidR="00EB25F1">
        <w:rPr>
          <w:color w:val="000000"/>
          <w:sz w:val="19"/>
        </w:rPr>
        <w:t>8</w:t>
      </w:r>
    </w:p>
    <w:p w14:paraId="18D4A7EF" w14:textId="334152F0" w:rsidR="00BB3B5E" w:rsidRDefault="00000000" w:rsidP="00402875">
      <w:pPr>
        <w:tabs>
          <w:tab w:val="right" w:leader="dot" w:pos="9432"/>
        </w:tabs>
        <w:spacing w:after="120"/>
      </w:pPr>
      <w:r>
        <w:rPr>
          <w:color w:val="000000"/>
          <w:sz w:val="19"/>
        </w:rPr>
        <w:t>Table 10</w:t>
      </w:r>
      <w:r w:rsidR="00221850">
        <w:rPr>
          <w:color w:val="000000"/>
          <w:sz w:val="19"/>
        </w:rPr>
        <w:t>.</w:t>
      </w:r>
      <w:r>
        <w:rPr>
          <w:color w:val="000000"/>
          <w:sz w:val="19"/>
        </w:rPr>
        <w:t>1 Canonical Pipeline Execution Step-by-Step Metrics</w:t>
      </w:r>
      <w:r>
        <w:rPr>
          <w:color w:val="000000"/>
          <w:sz w:val="19"/>
        </w:rPr>
        <w:tab/>
      </w:r>
      <w:r w:rsidR="00EB25F1">
        <w:rPr>
          <w:color w:val="000000"/>
          <w:sz w:val="19"/>
        </w:rPr>
        <w:t>19</w:t>
      </w:r>
    </w:p>
    <w:p w14:paraId="313B439B" w14:textId="6038D200" w:rsidR="00BB3B5E" w:rsidRDefault="00000000" w:rsidP="00402875">
      <w:pPr>
        <w:tabs>
          <w:tab w:val="right" w:leader="dot" w:pos="9432"/>
        </w:tabs>
        <w:spacing w:after="120"/>
        <w:rPr>
          <w:color w:val="000000"/>
          <w:sz w:val="19"/>
        </w:rPr>
      </w:pPr>
      <w:r>
        <w:rPr>
          <w:color w:val="000000"/>
          <w:sz w:val="19"/>
        </w:rPr>
        <w:t>Table 10.2 Two-Pass Assembly Listing for Canonical Program</w:t>
      </w:r>
      <w:r>
        <w:rPr>
          <w:color w:val="000000"/>
          <w:sz w:val="19"/>
        </w:rPr>
        <w:tab/>
        <w:t>2</w:t>
      </w:r>
      <w:r w:rsidR="00EB25F1">
        <w:rPr>
          <w:color w:val="000000"/>
          <w:sz w:val="19"/>
        </w:rPr>
        <w:t>0</w:t>
      </w:r>
    </w:p>
    <w:p w14:paraId="0414BF87" w14:textId="77777777" w:rsidR="00EB25F1" w:rsidRDefault="00EB25F1" w:rsidP="00E14863">
      <w:pPr>
        <w:keepNext/>
        <w:spacing w:before="220" w:after="60"/>
        <w:rPr>
          <w:rFonts w:ascii="Times New Roman" w:hAnsi="Times New Roman"/>
          <w:b/>
          <w:color w:val="000000"/>
          <w:sz w:val="28"/>
        </w:rPr>
      </w:pPr>
    </w:p>
    <w:p w14:paraId="53DBD96D" w14:textId="77777777" w:rsidR="00EB25F1" w:rsidRDefault="00EB25F1" w:rsidP="00E14863">
      <w:pPr>
        <w:keepNext/>
        <w:spacing w:before="220" w:after="60"/>
        <w:rPr>
          <w:rFonts w:ascii="Times New Roman" w:hAnsi="Times New Roman"/>
          <w:b/>
          <w:color w:val="000000"/>
          <w:sz w:val="28"/>
        </w:rPr>
        <w:sectPr w:rsidR="00EB25F1" w:rsidSect="00034616">
          <w:pgSz w:w="11909" w:h="16834"/>
          <w:pgMar w:top="1224" w:right="1296" w:bottom="1224" w:left="1296" w:header="720" w:footer="720" w:gutter="0"/>
          <w:cols w:space="720"/>
          <w:docGrid w:linePitch="360"/>
        </w:sectPr>
      </w:pPr>
    </w:p>
    <w:p w14:paraId="351BB847" w14:textId="77777777" w:rsidR="00E14863" w:rsidRDefault="00E14863" w:rsidP="00E14863">
      <w:pPr>
        <w:keepNext/>
        <w:spacing w:before="220" w:after="60"/>
      </w:pPr>
      <w:r>
        <w:rPr>
          <w:rFonts w:ascii="Times New Roman" w:hAnsi="Times New Roman"/>
          <w:b/>
          <w:color w:val="000000"/>
          <w:sz w:val="28"/>
        </w:rPr>
        <w:lastRenderedPageBreak/>
        <w:t>CHAPTER 1: INTRODUCTION</w:t>
      </w:r>
    </w:p>
    <w:p w14:paraId="037946A6" w14:textId="77777777" w:rsidR="00E14863" w:rsidRDefault="00E14863" w:rsidP="00E14863">
      <w:pPr>
        <w:keepNext/>
        <w:spacing w:before="140" w:after="40"/>
      </w:pPr>
      <w:r>
        <w:rPr>
          <w:rFonts w:ascii="Times New Roman" w:hAnsi="Times New Roman"/>
          <w:b/>
          <w:color w:val="000000"/>
          <w:sz w:val="24"/>
        </w:rPr>
        <w:t>1.1 Background</w:t>
      </w:r>
    </w:p>
    <w:p w14:paraId="5E981363" w14:textId="77777777" w:rsidR="00E14863" w:rsidRDefault="00E14863" w:rsidP="00402875">
      <w:pPr>
        <w:spacing w:after="70"/>
        <w:jc w:val="both"/>
      </w:pPr>
      <w:r>
        <w:rPr>
          <w:rFonts w:ascii="Times New Roman" w:hAnsi="Times New Roman"/>
          <w:color w:val="212529"/>
          <w:sz w:val="21"/>
        </w:rPr>
        <w:t>Computers operate fundamentally on binary machine instructions encoded as voltage patterns and numerical opcodes. However, computer software is almost universally engineered using high-level programming languages such as C, C++, Java, or Python. High-level languages provide abstraction mechanisms, expressive syntax, and hardware independence, enabling software engineers to reason about complex algorithms without being bogged down by processor registers, instruction formats, memory addressing modes, or binary encodings. The critical system components enabling this abstraction are compilers and assemblers, collectively known as language processors or system translation software.</w:t>
      </w:r>
    </w:p>
    <w:p w14:paraId="0B2CA8F1" w14:textId="77777777" w:rsidR="00E14863" w:rsidRDefault="00E14863" w:rsidP="00402875">
      <w:pPr>
        <w:spacing w:after="70"/>
        <w:jc w:val="both"/>
      </w:pPr>
      <w:r>
        <w:t>Understanding how high-level programmatic logic is translated step-by-step into executable machine code is one of the cornerstone disciplines of Computer Engineering. However, standard production tools such as GCC, Clang, or NASM operate as black boxes, prioritizing execution speed and compilation throughput over instructional transparency. Consequently, students studying system software often understand individual components theoretically but may not observe how tokens, symbol tables, intermediate representations, and assembly listings are combined into a final object program.</w:t>
      </w:r>
    </w:p>
    <w:p w14:paraId="4B59CF36" w14:textId="77777777" w:rsidR="00E14863" w:rsidRDefault="00E14863" w:rsidP="00E14863">
      <w:pPr>
        <w:keepNext/>
        <w:spacing w:before="140" w:after="40"/>
      </w:pPr>
      <w:r>
        <w:rPr>
          <w:rFonts w:ascii="Times New Roman" w:hAnsi="Times New Roman"/>
          <w:b/>
          <w:color w:val="000000"/>
          <w:sz w:val="24"/>
        </w:rPr>
        <w:t>1.2 Introduction to System Software</w:t>
      </w:r>
    </w:p>
    <w:p w14:paraId="4F6F2428" w14:textId="77777777" w:rsidR="00E14863" w:rsidRDefault="00E14863" w:rsidP="00402875">
      <w:pPr>
        <w:spacing w:after="70"/>
        <w:jc w:val="both"/>
      </w:pPr>
      <w:r>
        <w:rPr>
          <w:rFonts w:ascii="Times New Roman" w:hAnsi="Times New Roman"/>
          <w:color w:val="212529"/>
          <w:sz w:val="21"/>
        </w:rPr>
        <w:t>System software comprises computer software designed to operate, control, and extend the processing capabilities of the computer hardware itself. In this project, we focus primarily on two foundational language processors: compilers and assemblers. A compiler translates source programs written in high-level programming languages into lower-level representations, performing lexical analysis, syntactic validation, intermediate code generation, and machine-independent optimization. An assembler subsequently translates symbolic assembly language mnemonics and memory labels into actual machine code and structured object programs.</w:t>
      </w:r>
    </w:p>
    <w:p w14:paraId="75CAEEB1" w14:textId="77777777" w:rsidR="00E14863" w:rsidRDefault="00E14863" w:rsidP="00E14863">
      <w:pPr>
        <w:keepNext/>
        <w:spacing w:before="140" w:after="40"/>
      </w:pPr>
      <w:r>
        <w:rPr>
          <w:rFonts w:ascii="Times New Roman" w:hAnsi="Times New Roman"/>
          <w:b/>
          <w:color w:val="000000"/>
          <w:sz w:val="24"/>
        </w:rPr>
        <w:t>1.3 Need for the Project</w:t>
      </w:r>
    </w:p>
    <w:p w14:paraId="0533E62E" w14:textId="77777777" w:rsidR="00E14863" w:rsidRDefault="00E14863" w:rsidP="00402875">
      <w:pPr>
        <w:spacing w:after="0" w:line="274" w:lineRule="auto"/>
        <w:jc w:val="both"/>
      </w:pPr>
      <w:r>
        <w:rPr>
          <w:rFonts w:ascii="Times New Roman" w:hAnsi="Times New Roman"/>
          <w:color w:val="212529"/>
          <w:sz w:val="21"/>
        </w:rPr>
        <w:t>During classroom study of System Software and Compiler Construction, students encounter persistent challenges:</w:t>
      </w:r>
    </w:p>
    <w:p w14:paraId="33121926" w14:textId="77777777" w:rsidR="00E14863" w:rsidRDefault="00E14863" w:rsidP="00402875">
      <w:pPr>
        <w:pStyle w:val="ListBullet"/>
        <w:spacing w:after="0" w:line="269" w:lineRule="auto"/>
        <w:jc w:val="both"/>
      </w:pPr>
      <w:r>
        <w:rPr>
          <w:rFonts w:ascii="Times New Roman" w:hAnsi="Times New Roman"/>
          <w:b/>
          <w:color w:val="212529"/>
          <w:sz w:val="20"/>
        </w:rPr>
        <w:t xml:space="preserve">Theoretical Abstraction vs Practical Visibility: </w:t>
      </w:r>
      <w:r>
        <w:rPr>
          <w:rFonts w:ascii="Times New Roman" w:hAnsi="Times New Roman"/>
          <w:color w:val="212529"/>
          <w:sz w:val="20"/>
        </w:rPr>
        <w:t>Textbook algorithms for scanning, symbol tables, Shunting-Yard parsing, constant folding, and two-pass assembly are frequently studied on paper, leaving students disconnected from end-to-end implementations.</w:t>
      </w:r>
    </w:p>
    <w:p w14:paraId="585BA79C" w14:textId="77777777" w:rsidR="00E14863" w:rsidRDefault="00E14863" w:rsidP="00402875">
      <w:pPr>
        <w:pStyle w:val="ListBullet"/>
        <w:spacing w:after="0" w:line="269" w:lineRule="auto"/>
        <w:jc w:val="both"/>
      </w:pPr>
      <w:r>
        <w:t>Opacity of Production Compilers: Industrial compilers consist of millions of lines of code, making it difficult for students to inspect the intermediate data structures produced between different translation components.</w:t>
      </w:r>
    </w:p>
    <w:p w14:paraId="4F39FF96" w14:textId="77777777" w:rsidR="00E14863" w:rsidRDefault="00E14863" w:rsidP="00402875">
      <w:pPr>
        <w:pStyle w:val="ListBullet"/>
        <w:spacing w:after="0" w:line="269" w:lineRule="auto"/>
        <w:jc w:val="both"/>
      </w:pPr>
      <w:r>
        <w:rPr>
          <w:rFonts w:ascii="Times New Roman" w:hAnsi="Times New Roman"/>
          <w:b/>
          <w:color w:val="212529"/>
          <w:sz w:val="20"/>
        </w:rPr>
        <w:t xml:space="preserve">Lack of Integrated Tooling: </w:t>
      </w:r>
      <w:r>
        <w:rPr>
          <w:rFonts w:ascii="Times New Roman" w:hAnsi="Times New Roman"/>
          <w:color w:val="212529"/>
          <w:sz w:val="20"/>
        </w:rPr>
        <w:t>Most educational tools isolate single components without providing a cohesive pipeline where the output of the compiler directly drives an assembler.</w:t>
      </w:r>
    </w:p>
    <w:p w14:paraId="7F0EF741" w14:textId="77777777" w:rsidR="00E14863" w:rsidRDefault="00E14863" w:rsidP="00402875">
      <w:pPr>
        <w:pStyle w:val="ListBullet"/>
        <w:spacing w:after="0" w:line="269" w:lineRule="auto"/>
        <w:jc w:val="both"/>
      </w:pPr>
      <w:r>
        <w:rPr>
          <w:rFonts w:ascii="Times New Roman" w:hAnsi="Times New Roman"/>
          <w:b/>
          <w:color w:val="212529"/>
          <w:sz w:val="20"/>
        </w:rPr>
        <w:t xml:space="preserve">Absence of Visual Inspection: </w:t>
      </w:r>
      <w:r>
        <w:rPr>
          <w:rFonts w:ascii="Times New Roman" w:hAnsi="Times New Roman"/>
          <w:color w:val="212529"/>
          <w:sz w:val="20"/>
        </w:rPr>
        <w:t xml:space="preserve">Students lack interactive platforms </w:t>
      </w:r>
      <w:proofErr w:type="gramStart"/>
      <w:r>
        <w:rPr>
          <w:rFonts w:ascii="Times New Roman" w:hAnsi="Times New Roman"/>
          <w:color w:val="212529"/>
          <w:sz w:val="20"/>
        </w:rPr>
        <w:t>where</w:t>
      </w:r>
      <w:proofErr w:type="gramEnd"/>
      <w:r>
        <w:rPr>
          <w:rFonts w:ascii="Times New Roman" w:hAnsi="Times New Roman"/>
          <w:color w:val="212529"/>
          <w:sz w:val="20"/>
        </w:rPr>
        <w:t xml:space="preserve"> modifying a source expression immediately visualizes updated token streams, symbol addresses, quadruple tuples, optimization metric changes, and object records side-by-side.</w:t>
      </w:r>
    </w:p>
    <w:p w14:paraId="7C3069AD" w14:textId="77777777" w:rsidR="00E14863" w:rsidRDefault="00E14863" w:rsidP="00E14863">
      <w:pPr>
        <w:keepNext/>
        <w:spacing w:before="140" w:after="40"/>
      </w:pPr>
      <w:r>
        <w:rPr>
          <w:rFonts w:ascii="Times New Roman" w:hAnsi="Times New Roman"/>
          <w:b/>
          <w:color w:val="000000"/>
          <w:sz w:val="24"/>
        </w:rPr>
        <w:t>1.4 Problem Statement</w:t>
      </w:r>
    </w:p>
    <w:p w14:paraId="685315CB" w14:textId="77777777" w:rsidR="00E14863" w:rsidRDefault="00E14863" w:rsidP="00402875">
      <w:pPr>
        <w:spacing w:after="0" w:line="274" w:lineRule="auto"/>
        <w:jc w:val="both"/>
      </w:pPr>
      <w:r>
        <w:rPr>
          <w:rFonts w:ascii="Times New Roman" w:hAnsi="Times New Roman"/>
          <w:color w:val="212529"/>
          <w:sz w:val="21"/>
        </w:rPr>
        <w:t>"To design, implement, and verify a modular, educational System Software Toolkit that accepts statements in a subset of the C programming language, executes a transparent integrated compilation and assembly pipeline--comprising Lexical Analysis, Symbol Table Management, Intermediate Code Generation via Quadruples, Machine-Independent Optimization, and Two-Pass Assembly targeting the Simplified Instructional Computer (SIC) architecture--and provides both an automated, verified Node.js test infrastructure and an interactive web dashboard for real-time inspection of all intermediate data structures and final object code."</w:t>
      </w:r>
    </w:p>
    <w:p w14:paraId="56780801" w14:textId="77777777" w:rsidR="00E14863" w:rsidRDefault="00E14863" w:rsidP="00E14863">
      <w:pPr>
        <w:keepNext/>
        <w:spacing w:before="140" w:after="40"/>
      </w:pPr>
      <w:r>
        <w:rPr>
          <w:rFonts w:ascii="Times New Roman" w:hAnsi="Times New Roman"/>
          <w:b/>
          <w:color w:val="000000"/>
          <w:sz w:val="24"/>
        </w:rPr>
        <w:lastRenderedPageBreak/>
        <w:t>1.5 Objectives &amp; Scope</w:t>
      </w:r>
    </w:p>
    <w:p w14:paraId="55D7E07C" w14:textId="77777777" w:rsidR="00E14863" w:rsidRDefault="00E14863" w:rsidP="00E14863">
      <w:pPr>
        <w:spacing w:after="70" w:line="274" w:lineRule="auto"/>
        <w:jc w:val="both"/>
      </w:pPr>
      <w:r>
        <w:rPr>
          <w:rFonts w:ascii="Times New Roman" w:hAnsi="Times New Roman"/>
        </w:rPr>
        <w:t>The project objectives include: (1) Developing a scope-aware Symbol Table; (2) Building a character-level Lexical Analyzer; (3) Synthesizing Quadruple Four-Tuples via Shunting-Yard parsing; (4) Implementing multi-pass Constant Folding, Propagation, Algebraic Simplification, and CSE; (5) Constructing a Leland Beck Two-Pass Assembler emitting standard Header, Text, and End records; (6) Providing a responsive zero-dependency educational web dashboard; (7) Providing a menu-driven Node.js CLI integrating the five core System Software modules; and (8) Achieving 100% test verification (505/505 passed).</w:t>
      </w:r>
    </w:p>
    <w:p w14:paraId="55CBD1E2" w14:textId="77777777" w:rsidR="00E14863" w:rsidRDefault="00E14863" w:rsidP="00E14863">
      <w:pPr>
        <w:spacing w:after="70" w:line="274" w:lineRule="auto"/>
        <w:jc w:val="both"/>
      </w:pPr>
      <w:r>
        <w:rPr>
          <w:rFonts w:ascii="Times New Roman" w:hAnsi="Times New Roman"/>
          <w:color w:val="212529"/>
          <w:sz w:val="21"/>
        </w:rPr>
        <w:t>The project scope focuses on educational clarity and conceptual fidelity. The input language is a defined subset of C supporting primitive variable declarations (int, float, char, double, void), variable assignments, and complex arithmetic expressions with operator precedence and nested parentheses. The target machine architecture is the classical Simplified Instructional Computer (SIC) created by Leland L. Beck.</w:t>
      </w:r>
    </w:p>
    <w:p w14:paraId="073FA6F8" w14:textId="77777777" w:rsidR="00E14863" w:rsidRDefault="00E14863" w:rsidP="00E14863">
      <w:pPr>
        <w:keepNext/>
        <w:spacing w:before="140" w:after="40"/>
      </w:pPr>
      <w:r>
        <w:rPr>
          <w:rFonts w:ascii="Times New Roman" w:hAnsi="Times New Roman"/>
          <w:b/>
          <w:color w:val="000000"/>
          <w:sz w:val="24"/>
        </w:rPr>
        <w:t>1.6 Technologies Used</w:t>
      </w:r>
    </w:p>
    <w:p w14:paraId="2FF51FBB" w14:textId="77777777" w:rsidR="00E14863" w:rsidRDefault="00E14863" w:rsidP="00402875">
      <w:pPr>
        <w:pStyle w:val="ListBullet"/>
        <w:spacing w:after="0" w:line="269" w:lineRule="auto"/>
        <w:jc w:val="both"/>
      </w:pPr>
      <w:r>
        <w:rPr>
          <w:rFonts w:ascii="Times New Roman" w:hAnsi="Times New Roman"/>
          <w:b/>
          <w:color w:val="212529"/>
          <w:sz w:val="20"/>
        </w:rPr>
        <w:t xml:space="preserve">Core Language: </w:t>
      </w:r>
      <w:r>
        <w:rPr>
          <w:rFonts w:ascii="Times New Roman" w:hAnsi="Times New Roman"/>
          <w:color w:val="212529"/>
          <w:sz w:val="20"/>
        </w:rPr>
        <w:t>JavaScript (ECMAScript 2022+ / ES Modules) for functional, object-oriented execution.</w:t>
      </w:r>
    </w:p>
    <w:p w14:paraId="69CF2624" w14:textId="77777777" w:rsidR="00E14863" w:rsidRDefault="00E14863" w:rsidP="00402875">
      <w:pPr>
        <w:pStyle w:val="ListBullet"/>
        <w:spacing w:after="0" w:line="269" w:lineRule="auto"/>
        <w:jc w:val="both"/>
      </w:pPr>
      <w:r>
        <w:rPr>
          <w:rFonts w:ascii="Times New Roman" w:hAnsi="Times New Roman"/>
          <w:b/>
          <w:color w:val="212529"/>
          <w:sz w:val="20"/>
        </w:rPr>
        <w:t xml:space="preserve">Runtime Engine: </w:t>
      </w:r>
      <w:r>
        <w:rPr>
          <w:rFonts w:ascii="Times New Roman" w:hAnsi="Times New Roman"/>
          <w:color w:val="212529"/>
          <w:sz w:val="20"/>
        </w:rPr>
        <w:t>Node.js (v18+ / v20+ / v22+) for automated testing and server execution.</w:t>
      </w:r>
    </w:p>
    <w:p w14:paraId="4AF731C8" w14:textId="77777777" w:rsidR="00E14863" w:rsidRDefault="00E14863" w:rsidP="00402875">
      <w:pPr>
        <w:pStyle w:val="ListBullet"/>
        <w:spacing w:after="0" w:line="269" w:lineRule="auto"/>
        <w:jc w:val="both"/>
      </w:pPr>
      <w:r>
        <w:rPr>
          <w:rFonts w:ascii="Times New Roman" w:hAnsi="Times New Roman"/>
          <w:b/>
          <w:color w:val="212529"/>
          <w:sz w:val="20"/>
        </w:rPr>
        <w:t xml:space="preserve">Server Architecture: </w:t>
      </w:r>
      <w:r>
        <w:rPr>
          <w:rFonts w:ascii="Times New Roman" w:hAnsi="Times New Roman"/>
          <w:color w:val="212529"/>
          <w:sz w:val="20"/>
        </w:rPr>
        <w:t>Native Node.js 'http', 'fs', and 'path' modules, implementing a lightweight static file server (server.js).</w:t>
      </w:r>
    </w:p>
    <w:p w14:paraId="083DA56B" w14:textId="77777777" w:rsidR="00E14863" w:rsidRDefault="00E14863" w:rsidP="00402875">
      <w:pPr>
        <w:pStyle w:val="ListBullet"/>
        <w:spacing w:after="0" w:line="269" w:lineRule="auto"/>
        <w:jc w:val="both"/>
      </w:pPr>
      <w:r>
        <w:rPr>
          <w:rFonts w:ascii="Times New Roman" w:hAnsi="Times New Roman"/>
          <w:b/>
          <w:color w:val="212529"/>
          <w:sz w:val="20"/>
        </w:rPr>
        <w:t xml:space="preserve">Front-End Presentation: </w:t>
      </w:r>
      <w:r>
        <w:rPr>
          <w:rFonts w:ascii="Times New Roman" w:hAnsi="Times New Roman"/>
          <w:color w:val="212529"/>
          <w:sz w:val="20"/>
        </w:rPr>
        <w:t>HTML5 semantic markup, Vanilla CSS3 with custom variables, and client-side JavaScript (app.js).</w:t>
      </w:r>
    </w:p>
    <w:p w14:paraId="3FFFB298" w14:textId="77777777" w:rsidR="00E14863" w:rsidRDefault="00E14863" w:rsidP="00402875">
      <w:pPr>
        <w:pStyle w:val="ListBullet"/>
        <w:spacing w:after="0" w:line="269" w:lineRule="auto"/>
        <w:jc w:val="both"/>
      </w:pPr>
      <w:r>
        <w:rPr>
          <w:rFonts w:ascii="Times New Roman" w:hAnsi="Times New Roman"/>
          <w:b/>
          <w:color w:val="212529"/>
          <w:sz w:val="20"/>
        </w:rPr>
        <w:t xml:space="preserve">Target Architecture Model: </w:t>
      </w:r>
      <w:r>
        <w:rPr>
          <w:rFonts w:ascii="Times New Roman" w:hAnsi="Times New Roman"/>
          <w:color w:val="212529"/>
          <w:sz w:val="20"/>
        </w:rPr>
        <w:t>Simplified Instructional Computer (SIC) architecture specification from Leland L. Beck.</w:t>
      </w:r>
    </w:p>
    <w:p w14:paraId="4F7337F3" w14:textId="77777777" w:rsidR="00E14863" w:rsidRDefault="00E14863" w:rsidP="00405001">
      <w:pPr>
        <w:keepNext/>
        <w:spacing w:before="220" w:after="0"/>
      </w:pPr>
      <w:r>
        <w:rPr>
          <w:rFonts w:ascii="Times New Roman" w:hAnsi="Times New Roman"/>
          <w:b/>
          <w:color w:val="000000"/>
          <w:sz w:val="28"/>
        </w:rPr>
        <w:t>CHAPTER 2: SYSTEM SOFTWARE CONCEPTS USED</w:t>
      </w:r>
    </w:p>
    <w:p w14:paraId="1236511A" w14:textId="77777777" w:rsidR="00E14863" w:rsidRDefault="00E14863" w:rsidP="00E14863">
      <w:pPr>
        <w:spacing w:after="70" w:line="274" w:lineRule="auto"/>
        <w:jc w:val="both"/>
      </w:pPr>
      <w:r>
        <w:rPr>
          <w:rFonts w:ascii="Times New Roman" w:hAnsi="Times New Roman"/>
          <w:color w:val="212529"/>
          <w:sz w:val="21"/>
        </w:rPr>
        <w:t>This chapter reviews the fundamental system software concepts represented in the toolkit, explaining each concept first in simple theoretical terms and then describing its exact implementation in the project.</w:t>
      </w:r>
    </w:p>
    <w:p w14:paraId="48D21488" w14:textId="77777777" w:rsidR="00E14863" w:rsidRDefault="00E14863" w:rsidP="00405001">
      <w:pPr>
        <w:keepNext/>
        <w:spacing w:before="120" w:after="40"/>
      </w:pPr>
      <w:r>
        <w:rPr>
          <w:rFonts w:ascii="Times New Roman" w:hAnsi="Times New Roman"/>
          <w:b/>
          <w:color w:val="000000"/>
          <w:sz w:val="24"/>
        </w:rPr>
        <w:t>2.1 Symbol Table</w:t>
      </w:r>
    </w:p>
    <w:p w14:paraId="3E6A8730" w14:textId="77777777" w:rsidR="00E14863" w:rsidRDefault="00E14863" w:rsidP="00402875">
      <w:pPr>
        <w:spacing w:after="0" w:line="274" w:lineRule="auto"/>
        <w:jc w:val="both"/>
      </w:pPr>
      <w:r>
        <w:rPr>
          <w:rFonts w:ascii="Times New Roman" w:hAnsi="Times New Roman"/>
          <w:b/>
          <w:color w:val="212529"/>
          <w:sz w:val="21"/>
        </w:rPr>
        <w:t xml:space="preserve">Concept: </w:t>
      </w:r>
      <w:r>
        <w:rPr>
          <w:rFonts w:ascii="Times New Roman" w:hAnsi="Times New Roman"/>
          <w:color w:val="212529"/>
          <w:sz w:val="21"/>
        </w:rPr>
        <w:t>In simple terms: A symbol table is a central dictionary maintained by a compiler and assembler to record information about identifiers (variable names, constants, labels) encountered in the source code. For every symbol, the table stores attributes such as its data type, storage size in bytes, memory address or offset, line of declaration, and subsequent lines where the symbol is referenced.</w:t>
      </w:r>
    </w:p>
    <w:p w14:paraId="17D117DA" w14:textId="77777777" w:rsidR="00E14863" w:rsidRDefault="00E14863" w:rsidP="00402875">
      <w:pPr>
        <w:spacing w:after="0" w:line="274" w:lineRule="auto"/>
        <w:jc w:val="both"/>
      </w:pPr>
      <w:r>
        <w:rPr>
          <w:rFonts w:ascii="Times New Roman" w:hAnsi="Times New Roman"/>
          <w:b/>
          <w:color w:val="212529"/>
          <w:sz w:val="21"/>
        </w:rPr>
        <w:t xml:space="preserve">Implementation: </w:t>
      </w:r>
      <w:r>
        <w:rPr>
          <w:rFonts w:ascii="Times New Roman" w:hAnsi="Times New Roman"/>
          <w:color w:val="212529"/>
          <w:sz w:val="21"/>
        </w:rPr>
        <w:t xml:space="preserve">Implementation in this Project: Our toolkit implements the </w:t>
      </w:r>
      <w:proofErr w:type="spellStart"/>
      <w:r>
        <w:rPr>
          <w:rFonts w:ascii="Times New Roman" w:hAnsi="Times New Roman"/>
          <w:color w:val="212529"/>
          <w:sz w:val="21"/>
        </w:rPr>
        <w:t>SymbolTable</w:t>
      </w:r>
      <w:proofErr w:type="spellEnd"/>
      <w:r>
        <w:rPr>
          <w:rFonts w:ascii="Times New Roman" w:hAnsi="Times New Roman"/>
          <w:color w:val="212529"/>
          <w:sz w:val="21"/>
        </w:rPr>
        <w:t xml:space="preserve"> class (</w:t>
      </w:r>
      <w:proofErr w:type="spellStart"/>
      <w:r>
        <w:rPr>
          <w:rFonts w:ascii="Times New Roman" w:hAnsi="Times New Roman"/>
          <w:color w:val="212529"/>
          <w:sz w:val="21"/>
        </w:rPr>
        <w:t>src</w:t>
      </w:r>
      <w:proofErr w:type="spellEnd"/>
      <w:r>
        <w:rPr>
          <w:rFonts w:ascii="Times New Roman" w:hAnsi="Times New Roman"/>
          <w:color w:val="212529"/>
          <w:sz w:val="21"/>
        </w:rPr>
        <w:t>/core/SymbolTable.js). The table maintains a JavaScript Map indexed by composite keys ('${scope</w:t>
      </w:r>
      <w:proofErr w:type="gramStart"/>
      <w:r>
        <w:rPr>
          <w:rFonts w:ascii="Times New Roman" w:hAnsi="Times New Roman"/>
          <w:color w:val="212529"/>
          <w:sz w:val="21"/>
        </w:rPr>
        <w:t>}::</w:t>
      </w:r>
      <w:proofErr w:type="gramEnd"/>
      <w:r>
        <w:rPr>
          <w:rFonts w:ascii="Times New Roman" w:hAnsi="Times New Roman"/>
          <w:color w:val="212529"/>
          <w:sz w:val="21"/>
        </w:rPr>
        <w:t xml:space="preserve">${name}') to support scope awareness. Memory offsets are automatically incremented based on data type sizes (int = 4 bytes, char = 1 byte). Duplicate declarations within the same scope are detected and rejected, while undeclared references trigger descriptive errors. A polynomial rolling hash function (H = (H * 31 + </w:t>
      </w:r>
      <w:proofErr w:type="spellStart"/>
      <w:r>
        <w:rPr>
          <w:rFonts w:ascii="Times New Roman" w:hAnsi="Times New Roman"/>
          <w:color w:val="212529"/>
          <w:sz w:val="21"/>
        </w:rPr>
        <w:t>charCode</w:t>
      </w:r>
      <w:proofErr w:type="spellEnd"/>
      <w:r>
        <w:rPr>
          <w:rFonts w:ascii="Times New Roman" w:hAnsi="Times New Roman"/>
          <w:color w:val="212529"/>
          <w:sz w:val="21"/>
        </w:rPr>
        <w:t xml:space="preserve">) % </w:t>
      </w:r>
      <w:proofErr w:type="spellStart"/>
      <w:r>
        <w:rPr>
          <w:rFonts w:ascii="Times New Roman" w:hAnsi="Times New Roman"/>
          <w:color w:val="212529"/>
          <w:sz w:val="21"/>
        </w:rPr>
        <w:t>tableSize</w:t>
      </w:r>
      <w:proofErr w:type="spellEnd"/>
      <w:r>
        <w:rPr>
          <w:rFonts w:ascii="Times New Roman" w:hAnsi="Times New Roman"/>
          <w:color w:val="212529"/>
          <w:sz w:val="21"/>
        </w:rPr>
        <w:t>) is also provided for viva and educational hashing demonstrations.</w:t>
      </w:r>
    </w:p>
    <w:p w14:paraId="4B8CD0C0" w14:textId="77777777" w:rsidR="00E14863" w:rsidRDefault="00E14863" w:rsidP="00E14863">
      <w:pPr>
        <w:keepNext/>
        <w:spacing w:before="140" w:after="40"/>
      </w:pPr>
      <w:r>
        <w:rPr>
          <w:rFonts w:ascii="Times New Roman" w:hAnsi="Times New Roman"/>
          <w:b/>
          <w:color w:val="000000"/>
          <w:sz w:val="24"/>
        </w:rPr>
        <w:t>2.2 Lexical Analysis</w:t>
      </w:r>
    </w:p>
    <w:p w14:paraId="74312552" w14:textId="77777777" w:rsidR="00E14863" w:rsidRDefault="00E14863" w:rsidP="00402875">
      <w:pPr>
        <w:spacing w:after="0" w:line="274" w:lineRule="auto"/>
        <w:jc w:val="both"/>
      </w:pPr>
      <w:r>
        <w:rPr>
          <w:rFonts w:ascii="Times New Roman" w:hAnsi="Times New Roman"/>
          <w:b/>
          <w:color w:val="212529"/>
          <w:sz w:val="21"/>
        </w:rPr>
        <w:t xml:space="preserve">Concept: </w:t>
      </w:r>
      <w:r>
        <w:rPr>
          <w:rFonts w:ascii="Times New Roman" w:hAnsi="Times New Roman"/>
          <w:color w:val="212529"/>
          <w:sz w:val="21"/>
        </w:rPr>
        <w:t>In simple terms: Lexical analysis (or scanning) reads the source program character-by-character, strips whitespace and comments, and groups characters into meaningful tokens (KEYWORD, IDENTIFIER, INTEGER CONSTANT, OPERATOR, DELIMITER).</w:t>
      </w:r>
    </w:p>
    <w:p w14:paraId="1C71B73F" w14:textId="77777777" w:rsidR="00E14863" w:rsidRDefault="00E14863" w:rsidP="00402875">
      <w:pPr>
        <w:spacing w:after="0" w:line="274" w:lineRule="auto"/>
        <w:jc w:val="both"/>
      </w:pPr>
      <w:r>
        <w:rPr>
          <w:rFonts w:ascii="Times New Roman" w:hAnsi="Times New Roman"/>
          <w:b/>
          <w:color w:val="212529"/>
          <w:sz w:val="21"/>
        </w:rPr>
        <w:t xml:space="preserve">Implementation: </w:t>
      </w:r>
      <w:r>
        <w:rPr>
          <w:rFonts w:ascii="Times New Roman" w:hAnsi="Times New Roman"/>
          <w:color w:val="212529"/>
          <w:sz w:val="21"/>
        </w:rPr>
        <w:t>Implementation in this Project: The Lexer class (</w:t>
      </w:r>
      <w:proofErr w:type="spellStart"/>
      <w:r>
        <w:rPr>
          <w:rFonts w:ascii="Times New Roman" w:hAnsi="Times New Roman"/>
          <w:color w:val="212529"/>
          <w:sz w:val="21"/>
        </w:rPr>
        <w:t>src</w:t>
      </w:r>
      <w:proofErr w:type="spellEnd"/>
      <w:r>
        <w:rPr>
          <w:rFonts w:ascii="Times New Roman" w:hAnsi="Times New Roman"/>
          <w:color w:val="212529"/>
          <w:sz w:val="21"/>
        </w:rPr>
        <w:t xml:space="preserve">/core/Lexer.js) performs single-pass scanning. It tracks line and column coordinates precisely, handles single-line ('//') and multi-line ('/* ... */') comments, detects string literals, recognizes multi-character operators ('==', </w:t>
      </w:r>
      <w:proofErr w:type="gramStart"/>
      <w:r>
        <w:rPr>
          <w:rFonts w:ascii="Times New Roman" w:hAnsi="Times New Roman"/>
          <w:color w:val="212529"/>
          <w:sz w:val="21"/>
        </w:rPr>
        <w:t>'!=</w:t>
      </w:r>
      <w:proofErr w:type="gramEnd"/>
      <w:r>
        <w:rPr>
          <w:rFonts w:ascii="Times New Roman" w:hAnsi="Times New Roman"/>
          <w:color w:val="212529"/>
          <w:sz w:val="21"/>
        </w:rPr>
        <w:t xml:space="preserve">', '+=', '&amp;&amp;'), validates identifiers against reserved keywords, and interacts with the </w:t>
      </w:r>
      <w:proofErr w:type="spellStart"/>
      <w:r>
        <w:rPr>
          <w:rFonts w:ascii="Times New Roman" w:hAnsi="Times New Roman"/>
          <w:color w:val="212529"/>
          <w:sz w:val="21"/>
        </w:rPr>
        <w:t>SymbolTable</w:t>
      </w:r>
      <w:proofErr w:type="spellEnd"/>
      <w:r>
        <w:rPr>
          <w:rFonts w:ascii="Times New Roman" w:hAnsi="Times New Roman"/>
          <w:color w:val="212529"/>
          <w:sz w:val="21"/>
        </w:rPr>
        <w:t xml:space="preserve"> to register variable declarations.</w:t>
      </w:r>
    </w:p>
    <w:p w14:paraId="518FBA7C" w14:textId="77777777" w:rsidR="00E14863" w:rsidRDefault="00E14863" w:rsidP="00E14863">
      <w:pPr>
        <w:keepNext/>
        <w:spacing w:before="140" w:after="40"/>
      </w:pPr>
      <w:r>
        <w:rPr>
          <w:rFonts w:ascii="Times New Roman" w:hAnsi="Times New Roman"/>
          <w:b/>
          <w:color w:val="000000"/>
          <w:sz w:val="24"/>
        </w:rPr>
        <w:t>2.3 Intermediate Code, Three Address Code &amp; Quadruples</w:t>
      </w:r>
    </w:p>
    <w:p w14:paraId="11F215A5" w14:textId="77777777" w:rsidR="00E14863" w:rsidRDefault="00E14863" w:rsidP="00402875">
      <w:pPr>
        <w:spacing w:after="0" w:line="274" w:lineRule="auto"/>
        <w:jc w:val="both"/>
      </w:pPr>
      <w:r>
        <w:rPr>
          <w:rFonts w:ascii="Times New Roman" w:hAnsi="Times New Roman"/>
          <w:b/>
          <w:color w:val="212529"/>
          <w:sz w:val="21"/>
        </w:rPr>
        <w:t xml:space="preserve">Concept: </w:t>
      </w:r>
      <w:r>
        <w:rPr>
          <w:rFonts w:ascii="Times New Roman" w:hAnsi="Times New Roman"/>
          <w:color w:val="212529"/>
          <w:sz w:val="21"/>
        </w:rPr>
        <w:t>In simple terms: Before generating target machine instructions, compilers linearize complex expressions into Three-Address Code (3AC) where each instruction has at most one operator and three addresses. A Quadruple is a standardized four-tuple record: (Operator, Arg1, Arg2, Result).</w:t>
      </w:r>
    </w:p>
    <w:p w14:paraId="0F351251" w14:textId="77777777" w:rsidR="00E14863" w:rsidRDefault="00E14863" w:rsidP="00402875">
      <w:pPr>
        <w:spacing w:after="0" w:line="274" w:lineRule="auto"/>
        <w:jc w:val="both"/>
      </w:pPr>
      <w:r>
        <w:rPr>
          <w:rFonts w:ascii="Times New Roman" w:hAnsi="Times New Roman"/>
          <w:b/>
          <w:color w:val="212529"/>
          <w:sz w:val="21"/>
        </w:rPr>
        <w:lastRenderedPageBreak/>
        <w:t xml:space="preserve">Implementation: </w:t>
      </w:r>
      <w:r>
        <w:rPr>
          <w:rFonts w:ascii="Times New Roman" w:hAnsi="Times New Roman"/>
          <w:color w:val="212529"/>
          <w:sz w:val="21"/>
        </w:rPr>
        <w:t xml:space="preserve">Implementation in this Project: The </w:t>
      </w:r>
      <w:proofErr w:type="spellStart"/>
      <w:r>
        <w:rPr>
          <w:rFonts w:ascii="Times New Roman" w:hAnsi="Times New Roman"/>
          <w:color w:val="212529"/>
          <w:sz w:val="21"/>
        </w:rPr>
        <w:t>ExpressionParser</w:t>
      </w:r>
      <w:proofErr w:type="spellEnd"/>
      <w:r>
        <w:rPr>
          <w:rFonts w:ascii="Times New Roman" w:hAnsi="Times New Roman"/>
          <w:color w:val="212529"/>
          <w:sz w:val="21"/>
        </w:rPr>
        <w:t xml:space="preserve"> extracts statements, and </w:t>
      </w:r>
      <w:proofErr w:type="spellStart"/>
      <w:r>
        <w:rPr>
          <w:rFonts w:ascii="Times New Roman" w:hAnsi="Times New Roman"/>
          <w:color w:val="212529"/>
          <w:sz w:val="21"/>
        </w:rPr>
        <w:t>QuadrupleGen</w:t>
      </w:r>
      <w:proofErr w:type="spellEnd"/>
      <w:r>
        <w:rPr>
          <w:rFonts w:ascii="Times New Roman" w:hAnsi="Times New Roman"/>
          <w:color w:val="212529"/>
          <w:sz w:val="21"/>
        </w:rPr>
        <w:t xml:space="preserve"> (</w:t>
      </w:r>
      <w:proofErr w:type="spellStart"/>
      <w:r>
        <w:rPr>
          <w:rFonts w:ascii="Times New Roman" w:hAnsi="Times New Roman"/>
          <w:color w:val="212529"/>
          <w:sz w:val="21"/>
        </w:rPr>
        <w:t>src</w:t>
      </w:r>
      <w:proofErr w:type="spellEnd"/>
      <w:r>
        <w:rPr>
          <w:rFonts w:ascii="Times New Roman" w:hAnsi="Times New Roman"/>
          <w:color w:val="212529"/>
          <w:sz w:val="21"/>
        </w:rPr>
        <w:t>/core/QuadrupleGen.js) uses Dijkstra's Shunting-Yard algorithm to convert infix expressions to postfix, synthesizing Quadruple tuples like ('*', 'b', 'c', 't1') and human-readable 3AC strings like 't1 = b * c'.</w:t>
      </w:r>
    </w:p>
    <w:p w14:paraId="020C69D2" w14:textId="77777777" w:rsidR="00E14863" w:rsidRDefault="00E14863" w:rsidP="00E14863">
      <w:pPr>
        <w:keepNext/>
        <w:spacing w:before="140" w:after="40"/>
      </w:pPr>
      <w:r>
        <w:rPr>
          <w:rFonts w:ascii="Times New Roman" w:hAnsi="Times New Roman"/>
          <w:b/>
          <w:color w:val="000000"/>
          <w:sz w:val="24"/>
        </w:rPr>
        <w:t>2.4 Code Optimization</w:t>
      </w:r>
    </w:p>
    <w:p w14:paraId="31446034" w14:textId="77777777" w:rsidR="00E14863" w:rsidRDefault="00E14863" w:rsidP="00402875">
      <w:pPr>
        <w:spacing w:after="0" w:line="274" w:lineRule="auto"/>
        <w:jc w:val="both"/>
      </w:pPr>
      <w:r>
        <w:rPr>
          <w:rFonts w:ascii="Times New Roman" w:hAnsi="Times New Roman"/>
          <w:b/>
          <w:color w:val="212529"/>
          <w:sz w:val="21"/>
        </w:rPr>
        <w:t xml:space="preserve">Concept: </w:t>
      </w:r>
      <w:r>
        <w:rPr>
          <w:rFonts w:ascii="Times New Roman" w:hAnsi="Times New Roman"/>
          <w:color w:val="212529"/>
          <w:sz w:val="21"/>
        </w:rPr>
        <w:t>In simple terms: Code optimization transforms intermediate code to execute faster or use less memory without changing program semantics. Key machine-independent optimizations include Constant Folding (compile-time math), Constant Propagation (substituting known values), Algebraic Simplification (x + 0 = x, x * 0 = 0), and Common Subexpression Elimination (CSE).</w:t>
      </w:r>
    </w:p>
    <w:p w14:paraId="272B663D" w14:textId="77777777" w:rsidR="00E14863" w:rsidRDefault="00E14863" w:rsidP="00402875">
      <w:pPr>
        <w:spacing w:after="0" w:line="274" w:lineRule="auto"/>
        <w:jc w:val="both"/>
      </w:pPr>
      <w:r>
        <w:rPr>
          <w:rFonts w:ascii="Times New Roman" w:hAnsi="Times New Roman"/>
          <w:b/>
          <w:color w:val="212529"/>
          <w:sz w:val="21"/>
        </w:rPr>
        <w:t xml:space="preserve">Implementation: </w:t>
      </w:r>
      <w:r>
        <w:rPr>
          <w:rFonts w:ascii="Times New Roman" w:hAnsi="Times New Roman"/>
          <w:color w:val="212529"/>
          <w:sz w:val="21"/>
        </w:rPr>
        <w:t xml:space="preserve">Implementation in this Project: The </w:t>
      </w:r>
      <w:proofErr w:type="spellStart"/>
      <w:r>
        <w:rPr>
          <w:rFonts w:ascii="Times New Roman" w:hAnsi="Times New Roman"/>
          <w:color w:val="212529"/>
          <w:sz w:val="21"/>
        </w:rPr>
        <w:t>CodeOptimizer</w:t>
      </w:r>
      <w:proofErr w:type="spellEnd"/>
      <w:r>
        <w:rPr>
          <w:rFonts w:ascii="Times New Roman" w:hAnsi="Times New Roman"/>
          <w:color w:val="212529"/>
          <w:sz w:val="21"/>
        </w:rPr>
        <w:t xml:space="preserve"> class (</w:t>
      </w:r>
      <w:proofErr w:type="spellStart"/>
      <w:r>
        <w:rPr>
          <w:rFonts w:ascii="Times New Roman" w:hAnsi="Times New Roman"/>
          <w:color w:val="212529"/>
          <w:sz w:val="21"/>
        </w:rPr>
        <w:t>src</w:t>
      </w:r>
      <w:proofErr w:type="spellEnd"/>
      <w:r>
        <w:rPr>
          <w:rFonts w:ascii="Times New Roman" w:hAnsi="Times New Roman"/>
          <w:color w:val="212529"/>
          <w:sz w:val="21"/>
        </w:rPr>
        <w:t>/core/CodeOptimizer.js) executes iterative fixed-point optimization passes. It evaluates numeric arithmetic at compile time, propagates constants, reduces algebraic identities, and eliminates common subexpressions with commutative operator normalization ('a + b' equals 'b + a').</w:t>
      </w:r>
    </w:p>
    <w:p w14:paraId="46FDF73E" w14:textId="77777777" w:rsidR="00E14863" w:rsidRDefault="00E14863" w:rsidP="00E14863">
      <w:pPr>
        <w:keepNext/>
        <w:spacing w:before="140" w:after="40"/>
      </w:pPr>
      <w:r>
        <w:rPr>
          <w:rFonts w:ascii="Times New Roman" w:hAnsi="Times New Roman"/>
          <w:b/>
          <w:color w:val="000000"/>
          <w:sz w:val="24"/>
        </w:rPr>
        <w:t>2.5 Two-Pass Assembly &amp; Object Program Generation</w:t>
      </w:r>
    </w:p>
    <w:p w14:paraId="1802F17F" w14:textId="77777777" w:rsidR="00E14863" w:rsidRDefault="00E14863" w:rsidP="00402875">
      <w:pPr>
        <w:spacing w:after="0" w:line="274" w:lineRule="auto"/>
        <w:jc w:val="both"/>
      </w:pPr>
      <w:r>
        <w:rPr>
          <w:rFonts w:ascii="Times New Roman" w:hAnsi="Times New Roman"/>
          <w:b/>
          <w:color w:val="212529"/>
          <w:sz w:val="21"/>
        </w:rPr>
        <w:t xml:space="preserve">Concept: </w:t>
      </w:r>
      <w:r>
        <w:rPr>
          <w:rFonts w:ascii="Times New Roman" w:hAnsi="Times New Roman"/>
          <w:color w:val="212529"/>
          <w:sz w:val="21"/>
        </w:rPr>
        <w:t>In simple terms: A Two-Pass Assembler solves the forward reference problem by separating translation: Pass 1 calculates instruction addresses using a Location Counter (LOCCTR) and builds the Symbol Table (SYMTAB); Pass 2 resolves symbols and generates hexadecimal machine code. The object program consists of Header (H), Text (T), and End (E) records.</w:t>
      </w:r>
    </w:p>
    <w:p w14:paraId="43F76529" w14:textId="77777777" w:rsidR="00E14863" w:rsidRDefault="00E14863" w:rsidP="00402875">
      <w:pPr>
        <w:spacing w:after="0" w:line="274" w:lineRule="auto"/>
        <w:jc w:val="both"/>
      </w:pPr>
      <w:r>
        <w:rPr>
          <w:rFonts w:ascii="Times New Roman" w:hAnsi="Times New Roman"/>
          <w:b/>
          <w:color w:val="212529"/>
          <w:sz w:val="21"/>
        </w:rPr>
        <w:t xml:space="preserve">Implementation: </w:t>
      </w:r>
      <w:r>
        <w:rPr>
          <w:rFonts w:ascii="Times New Roman" w:hAnsi="Times New Roman"/>
          <w:color w:val="212529"/>
          <w:sz w:val="21"/>
        </w:rPr>
        <w:t>Implementation in this Project: The Assembler class (</w:t>
      </w:r>
      <w:proofErr w:type="spellStart"/>
      <w:r>
        <w:rPr>
          <w:rFonts w:ascii="Times New Roman" w:hAnsi="Times New Roman"/>
          <w:color w:val="212529"/>
          <w:sz w:val="21"/>
        </w:rPr>
        <w:t>src</w:t>
      </w:r>
      <w:proofErr w:type="spellEnd"/>
      <w:r>
        <w:rPr>
          <w:rFonts w:ascii="Times New Roman" w:hAnsi="Times New Roman"/>
          <w:color w:val="212529"/>
          <w:sz w:val="21"/>
        </w:rPr>
        <w:t>/core/Assembler.js) implements Beck's algorithm. It handles directives (START, END, WORD, BYTE, RESW), translates instructions using OPTAB (Table 2.1), and groups object code bytes into Text records (up to 30 bytes) with caret ('^') delimiters.</w:t>
      </w:r>
    </w:p>
    <w:p w14:paraId="04F0AF70" w14:textId="77777777" w:rsidR="00E14863" w:rsidRPr="00402875" w:rsidRDefault="00E14863" w:rsidP="00402875">
      <w:pPr>
        <w:keepNext/>
        <w:tabs>
          <w:tab w:val="right" w:leader="dot" w:pos="9432"/>
        </w:tabs>
        <w:spacing w:before="80" w:after="30"/>
        <w:jc w:val="center"/>
        <w:rPr>
          <w:b/>
          <w:bCs/>
        </w:rPr>
      </w:pPr>
      <w:r w:rsidRPr="00402875">
        <w:rPr>
          <w:rFonts w:ascii="Times New Roman" w:hAnsi="Times New Roman"/>
          <w:b/>
          <w:bCs/>
          <w:color w:val="000000"/>
          <w:sz w:val="19"/>
        </w:rPr>
        <w:t>Table 2.1: Representative SIC Machine Opcode Table (OPTAB) Specifications</w:t>
      </w:r>
    </w:p>
    <w:tbl>
      <w:tblPr>
        <w:tblStyle w:val="GridTable5Dark"/>
        <w:tblW w:w="0" w:type="auto"/>
        <w:tblLayout w:type="fixed"/>
        <w:tblLook w:val="04A0" w:firstRow="1" w:lastRow="0" w:firstColumn="1" w:lastColumn="0" w:noHBand="0" w:noVBand="1"/>
      </w:tblPr>
      <w:tblGrid>
        <w:gridCol w:w="1584"/>
        <w:gridCol w:w="1728"/>
        <w:gridCol w:w="1584"/>
        <w:gridCol w:w="4421"/>
      </w:tblGrid>
      <w:tr w:rsidR="00E14863" w:rsidRPr="00381013" w14:paraId="3D6BAA6D" w14:textId="77777777" w:rsidTr="00543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087117D" w14:textId="77777777" w:rsidR="00E14863" w:rsidRPr="00381013" w:rsidRDefault="00E14863" w:rsidP="0054350F">
            <w:pPr>
              <w:jc w:val="center"/>
              <w:rPr>
                <w:sz w:val="18"/>
                <w:szCs w:val="18"/>
              </w:rPr>
            </w:pPr>
            <w:r w:rsidRPr="00381013">
              <w:rPr>
                <w:rFonts w:ascii="Times New Roman" w:hAnsi="Times New Roman"/>
                <w:color w:val="FFFFFF"/>
                <w:sz w:val="18"/>
                <w:szCs w:val="18"/>
              </w:rPr>
              <w:t>Mnemonic</w:t>
            </w:r>
          </w:p>
        </w:tc>
        <w:tc>
          <w:tcPr>
            <w:tcW w:w="1728" w:type="dxa"/>
          </w:tcPr>
          <w:p w14:paraId="78B6ABEB" w14:textId="77777777" w:rsidR="00E14863" w:rsidRPr="00381013" w:rsidRDefault="00E14863" w:rsidP="0054350F">
            <w:pPr>
              <w:jc w:val="center"/>
              <w:cnfStyle w:val="100000000000" w:firstRow="1"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FFFFFF"/>
                <w:sz w:val="18"/>
                <w:szCs w:val="18"/>
              </w:rPr>
              <w:t>Opcode (Hex)</w:t>
            </w:r>
          </w:p>
        </w:tc>
        <w:tc>
          <w:tcPr>
            <w:tcW w:w="1584" w:type="dxa"/>
          </w:tcPr>
          <w:p w14:paraId="12EE4977" w14:textId="77777777" w:rsidR="00E14863" w:rsidRPr="00381013" w:rsidRDefault="00E14863" w:rsidP="0054350F">
            <w:pPr>
              <w:jc w:val="center"/>
              <w:cnfStyle w:val="100000000000" w:firstRow="1"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FFFFFF"/>
                <w:sz w:val="18"/>
                <w:szCs w:val="18"/>
              </w:rPr>
              <w:t>Length</w:t>
            </w:r>
          </w:p>
        </w:tc>
        <w:tc>
          <w:tcPr>
            <w:tcW w:w="4421" w:type="dxa"/>
          </w:tcPr>
          <w:p w14:paraId="5A850DB4" w14:textId="77777777" w:rsidR="00E14863" w:rsidRPr="00381013" w:rsidRDefault="00E14863" w:rsidP="0054350F">
            <w:pPr>
              <w:jc w:val="center"/>
              <w:cnfStyle w:val="100000000000" w:firstRow="1"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FFFFFF"/>
                <w:sz w:val="18"/>
                <w:szCs w:val="18"/>
              </w:rPr>
              <w:t>Description / RTL Action</w:t>
            </w:r>
          </w:p>
        </w:tc>
      </w:tr>
      <w:tr w:rsidR="00E14863" w:rsidRPr="00381013" w14:paraId="78FD6EEB"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675F0FC"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LDA</w:t>
            </w:r>
          </w:p>
        </w:tc>
        <w:tc>
          <w:tcPr>
            <w:tcW w:w="1728" w:type="dxa"/>
          </w:tcPr>
          <w:p w14:paraId="55AAE822"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00</w:t>
            </w:r>
          </w:p>
        </w:tc>
        <w:tc>
          <w:tcPr>
            <w:tcW w:w="1584" w:type="dxa"/>
          </w:tcPr>
          <w:p w14:paraId="18985278"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26A09193"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Load Accumulator: A &lt;- (m..m+2)</w:t>
            </w:r>
          </w:p>
        </w:tc>
      </w:tr>
      <w:tr w:rsidR="00E14863" w:rsidRPr="00381013" w14:paraId="49B8ED83" w14:textId="77777777" w:rsidTr="0054350F">
        <w:tc>
          <w:tcPr>
            <w:cnfStyle w:val="001000000000" w:firstRow="0" w:lastRow="0" w:firstColumn="1" w:lastColumn="0" w:oddVBand="0" w:evenVBand="0" w:oddHBand="0" w:evenHBand="0" w:firstRowFirstColumn="0" w:firstRowLastColumn="0" w:lastRowFirstColumn="0" w:lastRowLastColumn="0"/>
            <w:tcW w:w="1584" w:type="dxa"/>
          </w:tcPr>
          <w:p w14:paraId="2D952841"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STA</w:t>
            </w:r>
          </w:p>
        </w:tc>
        <w:tc>
          <w:tcPr>
            <w:tcW w:w="1728" w:type="dxa"/>
          </w:tcPr>
          <w:p w14:paraId="4E361B41"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0C</w:t>
            </w:r>
          </w:p>
        </w:tc>
        <w:tc>
          <w:tcPr>
            <w:tcW w:w="1584" w:type="dxa"/>
          </w:tcPr>
          <w:p w14:paraId="0CC07E0F"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4FB0B913"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Store Accumulator: m..m+2 &lt;- (A)</w:t>
            </w:r>
          </w:p>
        </w:tc>
      </w:tr>
      <w:tr w:rsidR="00E14863" w:rsidRPr="00381013" w14:paraId="6FA03EB3"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67C8BBC"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ADD</w:t>
            </w:r>
          </w:p>
        </w:tc>
        <w:tc>
          <w:tcPr>
            <w:tcW w:w="1728" w:type="dxa"/>
          </w:tcPr>
          <w:p w14:paraId="0309A0A3"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18</w:t>
            </w:r>
          </w:p>
        </w:tc>
        <w:tc>
          <w:tcPr>
            <w:tcW w:w="1584" w:type="dxa"/>
          </w:tcPr>
          <w:p w14:paraId="236451ED"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5AA7BA3B"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Add: A &lt;- (A) + (m..m+2)</w:t>
            </w:r>
          </w:p>
        </w:tc>
      </w:tr>
      <w:tr w:rsidR="00E14863" w:rsidRPr="00381013" w14:paraId="16EA6D9D" w14:textId="77777777" w:rsidTr="0054350F">
        <w:tc>
          <w:tcPr>
            <w:cnfStyle w:val="001000000000" w:firstRow="0" w:lastRow="0" w:firstColumn="1" w:lastColumn="0" w:oddVBand="0" w:evenVBand="0" w:oddHBand="0" w:evenHBand="0" w:firstRowFirstColumn="0" w:firstRowLastColumn="0" w:lastRowFirstColumn="0" w:lastRowLastColumn="0"/>
            <w:tcW w:w="1584" w:type="dxa"/>
          </w:tcPr>
          <w:p w14:paraId="71924DFD"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SUB</w:t>
            </w:r>
          </w:p>
        </w:tc>
        <w:tc>
          <w:tcPr>
            <w:tcW w:w="1728" w:type="dxa"/>
          </w:tcPr>
          <w:p w14:paraId="14C6D195"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1C</w:t>
            </w:r>
          </w:p>
        </w:tc>
        <w:tc>
          <w:tcPr>
            <w:tcW w:w="1584" w:type="dxa"/>
          </w:tcPr>
          <w:p w14:paraId="2A62FF8C"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32F25D1A"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Subtract: A &lt;- (A) - (m..m+2)</w:t>
            </w:r>
          </w:p>
        </w:tc>
      </w:tr>
      <w:tr w:rsidR="00E14863" w:rsidRPr="00381013" w14:paraId="4CFAB1E5"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A7BD83B"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MUL</w:t>
            </w:r>
          </w:p>
        </w:tc>
        <w:tc>
          <w:tcPr>
            <w:tcW w:w="1728" w:type="dxa"/>
          </w:tcPr>
          <w:p w14:paraId="3C23321D"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20</w:t>
            </w:r>
          </w:p>
        </w:tc>
        <w:tc>
          <w:tcPr>
            <w:tcW w:w="1584" w:type="dxa"/>
          </w:tcPr>
          <w:p w14:paraId="2D4664D8"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009771F0"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Multiply: A &lt;- (A) * (m..m+2)</w:t>
            </w:r>
          </w:p>
        </w:tc>
      </w:tr>
      <w:tr w:rsidR="00E14863" w:rsidRPr="00381013" w14:paraId="71BEA49D" w14:textId="77777777" w:rsidTr="0054350F">
        <w:tc>
          <w:tcPr>
            <w:cnfStyle w:val="001000000000" w:firstRow="0" w:lastRow="0" w:firstColumn="1" w:lastColumn="0" w:oddVBand="0" w:evenVBand="0" w:oddHBand="0" w:evenHBand="0" w:firstRowFirstColumn="0" w:firstRowLastColumn="0" w:lastRowFirstColumn="0" w:lastRowLastColumn="0"/>
            <w:tcW w:w="1584" w:type="dxa"/>
          </w:tcPr>
          <w:p w14:paraId="48877064"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DIV</w:t>
            </w:r>
          </w:p>
        </w:tc>
        <w:tc>
          <w:tcPr>
            <w:tcW w:w="1728" w:type="dxa"/>
          </w:tcPr>
          <w:p w14:paraId="0EEF753D"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24</w:t>
            </w:r>
          </w:p>
        </w:tc>
        <w:tc>
          <w:tcPr>
            <w:tcW w:w="1584" w:type="dxa"/>
          </w:tcPr>
          <w:p w14:paraId="13714E86"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7CDE2858"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Divide: A &lt;- (A) / (m..m+2)</w:t>
            </w:r>
          </w:p>
        </w:tc>
      </w:tr>
      <w:tr w:rsidR="00E14863" w:rsidRPr="00381013" w14:paraId="54608E2C"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9BE0390"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COMP</w:t>
            </w:r>
          </w:p>
        </w:tc>
        <w:tc>
          <w:tcPr>
            <w:tcW w:w="1728" w:type="dxa"/>
          </w:tcPr>
          <w:p w14:paraId="499B6DC6"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28</w:t>
            </w:r>
          </w:p>
        </w:tc>
        <w:tc>
          <w:tcPr>
            <w:tcW w:w="1584" w:type="dxa"/>
          </w:tcPr>
          <w:p w14:paraId="6ACF2330"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2785D59C"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Compare: CC &lt;- (A</w:t>
            </w:r>
            <w:proofErr w:type="gramStart"/>
            <w:r w:rsidRPr="00381013">
              <w:rPr>
                <w:rFonts w:ascii="Times New Roman" w:hAnsi="Times New Roman"/>
                <w:color w:val="212529"/>
                <w:sz w:val="18"/>
                <w:szCs w:val="18"/>
              </w:rPr>
              <w:t>) :</w:t>
            </w:r>
            <w:proofErr w:type="gramEnd"/>
            <w:r w:rsidRPr="00381013">
              <w:rPr>
                <w:rFonts w:ascii="Times New Roman" w:hAnsi="Times New Roman"/>
                <w:color w:val="212529"/>
                <w:sz w:val="18"/>
                <w:szCs w:val="18"/>
              </w:rPr>
              <w:t xml:space="preserve"> (m..m+2)</w:t>
            </w:r>
          </w:p>
        </w:tc>
      </w:tr>
      <w:tr w:rsidR="00E14863" w:rsidRPr="00381013" w14:paraId="0BEF9C04" w14:textId="77777777" w:rsidTr="0054350F">
        <w:tc>
          <w:tcPr>
            <w:cnfStyle w:val="001000000000" w:firstRow="0" w:lastRow="0" w:firstColumn="1" w:lastColumn="0" w:oddVBand="0" w:evenVBand="0" w:oddHBand="0" w:evenHBand="0" w:firstRowFirstColumn="0" w:firstRowLastColumn="0" w:lastRowFirstColumn="0" w:lastRowLastColumn="0"/>
            <w:tcW w:w="1584" w:type="dxa"/>
          </w:tcPr>
          <w:p w14:paraId="173B1949"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J</w:t>
            </w:r>
          </w:p>
        </w:tc>
        <w:tc>
          <w:tcPr>
            <w:tcW w:w="1728" w:type="dxa"/>
          </w:tcPr>
          <w:p w14:paraId="5145BD31"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3C</w:t>
            </w:r>
          </w:p>
        </w:tc>
        <w:tc>
          <w:tcPr>
            <w:tcW w:w="1584" w:type="dxa"/>
          </w:tcPr>
          <w:p w14:paraId="7B77D910"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3FCF39F7"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Unconditional Jump: PC &lt;- m</w:t>
            </w:r>
          </w:p>
        </w:tc>
      </w:tr>
      <w:tr w:rsidR="00E14863" w:rsidRPr="00381013" w14:paraId="30CD44AE"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240EC6C"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JEQ</w:t>
            </w:r>
          </w:p>
        </w:tc>
        <w:tc>
          <w:tcPr>
            <w:tcW w:w="1728" w:type="dxa"/>
          </w:tcPr>
          <w:p w14:paraId="0FBA89BC"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30</w:t>
            </w:r>
          </w:p>
        </w:tc>
        <w:tc>
          <w:tcPr>
            <w:tcW w:w="1584" w:type="dxa"/>
          </w:tcPr>
          <w:p w14:paraId="0242A202" w14:textId="77777777" w:rsidR="00E14863" w:rsidRPr="00381013" w:rsidRDefault="00E14863" w:rsidP="0054350F">
            <w:pPr>
              <w:spacing w:line="252"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514DCD64"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Jump Equal: PC &lt;- m if CC is ==</w:t>
            </w:r>
          </w:p>
        </w:tc>
      </w:tr>
      <w:tr w:rsidR="00E14863" w:rsidRPr="00381013" w14:paraId="66C18331" w14:textId="77777777" w:rsidTr="0054350F">
        <w:tc>
          <w:tcPr>
            <w:cnfStyle w:val="001000000000" w:firstRow="0" w:lastRow="0" w:firstColumn="1" w:lastColumn="0" w:oddVBand="0" w:evenVBand="0" w:oddHBand="0" w:evenHBand="0" w:firstRowFirstColumn="0" w:firstRowLastColumn="0" w:lastRowFirstColumn="0" w:lastRowLastColumn="0"/>
            <w:tcW w:w="1584" w:type="dxa"/>
          </w:tcPr>
          <w:p w14:paraId="4DD09F67"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HLT</w:t>
            </w:r>
          </w:p>
        </w:tc>
        <w:tc>
          <w:tcPr>
            <w:tcW w:w="1728" w:type="dxa"/>
          </w:tcPr>
          <w:p w14:paraId="5780043D"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FF</w:t>
            </w:r>
          </w:p>
        </w:tc>
        <w:tc>
          <w:tcPr>
            <w:tcW w:w="1584" w:type="dxa"/>
          </w:tcPr>
          <w:p w14:paraId="652F7F7C" w14:textId="77777777" w:rsidR="00E14863" w:rsidRPr="00381013" w:rsidRDefault="00E14863" w:rsidP="0054350F">
            <w:pPr>
              <w:spacing w:line="252"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3 Bytes</w:t>
            </w:r>
          </w:p>
        </w:tc>
        <w:tc>
          <w:tcPr>
            <w:tcW w:w="4421" w:type="dxa"/>
          </w:tcPr>
          <w:p w14:paraId="6A3AA464"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Halt Execution directive / instruction</w:t>
            </w:r>
          </w:p>
        </w:tc>
      </w:tr>
    </w:tbl>
    <w:p w14:paraId="3C05CF1E" w14:textId="77777777" w:rsidR="00E14863" w:rsidRDefault="00E14863" w:rsidP="00405001">
      <w:pPr>
        <w:keepNext/>
        <w:spacing w:before="220" w:after="60"/>
      </w:pPr>
      <w:r>
        <w:rPr>
          <w:rFonts w:ascii="Times New Roman" w:hAnsi="Times New Roman"/>
          <w:b/>
          <w:color w:val="000000"/>
          <w:sz w:val="28"/>
        </w:rPr>
        <w:t>CHAPTER 3: SYSTEM REQUIREMENTS</w:t>
      </w:r>
    </w:p>
    <w:p w14:paraId="45E78A2A" w14:textId="77777777" w:rsidR="00E14863" w:rsidRDefault="00E14863" w:rsidP="00405001">
      <w:pPr>
        <w:spacing w:after="0" w:line="274" w:lineRule="auto"/>
        <w:jc w:val="both"/>
      </w:pPr>
      <w:r>
        <w:rPr>
          <w:rFonts w:ascii="Times New Roman" w:hAnsi="Times New Roman"/>
          <w:color w:val="212529"/>
          <w:sz w:val="21"/>
        </w:rPr>
        <w:t>This chapter details the hardware, software, runtime, and functional requirements necessary to execute and verify the toolkit.</w:t>
      </w:r>
    </w:p>
    <w:p w14:paraId="5EAC460C" w14:textId="77777777" w:rsidR="00E14863" w:rsidRPr="00402875" w:rsidRDefault="00E14863" w:rsidP="00405001">
      <w:pPr>
        <w:keepNext/>
        <w:tabs>
          <w:tab w:val="right" w:leader="dot" w:pos="9432"/>
        </w:tabs>
        <w:spacing w:after="0"/>
        <w:jc w:val="center"/>
        <w:rPr>
          <w:b/>
          <w:bCs/>
        </w:rPr>
      </w:pPr>
      <w:r w:rsidRPr="00402875">
        <w:rPr>
          <w:rFonts w:ascii="Times New Roman" w:hAnsi="Times New Roman"/>
          <w:b/>
          <w:bCs/>
          <w:color w:val="000000"/>
          <w:sz w:val="19"/>
        </w:rPr>
        <w:t>Table 3.1: System Hardware Specifications</w:t>
      </w:r>
    </w:p>
    <w:tbl>
      <w:tblPr>
        <w:tblStyle w:val="GridTable5Dark"/>
        <w:tblW w:w="10170" w:type="dxa"/>
        <w:tblInd w:w="-162" w:type="dxa"/>
        <w:tblLayout w:type="fixed"/>
        <w:tblLook w:val="04A0" w:firstRow="1" w:lastRow="0" w:firstColumn="1" w:lastColumn="0" w:noHBand="0" w:noVBand="1"/>
      </w:tblPr>
      <w:tblGrid>
        <w:gridCol w:w="2160"/>
        <w:gridCol w:w="3600"/>
        <w:gridCol w:w="4410"/>
      </w:tblGrid>
      <w:tr w:rsidR="00E14863" w:rsidRPr="00381013" w14:paraId="2669A1F2" w14:textId="77777777" w:rsidTr="00405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081D91" w14:textId="77777777" w:rsidR="00E14863" w:rsidRPr="00381013" w:rsidRDefault="00E14863" w:rsidP="0054350F">
            <w:pPr>
              <w:jc w:val="center"/>
              <w:rPr>
                <w:sz w:val="18"/>
                <w:szCs w:val="18"/>
              </w:rPr>
            </w:pPr>
            <w:r w:rsidRPr="00381013">
              <w:rPr>
                <w:rFonts w:ascii="Times New Roman" w:hAnsi="Times New Roman"/>
                <w:color w:val="FFFFFF"/>
                <w:sz w:val="18"/>
                <w:szCs w:val="18"/>
              </w:rPr>
              <w:t>Parameter</w:t>
            </w:r>
          </w:p>
        </w:tc>
        <w:tc>
          <w:tcPr>
            <w:tcW w:w="3600" w:type="dxa"/>
          </w:tcPr>
          <w:p w14:paraId="5C630A08" w14:textId="77777777" w:rsidR="00E14863" w:rsidRPr="00381013" w:rsidRDefault="00E14863" w:rsidP="0054350F">
            <w:pPr>
              <w:jc w:val="center"/>
              <w:cnfStyle w:val="100000000000" w:firstRow="1"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FFFFFF"/>
                <w:sz w:val="18"/>
                <w:szCs w:val="18"/>
              </w:rPr>
              <w:t>Minimum Specification</w:t>
            </w:r>
          </w:p>
        </w:tc>
        <w:tc>
          <w:tcPr>
            <w:tcW w:w="4410" w:type="dxa"/>
          </w:tcPr>
          <w:p w14:paraId="5E84C440" w14:textId="77777777" w:rsidR="00E14863" w:rsidRPr="00381013" w:rsidRDefault="00E14863" w:rsidP="0054350F">
            <w:pPr>
              <w:jc w:val="center"/>
              <w:cnfStyle w:val="100000000000" w:firstRow="1"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FFFFFF"/>
                <w:sz w:val="18"/>
                <w:szCs w:val="18"/>
              </w:rPr>
              <w:t>Recommended Specification</w:t>
            </w:r>
          </w:p>
        </w:tc>
      </w:tr>
      <w:tr w:rsidR="00E14863" w:rsidRPr="00381013" w14:paraId="3DFD01FA" w14:textId="77777777" w:rsidTr="00405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767A76"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Processor (CPU)</w:t>
            </w:r>
          </w:p>
        </w:tc>
        <w:tc>
          <w:tcPr>
            <w:tcW w:w="3600" w:type="dxa"/>
          </w:tcPr>
          <w:p w14:paraId="0544C787"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Intel Core i3 / AMD Ryzen 3 (2.0 GHz)</w:t>
            </w:r>
          </w:p>
        </w:tc>
        <w:tc>
          <w:tcPr>
            <w:tcW w:w="4410" w:type="dxa"/>
          </w:tcPr>
          <w:p w14:paraId="3AA74489"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Intel Core i5 / AMD Ryzen 5 / Apple Silicon (2.5 GHz+)</w:t>
            </w:r>
          </w:p>
        </w:tc>
      </w:tr>
      <w:tr w:rsidR="00E14863" w:rsidRPr="00381013" w14:paraId="68884C61" w14:textId="77777777" w:rsidTr="00405001">
        <w:tc>
          <w:tcPr>
            <w:cnfStyle w:val="001000000000" w:firstRow="0" w:lastRow="0" w:firstColumn="1" w:lastColumn="0" w:oddVBand="0" w:evenVBand="0" w:oddHBand="0" w:evenHBand="0" w:firstRowFirstColumn="0" w:firstRowLastColumn="0" w:lastRowFirstColumn="0" w:lastRowLastColumn="0"/>
            <w:tcW w:w="2160" w:type="dxa"/>
          </w:tcPr>
          <w:p w14:paraId="2E41B53A"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System Memory (RAM)</w:t>
            </w:r>
          </w:p>
        </w:tc>
        <w:tc>
          <w:tcPr>
            <w:tcW w:w="3600" w:type="dxa"/>
          </w:tcPr>
          <w:p w14:paraId="29D25102"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4 GB DDR3 / DDR4</w:t>
            </w:r>
          </w:p>
        </w:tc>
        <w:tc>
          <w:tcPr>
            <w:tcW w:w="4410" w:type="dxa"/>
          </w:tcPr>
          <w:p w14:paraId="047A7287"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8 GB DDR4 or higher</w:t>
            </w:r>
          </w:p>
        </w:tc>
      </w:tr>
      <w:tr w:rsidR="00E14863" w:rsidRPr="00381013" w14:paraId="6C99CCA6" w14:textId="77777777" w:rsidTr="00405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E70CF0"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Storage Space</w:t>
            </w:r>
          </w:p>
        </w:tc>
        <w:tc>
          <w:tcPr>
            <w:tcW w:w="3600" w:type="dxa"/>
          </w:tcPr>
          <w:p w14:paraId="6DE83C02"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200 MB free disk space</w:t>
            </w:r>
          </w:p>
        </w:tc>
        <w:tc>
          <w:tcPr>
            <w:tcW w:w="4410" w:type="dxa"/>
            <w:vAlign w:val="center"/>
          </w:tcPr>
          <w:p w14:paraId="01531D5B"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rPr>
                <w:color w:val="000000"/>
                <w:sz w:val="21"/>
              </w:rPr>
              <w:t>500 MB free space</w:t>
            </w:r>
          </w:p>
        </w:tc>
      </w:tr>
      <w:tr w:rsidR="00E14863" w:rsidRPr="00381013" w14:paraId="108B9EB9" w14:textId="77777777" w:rsidTr="00405001">
        <w:tc>
          <w:tcPr>
            <w:cnfStyle w:val="001000000000" w:firstRow="0" w:lastRow="0" w:firstColumn="1" w:lastColumn="0" w:oddVBand="0" w:evenVBand="0" w:oddHBand="0" w:evenHBand="0" w:firstRowFirstColumn="0" w:firstRowLastColumn="0" w:lastRowFirstColumn="0" w:lastRowLastColumn="0"/>
            <w:tcW w:w="2160" w:type="dxa"/>
          </w:tcPr>
          <w:p w14:paraId="634CFD08"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Display Resolution</w:t>
            </w:r>
          </w:p>
        </w:tc>
        <w:tc>
          <w:tcPr>
            <w:tcW w:w="3600" w:type="dxa"/>
          </w:tcPr>
          <w:p w14:paraId="1B940389"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1280 x 720 (720p HD)</w:t>
            </w:r>
          </w:p>
        </w:tc>
        <w:tc>
          <w:tcPr>
            <w:tcW w:w="4410" w:type="dxa"/>
          </w:tcPr>
          <w:p w14:paraId="18585A44" w14:textId="77777777" w:rsidR="00E14863" w:rsidRPr="0038101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rPr>
                <w:sz w:val="18"/>
                <w:szCs w:val="18"/>
              </w:rPr>
            </w:pPr>
            <w:r w:rsidRPr="00381013">
              <w:rPr>
                <w:rFonts w:ascii="Times New Roman" w:hAnsi="Times New Roman"/>
                <w:color w:val="212529"/>
                <w:sz w:val="18"/>
                <w:szCs w:val="18"/>
              </w:rPr>
              <w:t>1920 x 1080 (1080p FHD) for multi-tab layout</w:t>
            </w:r>
          </w:p>
        </w:tc>
      </w:tr>
      <w:tr w:rsidR="00E14863" w:rsidRPr="00381013" w14:paraId="6C165477" w14:textId="77777777" w:rsidTr="00405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54E5A3" w14:textId="77777777" w:rsidR="00E14863" w:rsidRPr="00381013" w:rsidRDefault="00E14863" w:rsidP="0054350F">
            <w:pPr>
              <w:spacing w:line="252" w:lineRule="auto"/>
              <w:jc w:val="center"/>
              <w:rPr>
                <w:sz w:val="18"/>
                <w:szCs w:val="18"/>
              </w:rPr>
            </w:pPr>
            <w:r w:rsidRPr="00381013">
              <w:rPr>
                <w:rFonts w:ascii="Times New Roman" w:hAnsi="Times New Roman"/>
                <w:sz w:val="18"/>
                <w:szCs w:val="18"/>
              </w:rPr>
              <w:t>Operating System</w:t>
            </w:r>
          </w:p>
        </w:tc>
        <w:tc>
          <w:tcPr>
            <w:tcW w:w="3600" w:type="dxa"/>
          </w:tcPr>
          <w:p w14:paraId="6EFA9486"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Windows 10/11, Ubuntu 20.04+, macOS 12+</w:t>
            </w:r>
          </w:p>
        </w:tc>
        <w:tc>
          <w:tcPr>
            <w:tcW w:w="4410" w:type="dxa"/>
          </w:tcPr>
          <w:p w14:paraId="1E20D19E" w14:textId="77777777" w:rsidR="00E14863" w:rsidRPr="0038101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rPr>
                <w:sz w:val="18"/>
                <w:szCs w:val="18"/>
              </w:rPr>
            </w:pPr>
            <w:r w:rsidRPr="00381013">
              <w:rPr>
                <w:rFonts w:ascii="Times New Roman" w:hAnsi="Times New Roman"/>
                <w:color w:val="212529"/>
                <w:sz w:val="18"/>
                <w:szCs w:val="18"/>
              </w:rPr>
              <w:t>Windows 11 (64-bit) / Modern Linux</w:t>
            </w:r>
          </w:p>
        </w:tc>
      </w:tr>
    </w:tbl>
    <w:p w14:paraId="0D2A7848" w14:textId="77777777" w:rsidR="00E14863" w:rsidRDefault="00E14863" w:rsidP="00405001">
      <w:pPr>
        <w:keepNext/>
        <w:spacing w:before="120" w:after="0"/>
      </w:pPr>
      <w:r>
        <w:rPr>
          <w:rFonts w:ascii="Times New Roman" w:hAnsi="Times New Roman"/>
          <w:b/>
          <w:color w:val="000000"/>
          <w:sz w:val="24"/>
        </w:rPr>
        <w:t>3.1 Software &amp; Runtime Requirements</w:t>
      </w:r>
    </w:p>
    <w:p w14:paraId="31551290" w14:textId="77777777" w:rsidR="00E14863" w:rsidRDefault="00E14863" w:rsidP="00E14863">
      <w:pPr>
        <w:spacing w:after="70" w:line="274" w:lineRule="auto"/>
        <w:jc w:val="both"/>
      </w:pPr>
      <w:r>
        <w:rPr>
          <w:rFonts w:ascii="Times New Roman" w:hAnsi="Times New Roman"/>
          <w:color w:val="212529"/>
          <w:sz w:val="21"/>
        </w:rPr>
        <w:t xml:space="preserve">The software stack requires Node.js v18.0.0 or higher (tested on Node.js v20.x/v22.x) and any modern web browser (Google Chrome 100+, Mozilla Firefox 100+, Microsoft Edge 100+). All modules are authored as pure native ECMAScript Modules (ESM) with zero third-party </w:t>
      </w:r>
      <w:proofErr w:type="spellStart"/>
      <w:r>
        <w:rPr>
          <w:rFonts w:ascii="Times New Roman" w:hAnsi="Times New Roman"/>
          <w:color w:val="212529"/>
          <w:sz w:val="21"/>
        </w:rPr>
        <w:t>npm</w:t>
      </w:r>
      <w:proofErr w:type="spellEnd"/>
      <w:r>
        <w:rPr>
          <w:rFonts w:ascii="Times New Roman" w:hAnsi="Times New Roman"/>
          <w:color w:val="212529"/>
          <w:sz w:val="21"/>
        </w:rPr>
        <w:t xml:space="preserve"> runtime dependencies, ensuring completely offline execution and high portability.</w:t>
      </w:r>
    </w:p>
    <w:p w14:paraId="27B5DED4" w14:textId="77777777" w:rsidR="00E14863" w:rsidRDefault="00E14863" w:rsidP="00E14863">
      <w:pPr>
        <w:keepNext/>
        <w:spacing w:before="140" w:after="40"/>
      </w:pPr>
      <w:r>
        <w:rPr>
          <w:rFonts w:ascii="Times New Roman" w:hAnsi="Times New Roman"/>
          <w:b/>
          <w:color w:val="000000"/>
          <w:sz w:val="24"/>
        </w:rPr>
        <w:lastRenderedPageBreak/>
        <w:t>3.2 Functional Requirements</w:t>
      </w:r>
    </w:p>
    <w:p w14:paraId="07322D8E" w14:textId="77777777" w:rsidR="00E14863" w:rsidRPr="00405001" w:rsidRDefault="00E14863" w:rsidP="00405001">
      <w:pPr>
        <w:keepNext/>
        <w:tabs>
          <w:tab w:val="right" w:leader="dot" w:pos="9432"/>
        </w:tabs>
        <w:spacing w:after="30"/>
        <w:jc w:val="center"/>
        <w:rPr>
          <w:b/>
          <w:bCs/>
        </w:rPr>
      </w:pPr>
      <w:r w:rsidRPr="00405001">
        <w:rPr>
          <w:rFonts w:ascii="Times New Roman" w:hAnsi="Times New Roman"/>
          <w:b/>
          <w:bCs/>
          <w:color w:val="000000"/>
          <w:sz w:val="19"/>
        </w:rPr>
        <w:t>Table 3.2: Functional Requirements Specification Matrix</w:t>
      </w:r>
    </w:p>
    <w:tbl>
      <w:tblPr>
        <w:tblStyle w:val="GridTable5Dark"/>
        <w:tblW w:w="0" w:type="auto"/>
        <w:tblInd w:w="-72" w:type="dxa"/>
        <w:tblLayout w:type="fixed"/>
        <w:tblLook w:val="04A0" w:firstRow="1" w:lastRow="0" w:firstColumn="1" w:lastColumn="0" w:noHBand="0" w:noVBand="1"/>
      </w:tblPr>
      <w:tblGrid>
        <w:gridCol w:w="810"/>
        <w:gridCol w:w="5220"/>
        <w:gridCol w:w="1530"/>
        <w:gridCol w:w="1829"/>
      </w:tblGrid>
      <w:tr w:rsidR="00E14863" w14:paraId="65153FD9" w14:textId="77777777" w:rsidTr="00543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2B0A5F74" w14:textId="77777777" w:rsidR="00E14863" w:rsidRDefault="00E14863" w:rsidP="0054350F">
            <w:pPr>
              <w:jc w:val="center"/>
            </w:pPr>
            <w:r>
              <w:rPr>
                <w:rFonts w:ascii="Times New Roman" w:hAnsi="Times New Roman"/>
                <w:color w:val="FFFFFF"/>
                <w:sz w:val="18"/>
              </w:rPr>
              <w:t>Req ID</w:t>
            </w:r>
          </w:p>
        </w:tc>
        <w:tc>
          <w:tcPr>
            <w:tcW w:w="5220" w:type="dxa"/>
          </w:tcPr>
          <w:p w14:paraId="47FCA7D4"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Functional Requirement</w:t>
            </w:r>
          </w:p>
        </w:tc>
        <w:tc>
          <w:tcPr>
            <w:tcW w:w="1530" w:type="dxa"/>
          </w:tcPr>
          <w:p w14:paraId="42BF3CD1"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Target Module</w:t>
            </w:r>
          </w:p>
        </w:tc>
        <w:tc>
          <w:tcPr>
            <w:tcW w:w="1829" w:type="dxa"/>
          </w:tcPr>
          <w:p w14:paraId="3D8CFEBC"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Compliance Status</w:t>
            </w:r>
          </w:p>
        </w:tc>
      </w:tr>
      <w:tr w:rsidR="00E14863" w14:paraId="458AB2A4"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B3F4198" w14:textId="77777777" w:rsidR="00E14863" w:rsidRPr="00381013" w:rsidRDefault="00E14863" w:rsidP="0054350F">
            <w:pPr>
              <w:spacing w:line="252" w:lineRule="auto"/>
              <w:jc w:val="center"/>
            </w:pPr>
            <w:r w:rsidRPr="00381013">
              <w:rPr>
                <w:rFonts w:ascii="Times New Roman" w:hAnsi="Times New Roman"/>
                <w:sz w:val="17"/>
              </w:rPr>
              <w:t>FR-1</w:t>
            </w:r>
          </w:p>
        </w:tc>
        <w:tc>
          <w:tcPr>
            <w:tcW w:w="5220" w:type="dxa"/>
          </w:tcPr>
          <w:p w14:paraId="44C45549"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Tokenize source statements with line/col coordinates</w:t>
            </w:r>
          </w:p>
        </w:tc>
        <w:tc>
          <w:tcPr>
            <w:tcW w:w="1530" w:type="dxa"/>
          </w:tcPr>
          <w:p w14:paraId="3B08AF1B"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Lexer.js</w:t>
            </w:r>
          </w:p>
        </w:tc>
        <w:tc>
          <w:tcPr>
            <w:tcW w:w="1829" w:type="dxa"/>
          </w:tcPr>
          <w:p w14:paraId="573273A0"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VERIFIED (51 Tests)</w:t>
            </w:r>
          </w:p>
        </w:tc>
      </w:tr>
      <w:tr w:rsidR="00E14863" w14:paraId="5FDDCFFF" w14:textId="77777777" w:rsidTr="0054350F">
        <w:tc>
          <w:tcPr>
            <w:cnfStyle w:val="001000000000" w:firstRow="0" w:lastRow="0" w:firstColumn="1" w:lastColumn="0" w:oddVBand="0" w:evenVBand="0" w:oddHBand="0" w:evenHBand="0" w:firstRowFirstColumn="0" w:firstRowLastColumn="0" w:lastRowFirstColumn="0" w:lastRowLastColumn="0"/>
            <w:tcW w:w="810" w:type="dxa"/>
          </w:tcPr>
          <w:p w14:paraId="74F41E88" w14:textId="77777777" w:rsidR="00E14863" w:rsidRPr="00381013" w:rsidRDefault="00E14863" w:rsidP="0054350F">
            <w:pPr>
              <w:spacing w:line="252" w:lineRule="auto"/>
              <w:jc w:val="center"/>
            </w:pPr>
            <w:r w:rsidRPr="00381013">
              <w:rPr>
                <w:rFonts w:ascii="Times New Roman" w:hAnsi="Times New Roman"/>
                <w:sz w:val="17"/>
              </w:rPr>
              <w:t>FR-2</w:t>
            </w:r>
          </w:p>
        </w:tc>
        <w:tc>
          <w:tcPr>
            <w:tcW w:w="5220" w:type="dxa"/>
          </w:tcPr>
          <w:p w14:paraId="54444942"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Scope-aware Symbol Table with type sizing and reference tracking</w:t>
            </w:r>
          </w:p>
        </w:tc>
        <w:tc>
          <w:tcPr>
            <w:tcW w:w="1530" w:type="dxa"/>
          </w:tcPr>
          <w:p w14:paraId="5ABB3A92"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SymbolTable.js</w:t>
            </w:r>
          </w:p>
        </w:tc>
        <w:tc>
          <w:tcPr>
            <w:tcW w:w="1829" w:type="dxa"/>
          </w:tcPr>
          <w:p w14:paraId="5BC2EBD2"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VERIFIED (27 Tests)</w:t>
            </w:r>
          </w:p>
        </w:tc>
      </w:tr>
      <w:tr w:rsidR="00E14863" w14:paraId="35AEDA03"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B815B60" w14:textId="77777777" w:rsidR="00E14863" w:rsidRPr="00381013" w:rsidRDefault="00E14863" w:rsidP="0054350F">
            <w:pPr>
              <w:spacing w:line="252" w:lineRule="auto"/>
              <w:jc w:val="center"/>
            </w:pPr>
            <w:r w:rsidRPr="00381013">
              <w:rPr>
                <w:rFonts w:ascii="Times New Roman" w:hAnsi="Times New Roman"/>
                <w:sz w:val="17"/>
              </w:rPr>
              <w:t>FR-3</w:t>
            </w:r>
          </w:p>
        </w:tc>
        <w:tc>
          <w:tcPr>
            <w:tcW w:w="5220" w:type="dxa"/>
          </w:tcPr>
          <w:p w14:paraId="0C9B67BE"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Parse expressions and convert infix to postfix via Shunting-Yard</w:t>
            </w:r>
          </w:p>
        </w:tc>
        <w:tc>
          <w:tcPr>
            <w:tcW w:w="1530" w:type="dxa"/>
          </w:tcPr>
          <w:p w14:paraId="40E78CC9"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QuadrupleGen.js</w:t>
            </w:r>
          </w:p>
        </w:tc>
        <w:tc>
          <w:tcPr>
            <w:tcW w:w="1829" w:type="dxa"/>
          </w:tcPr>
          <w:p w14:paraId="0E10CDAB"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VERIFIED (57 Tests)</w:t>
            </w:r>
          </w:p>
        </w:tc>
      </w:tr>
      <w:tr w:rsidR="00E14863" w14:paraId="76EE82E6" w14:textId="77777777" w:rsidTr="0054350F">
        <w:tc>
          <w:tcPr>
            <w:cnfStyle w:val="001000000000" w:firstRow="0" w:lastRow="0" w:firstColumn="1" w:lastColumn="0" w:oddVBand="0" w:evenVBand="0" w:oddHBand="0" w:evenHBand="0" w:firstRowFirstColumn="0" w:firstRowLastColumn="0" w:lastRowFirstColumn="0" w:lastRowLastColumn="0"/>
            <w:tcW w:w="810" w:type="dxa"/>
          </w:tcPr>
          <w:p w14:paraId="0FEE641C" w14:textId="77777777" w:rsidR="00E14863" w:rsidRPr="00381013" w:rsidRDefault="00E14863" w:rsidP="0054350F">
            <w:pPr>
              <w:spacing w:line="252" w:lineRule="auto"/>
              <w:jc w:val="center"/>
            </w:pPr>
            <w:r w:rsidRPr="00381013">
              <w:rPr>
                <w:rFonts w:ascii="Times New Roman" w:hAnsi="Times New Roman"/>
                <w:sz w:val="17"/>
              </w:rPr>
              <w:t>FR-4</w:t>
            </w:r>
          </w:p>
        </w:tc>
        <w:tc>
          <w:tcPr>
            <w:tcW w:w="5220" w:type="dxa"/>
          </w:tcPr>
          <w:p w14:paraId="4783306E"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Generate standardized 4-tuple Quadruples and linear 3AC</w:t>
            </w:r>
          </w:p>
        </w:tc>
        <w:tc>
          <w:tcPr>
            <w:tcW w:w="1530" w:type="dxa"/>
          </w:tcPr>
          <w:p w14:paraId="0EE5D6E3"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QuadrupleGen.js</w:t>
            </w:r>
          </w:p>
        </w:tc>
        <w:tc>
          <w:tcPr>
            <w:tcW w:w="1829" w:type="dxa"/>
          </w:tcPr>
          <w:p w14:paraId="22717DA9"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VERIFIED (57 Tests)</w:t>
            </w:r>
          </w:p>
        </w:tc>
      </w:tr>
      <w:tr w:rsidR="00E14863" w14:paraId="104F6C6F"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3720AED6" w14:textId="77777777" w:rsidR="00E14863" w:rsidRPr="00381013" w:rsidRDefault="00E14863" w:rsidP="0054350F">
            <w:pPr>
              <w:spacing w:line="252" w:lineRule="auto"/>
              <w:jc w:val="center"/>
            </w:pPr>
            <w:r w:rsidRPr="00381013">
              <w:rPr>
                <w:rFonts w:ascii="Times New Roman" w:hAnsi="Times New Roman"/>
                <w:sz w:val="17"/>
              </w:rPr>
              <w:t>FR-5</w:t>
            </w:r>
          </w:p>
        </w:tc>
        <w:tc>
          <w:tcPr>
            <w:tcW w:w="5220" w:type="dxa"/>
          </w:tcPr>
          <w:p w14:paraId="7BE01630"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Perform compile-time Constant Folding on numeric arithmetic</w:t>
            </w:r>
          </w:p>
        </w:tc>
        <w:tc>
          <w:tcPr>
            <w:tcW w:w="1530" w:type="dxa"/>
          </w:tcPr>
          <w:p w14:paraId="5EC03675"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CodeOptimizer.js</w:t>
            </w:r>
          </w:p>
        </w:tc>
        <w:tc>
          <w:tcPr>
            <w:tcW w:w="1829" w:type="dxa"/>
          </w:tcPr>
          <w:p w14:paraId="0EF60CA2"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VERIFIED (42 Tests)</w:t>
            </w:r>
          </w:p>
        </w:tc>
      </w:tr>
      <w:tr w:rsidR="00E14863" w14:paraId="2923AA2C" w14:textId="77777777" w:rsidTr="0054350F">
        <w:tc>
          <w:tcPr>
            <w:cnfStyle w:val="001000000000" w:firstRow="0" w:lastRow="0" w:firstColumn="1" w:lastColumn="0" w:oddVBand="0" w:evenVBand="0" w:oddHBand="0" w:evenHBand="0" w:firstRowFirstColumn="0" w:firstRowLastColumn="0" w:lastRowFirstColumn="0" w:lastRowLastColumn="0"/>
            <w:tcW w:w="810" w:type="dxa"/>
          </w:tcPr>
          <w:p w14:paraId="51FFA009" w14:textId="77777777" w:rsidR="00E14863" w:rsidRPr="00381013" w:rsidRDefault="00E14863" w:rsidP="0054350F">
            <w:pPr>
              <w:spacing w:line="252" w:lineRule="auto"/>
              <w:jc w:val="center"/>
            </w:pPr>
            <w:r w:rsidRPr="00381013">
              <w:rPr>
                <w:rFonts w:ascii="Times New Roman" w:hAnsi="Times New Roman"/>
                <w:sz w:val="17"/>
              </w:rPr>
              <w:t>FR-6</w:t>
            </w:r>
          </w:p>
        </w:tc>
        <w:tc>
          <w:tcPr>
            <w:tcW w:w="5220" w:type="dxa"/>
          </w:tcPr>
          <w:p w14:paraId="56AB5E92"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Apply Algebraic Simplification rules (+0, *1, *0, etc.)</w:t>
            </w:r>
          </w:p>
        </w:tc>
        <w:tc>
          <w:tcPr>
            <w:tcW w:w="1530" w:type="dxa"/>
          </w:tcPr>
          <w:p w14:paraId="0757F710"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CodeOptimizer.js</w:t>
            </w:r>
          </w:p>
        </w:tc>
        <w:tc>
          <w:tcPr>
            <w:tcW w:w="1829" w:type="dxa"/>
          </w:tcPr>
          <w:p w14:paraId="54ADC321"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VERIFIED (42 Tests)</w:t>
            </w:r>
          </w:p>
        </w:tc>
      </w:tr>
      <w:tr w:rsidR="00E14863" w14:paraId="562B001A"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8442403" w14:textId="77777777" w:rsidR="00E14863" w:rsidRPr="00381013" w:rsidRDefault="00E14863" w:rsidP="0054350F">
            <w:pPr>
              <w:spacing w:line="252" w:lineRule="auto"/>
              <w:jc w:val="center"/>
            </w:pPr>
            <w:r w:rsidRPr="00381013">
              <w:rPr>
                <w:rFonts w:ascii="Times New Roman" w:hAnsi="Times New Roman"/>
                <w:sz w:val="17"/>
              </w:rPr>
              <w:t>FR-7</w:t>
            </w:r>
          </w:p>
        </w:tc>
        <w:tc>
          <w:tcPr>
            <w:tcW w:w="5220" w:type="dxa"/>
          </w:tcPr>
          <w:p w14:paraId="4926729D"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Perform Common Subexpression Elimination with commutative keys</w:t>
            </w:r>
          </w:p>
        </w:tc>
        <w:tc>
          <w:tcPr>
            <w:tcW w:w="1530" w:type="dxa"/>
          </w:tcPr>
          <w:p w14:paraId="6307BD9C"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CodeOptimizer.js</w:t>
            </w:r>
          </w:p>
        </w:tc>
        <w:tc>
          <w:tcPr>
            <w:tcW w:w="1829" w:type="dxa"/>
          </w:tcPr>
          <w:p w14:paraId="3B01FBF0"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VERIFIED (42 Tests)</w:t>
            </w:r>
          </w:p>
        </w:tc>
      </w:tr>
      <w:tr w:rsidR="00E14863" w14:paraId="4B586264" w14:textId="77777777" w:rsidTr="0054350F">
        <w:tc>
          <w:tcPr>
            <w:cnfStyle w:val="001000000000" w:firstRow="0" w:lastRow="0" w:firstColumn="1" w:lastColumn="0" w:oddVBand="0" w:evenVBand="0" w:oddHBand="0" w:evenHBand="0" w:firstRowFirstColumn="0" w:firstRowLastColumn="0" w:lastRowFirstColumn="0" w:lastRowLastColumn="0"/>
            <w:tcW w:w="810" w:type="dxa"/>
          </w:tcPr>
          <w:p w14:paraId="4AAFBE16" w14:textId="77777777" w:rsidR="00E14863" w:rsidRPr="00381013" w:rsidRDefault="00E14863" w:rsidP="0054350F">
            <w:pPr>
              <w:spacing w:line="252" w:lineRule="auto"/>
              <w:jc w:val="center"/>
            </w:pPr>
            <w:r w:rsidRPr="00381013">
              <w:rPr>
                <w:rFonts w:ascii="Times New Roman" w:hAnsi="Times New Roman"/>
                <w:sz w:val="17"/>
              </w:rPr>
              <w:t>FR-8</w:t>
            </w:r>
          </w:p>
        </w:tc>
        <w:tc>
          <w:tcPr>
            <w:tcW w:w="5220" w:type="dxa"/>
          </w:tcPr>
          <w:p w14:paraId="531C2742"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Translate optimized quadruples into valid SIC assembly language</w:t>
            </w:r>
          </w:p>
        </w:tc>
        <w:tc>
          <w:tcPr>
            <w:tcW w:w="1530" w:type="dxa"/>
          </w:tcPr>
          <w:p w14:paraId="7A1B03F0"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CodeGenerator.js</w:t>
            </w:r>
          </w:p>
        </w:tc>
        <w:tc>
          <w:tcPr>
            <w:tcW w:w="1829" w:type="dxa"/>
          </w:tcPr>
          <w:p w14:paraId="7972FCC7"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VERIFIED (46 Tests)</w:t>
            </w:r>
          </w:p>
        </w:tc>
      </w:tr>
      <w:tr w:rsidR="00E14863" w14:paraId="38492315"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8C37929" w14:textId="77777777" w:rsidR="00E14863" w:rsidRPr="00381013" w:rsidRDefault="00E14863" w:rsidP="0054350F">
            <w:pPr>
              <w:spacing w:line="252" w:lineRule="auto"/>
              <w:jc w:val="center"/>
            </w:pPr>
            <w:r w:rsidRPr="00381013">
              <w:rPr>
                <w:rFonts w:ascii="Times New Roman" w:hAnsi="Times New Roman"/>
                <w:sz w:val="17"/>
              </w:rPr>
              <w:t>FR-9</w:t>
            </w:r>
          </w:p>
        </w:tc>
        <w:tc>
          <w:tcPr>
            <w:tcW w:w="5220" w:type="dxa"/>
          </w:tcPr>
          <w:p w14:paraId="1E0BE3C7"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Execute Pass 1 and Pass 2 SIC assembly generating H, T, E records</w:t>
            </w:r>
          </w:p>
        </w:tc>
        <w:tc>
          <w:tcPr>
            <w:tcW w:w="1530" w:type="dxa"/>
          </w:tcPr>
          <w:p w14:paraId="492E0084"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Assembler.js</w:t>
            </w:r>
          </w:p>
        </w:tc>
        <w:tc>
          <w:tcPr>
            <w:tcW w:w="1829" w:type="dxa"/>
          </w:tcPr>
          <w:p w14:paraId="04D69CC7"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VERIFIED (58 Tests)</w:t>
            </w:r>
          </w:p>
        </w:tc>
      </w:tr>
      <w:tr w:rsidR="00E14863" w14:paraId="24467AB9" w14:textId="77777777" w:rsidTr="0054350F">
        <w:tc>
          <w:tcPr>
            <w:cnfStyle w:val="001000000000" w:firstRow="0" w:lastRow="0" w:firstColumn="1" w:lastColumn="0" w:oddVBand="0" w:evenVBand="0" w:oddHBand="0" w:evenHBand="0" w:firstRowFirstColumn="0" w:firstRowLastColumn="0" w:lastRowFirstColumn="0" w:lastRowLastColumn="0"/>
            <w:tcW w:w="810" w:type="dxa"/>
          </w:tcPr>
          <w:p w14:paraId="68D3BD95" w14:textId="77777777" w:rsidR="00E14863" w:rsidRPr="00381013" w:rsidRDefault="00E14863" w:rsidP="0054350F">
            <w:pPr>
              <w:spacing w:line="252" w:lineRule="auto"/>
              <w:jc w:val="center"/>
            </w:pPr>
            <w:r w:rsidRPr="00381013">
              <w:rPr>
                <w:rFonts w:ascii="Times New Roman" w:hAnsi="Times New Roman"/>
                <w:sz w:val="17"/>
              </w:rPr>
              <w:t>FR-10</w:t>
            </w:r>
          </w:p>
        </w:tc>
        <w:tc>
          <w:tcPr>
            <w:tcW w:w="5220" w:type="dxa"/>
          </w:tcPr>
          <w:p w14:paraId="1E1CFEFB"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Interactive Web Dashboard with tabbed views and preset loaders</w:t>
            </w:r>
          </w:p>
        </w:tc>
        <w:tc>
          <w:tcPr>
            <w:tcW w:w="1530" w:type="dxa"/>
          </w:tcPr>
          <w:p w14:paraId="596EB4B4"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app.js / index.html</w:t>
            </w:r>
          </w:p>
        </w:tc>
        <w:tc>
          <w:tcPr>
            <w:tcW w:w="1829" w:type="dxa"/>
          </w:tcPr>
          <w:p w14:paraId="07174F36"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VERIFIED (75 Tests)</w:t>
            </w:r>
          </w:p>
        </w:tc>
      </w:tr>
      <w:tr w:rsidR="00E14863" w14:paraId="498E8E6F"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3EDED636" w14:textId="77777777" w:rsidR="00E14863" w:rsidRPr="00381013" w:rsidRDefault="00E14863" w:rsidP="0054350F">
            <w:pPr>
              <w:jc w:val="center"/>
            </w:pPr>
            <w:r w:rsidRPr="00381013">
              <w:rPr>
                <w:rFonts w:ascii="Times New Roman" w:hAnsi="Times New Roman"/>
                <w:sz w:val="18"/>
              </w:rPr>
              <w:t>FR-11</w:t>
            </w:r>
          </w:p>
        </w:tc>
        <w:tc>
          <w:tcPr>
            <w:tcW w:w="5220" w:type="dxa"/>
          </w:tcPr>
          <w:p w14:paraId="05CCA8A4"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Menu-driven CLI integrating the five core System Software modules</w:t>
            </w:r>
          </w:p>
        </w:tc>
        <w:tc>
          <w:tcPr>
            <w:tcW w:w="1530" w:type="dxa"/>
          </w:tcPr>
          <w:p w14:paraId="176E58F2"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cli.js</w:t>
            </w:r>
          </w:p>
        </w:tc>
        <w:tc>
          <w:tcPr>
            <w:tcW w:w="1829" w:type="dxa"/>
          </w:tcPr>
          <w:p w14:paraId="7F570CAF"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VERIFIED (81 Tests)</w:t>
            </w:r>
          </w:p>
        </w:tc>
      </w:tr>
    </w:tbl>
    <w:p w14:paraId="46E367B5" w14:textId="77777777" w:rsidR="00E14863" w:rsidRDefault="00E14863" w:rsidP="00405001">
      <w:pPr>
        <w:keepNext/>
        <w:spacing w:before="60" w:after="0"/>
      </w:pPr>
      <w:r>
        <w:rPr>
          <w:rFonts w:ascii="Times New Roman" w:hAnsi="Times New Roman"/>
          <w:b/>
          <w:color w:val="000000"/>
          <w:sz w:val="24"/>
        </w:rPr>
        <w:t>3.3 Non-Functional Requirements</w:t>
      </w:r>
    </w:p>
    <w:p w14:paraId="1D0E5682" w14:textId="77777777" w:rsidR="00E14863" w:rsidRPr="00405001" w:rsidRDefault="00E14863" w:rsidP="00405001">
      <w:pPr>
        <w:pStyle w:val="ListBullet"/>
        <w:spacing w:after="0" w:line="269" w:lineRule="auto"/>
        <w:jc w:val="both"/>
        <w:rPr>
          <w:sz w:val="20"/>
          <w:szCs w:val="20"/>
        </w:rPr>
      </w:pPr>
      <w:r w:rsidRPr="00405001">
        <w:rPr>
          <w:sz w:val="20"/>
          <w:szCs w:val="20"/>
        </w:rPr>
        <w:t>Performance: The toolkit is designed for interactive educational use and provides fast compilation for the small C-subset programs supported by the project.</w:t>
      </w:r>
    </w:p>
    <w:p w14:paraId="4A198534" w14:textId="77777777" w:rsidR="00E14863" w:rsidRPr="00405001" w:rsidRDefault="00E14863" w:rsidP="00405001">
      <w:pPr>
        <w:pStyle w:val="ListBullet"/>
        <w:spacing w:after="0" w:line="269" w:lineRule="auto"/>
        <w:jc w:val="both"/>
        <w:rPr>
          <w:sz w:val="20"/>
          <w:szCs w:val="20"/>
        </w:rPr>
      </w:pPr>
      <w:r w:rsidRPr="00405001">
        <w:rPr>
          <w:rFonts w:ascii="Times New Roman" w:hAnsi="Times New Roman"/>
          <w:sz w:val="20"/>
          <w:szCs w:val="20"/>
        </w:rPr>
        <w:t>Modularity: Every compiler module is encapsulated in an isolated class with strictly defined inputs and outputs.</w:t>
      </w:r>
    </w:p>
    <w:p w14:paraId="5017FCC6" w14:textId="77777777" w:rsidR="00E14863" w:rsidRPr="00405001" w:rsidRDefault="00E14863" w:rsidP="00405001">
      <w:pPr>
        <w:pStyle w:val="ListBullet"/>
        <w:spacing w:after="0" w:line="269" w:lineRule="auto"/>
        <w:jc w:val="both"/>
        <w:rPr>
          <w:sz w:val="20"/>
          <w:szCs w:val="20"/>
        </w:rPr>
      </w:pPr>
      <w:r w:rsidRPr="00405001">
        <w:rPr>
          <w:rFonts w:ascii="Times New Roman" w:hAnsi="Times New Roman"/>
          <w:b/>
          <w:sz w:val="20"/>
          <w:szCs w:val="20"/>
        </w:rPr>
        <w:t xml:space="preserve">Deterministic Execution: </w:t>
      </w:r>
      <w:r w:rsidRPr="00405001">
        <w:rPr>
          <w:rFonts w:ascii="Times New Roman" w:hAnsi="Times New Roman"/>
          <w:sz w:val="20"/>
          <w:szCs w:val="20"/>
        </w:rPr>
        <w:t>Given identical source input, compilation produces identical token streams, addresses, and object records every time.</w:t>
      </w:r>
    </w:p>
    <w:p w14:paraId="43490C73" w14:textId="77777777" w:rsidR="00E14863" w:rsidRPr="00405001" w:rsidRDefault="00E14863" w:rsidP="00405001">
      <w:pPr>
        <w:pStyle w:val="ListBullet"/>
        <w:spacing w:after="0" w:line="269" w:lineRule="auto"/>
        <w:jc w:val="both"/>
        <w:rPr>
          <w:sz w:val="20"/>
          <w:szCs w:val="20"/>
        </w:rPr>
      </w:pPr>
      <w:r w:rsidRPr="00405001">
        <w:rPr>
          <w:rFonts w:ascii="Times New Roman" w:hAnsi="Times New Roman"/>
          <w:b/>
          <w:sz w:val="20"/>
          <w:szCs w:val="20"/>
        </w:rPr>
        <w:t xml:space="preserve">Error Isolation: </w:t>
      </w:r>
      <w:r w:rsidRPr="00405001">
        <w:rPr>
          <w:rFonts w:ascii="Times New Roman" w:hAnsi="Times New Roman"/>
          <w:sz w:val="20"/>
          <w:szCs w:val="20"/>
        </w:rPr>
        <w:t>Syntactic or lexical errors stop compilation immediately, providing exact line/column coordinates and preventing corrupt downstream outputs.</w:t>
      </w:r>
    </w:p>
    <w:p w14:paraId="646F6D6B" w14:textId="77777777" w:rsidR="00E14863" w:rsidRDefault="00E14863" w:rsidP="00405001">
      <w:pPr>
        <w:keepNext/>
        <w:spacing w:before="120" w:after="60"/>
      </w:pPr>
      <w:r>
        <w:rPr>
          <w:rFonts w:ascii="Times New Roman" w:hAnsi="Times New Roman"/>
          <w:b/>
          <w:color w:val="000000"/>
          <w:sz w:val="28"/>
        </w:rPr>
        <w:t>CHAPTER 4: SYSTEM ARCHITECTURE</w:t>
      </w:r>
    </w:p>
    <w:p w14:paraId="21C59351" w14:textId="77777777" w:rsidR="00E14863" w:rsidRDefault="00E14863" w:rsidP="00E14863">
      <w:pPr>
        <w:spacing w:after="70" w:line="274" w:lineRule="auto"/>
        <w:jc w:val="both"/>
      </w:pPr>
      <w:r>
        <w:rPr>
          <w:rFonts w:ascii="Times New Roman" w:hAnsi="Times New Roman"/>
          <w:color w:val="212529"/>
          <w:sz w:val="21"/>
        </w:rPr>
        <w:t>The architecture of the Mini System Software Toolkit follows a decoupled, module-driven pipeline pattern. Figure 4.1 illustrates the complete translation flow from high-level C-subset source statements down to structured SIC object program records.</w:t>
      </w:r>
    </w:p>
    <w:tbl>
      <w:tblPr>
        <w:tblW w:w="0" w:type="auto"/>
        <w:jc w:val="center"/>
        <w:tblLayout w:type="fixed"/>
        <w:tblLook w:val="04A0" w:firstRow="1" w:lastRow="0" w:firstColumn="1" w:lastColumn="0" w:noHBand="0" w:noVBand="1"/>
      </w:tblPr>
      <w:tblGrid>
        <w:gridCol w:w="9317"/>
      </w:tblGrid>
      <w:tr w:rsidR="00E14863" w14:paraId="31A65855" w14:textId="77777777" w:rsidTr="0054350F">
        <w:trPr>
          <w:jc w:val="center"/>
        </w:trPr>
        <w:tc>
          <w:tcPr>
            <w:tcW w:w="9317" w:type="dxa"/>
            <w:tcBorders>
              <w:top w:val="single" w:sz="6" w:space="0" w:color="D0D7DE"/>
              <w:left w:val="single" w:sz="6" w:space="0" w:color="D0D7DE"/>
              <w:bottom w:val="single" w:sz="6" w:space="0" w:color="D0D7DE"/>
              <w:right w:val="single" w:sz="6" w:space="0" w:color="D0D7DE"/>
            </w:tcBorders>
            <w:shd w:val="clear" w:color="auto" w:fill="F6F8FA"/>
            <w:tcMar>
              <w:top w:w="60" w:type="dxa"/>
              <w:left w:w="100" w:type="dxa"/>
              <w:bottom w:w="60" w:type="dxa"/>
              <w:right w:w="100" w:type="dxa"/>
            </w:tcMar>
          </w:tcPr>
          <w:p w14:paraId="33B13E0D" w14:textId="77777777" w:rsidR="00E14863" w:rsidRDefault="00E14863" w:rsidP="0054350F">
            <w:r>
              <w:rPr>
                <w:rFonts w:ascii="Courier New" w:hAnsi="Courier New"/>
                <w:sz w:val="16"/>
              </w:rPr>
              <w:t>+------------------------------------------------------------------+</w:t>
            </w:r>
            <w:r>
              <w:rPr>
                <w:rFonts w:ascii="Courier New" w:hAnsi="Courier New"/>
                <w:sz w:val="16"/>
              </w:rPr>
              <w:br/>
              <w:t>|                         SOURCE CODE                               |</w:t>
            </w:r>
            <w:r>
              <w:rPr>
                <w:rFonts w:ascii="Courier New" w:hAnsi="Courier New"/>
                <w:sz w:val="16"/>
              </w:rPr>
              <w:br/>
              <w:t>|                    (C-subset program)                            |</w:t>
            </w:r>
            <w:r>
              <w:rPr>
                <w:rFonts w:ascii="Courier New" w:hAnsi="Courier New"/>
                <w:sz w:val="16"/>
              </w:rPr>
              <w:br/>
              <w:t>+------------------------------------------------------------------+</w:t>
            </w:r>
            <w:r>
              <w:rPr>
                <w:rFonts w:ascii="Courier New" w:hAnsi="Courier New"/>
                <w:sz w:val="16"/>
              </w:rPr>
              <w:br/>
              <w:t xml:space="preserve">                              |</w:t>
            </w:r>
            <w:r>
              <w:rPr>
                <w:rFonts w:ascii="Courier New" w:hAnsi="Courier New"/>
                <w:sz w:val="16"/>
              </w:rPr>
              <w:br/>
              <w:t xml:space="preserve">                              v</w:t>
            </w:r>
            <w:r>
              <w:rPr>
                <w:rFonts w:ascii="Courier New" w:hAnsi="Courier New"/>
                <w:sz w:val="16"/>
              </w:rPr>
              <w:br/>
              <w:t>+------------------------------------------------------------------+</w:t>
            </w:r>
            <w:r>
              <w:rPr>
                <w:rFonts w:ascii="Courier New" w:hAnsi="Courier New"/>
                <w:sz w:val="16"/>
              </w:rPr>
              <w:br/>
              <w:t>|                 LEXICAL ANALYZER &amp; SYMBOL TABLE                  |</w:t>
            </w:r>
            <w:r>
              <w:rPr>
                <w:rFonts w:ascii="Courier New" w:hAnsi="Courier New"/>
                <w:sz w:val="16"/>
              </w:rPr>
              <w:br/>
              <w:t>|  Tokenization, declaration tracking, scope and addresses        |</w:t>
            </w:r>
            <w:r>
              <w:rPr>
                <w:rFonts w:ascii="Courier New" w:hAnsi="Courier New"/>
                <w:sz w:val="16"/>
              </w:rPr>
              <w:br/>
              <w:t>+------------------------------------------------------------------+</w:t>
            </w:r>
            <w:r>
              <w:rPr>
                <w:rFonts w:ascii="Courier New" w:hAnsi="Courier New"/>
                <w:sz w:val="16"/>
              </w:rPr>
              <w:br/>
              <w:t xml:space="preserve">                              |</w:t>
            </w:r>
            <w:r>
              <w:rPr>
                <w:rFonts w:ascii="Courier New" w:hAnsi="Courier New"/>
                <w:sz w:val="16"/>
              </w:rPr>
              <w:br/>
              <w:t xml:space="preserve">                              v</w:t>
            </w:r>
            <w:r>
              <w:rPr>
                <w:rFonts w:ascii="Courier New" w:hAnsi="Courier New"/>
                <w:sz w:val="16"/>
              </w:rPr>
              <w:br/>
              <w:t>+------------------------------------------------------------------+</w:t>
            </w:r>
            <w:r>
              <w:rPr>
                <w:rFonts w:ascii="Courier New" w:hAnsi="Courier New"/>
                <w:sz w:val="16"/>
              </w:rPr>
              <w:br/>
              <w:t>|                 QUADRUPLE GENERATOR                              |</w:t>
            </w:r>
            <w:r>
              <w:rPr>
                <w:rFonts w:ascii="Courier New" w:hAnsi="Courier New"/>
                <w:sz w:val="16"/>
              </w:rPr>
              <w:br/>
              <w:t>|  Expression parsing, Shunting-Yard, 3AC and quadruples           |</w:t>
            </w:r>
            <w:r>
              <w:rPr>
                <w:rFonts w:ascii="Courier New" w:hAnsi="Courier New"/>
                <w:sz w:val="16"/>
              </w:rPr>
              <w:br/>
              <w:t>+------------------------------------------------------------------+</w:t>
            </w:r>
            <w:r>
              <w:rPr>
                <w:rFonts w:ascii="Courier New" w:hAnsi="Courier New"/>
                <w:sz w:val="16"/>
              </w:rPr>
              <w:br/>
              <w:t xml:space="preserve">                              |</w:t>
            </w:r>
            <w:r>
              <w:rPr>
                <w:rFonts w:ascii="Courier New" w:hAnsi="Courier New"/>
                <w:sz w:val="16"/>
              </w:rPr>
              <w:br/>
              <w:t xml:space="preserve">                              v</w:t>
            </w:r>
            <w:r>
              <w:rPr>
                <w:rFonts w:ascii="Courier New" w:hAnsi="Courier New"/>
                <w:sz w:val="16"/>
              </w:rPr>
              <w:br/>
              <w:t>+------------------------------------------------------------------+</w:t>
            </w:r>
            <w:r>
              <w:rPr>
                <w:rFonts w:ascii="Courier New" w:hAnsi="Courier New"/>
                <w:sz w:val="16"/>
              </w:rPr>
              <w:br/>
              <w:t>|                    CODE OPTIMIZER                                |</w:t>
            </w:r>
            <w:r>
              <w:rPr>
                <w:rFonts w:ascii="Courier New" w:hAnsi="Courier New"/>
                <w:sz w:val="16"/>
              </w:rPr>
              <w:br/>
              <w:t>|  Constant folding, propagation, simplification and CSE           |</w:t>
            </w:r>
            <w:r>
              <w:rPr>
                <w:rFonts w:ascii="Courier New" w:hAnsi="Courier New"/>
                <w:sz w:val="16"/>
              </w:rPr>
              <w:br/>
              <w:t>+------------------------------------------------------------------+</w:t>
            </w:r>
            <w:r>
              <w:rPr>
                <w:rFonts w:ascii="Courier New" w:hAnsi="Courier New"/>
                <w:sz w:val="16"/>
              </w:rPr>
              <w:br/>
              <w:t xml:space="preserve">                              |</w:t>
            </w:r>
            <w:r>
              <w:rPr>
                <w:rFonts w:ascii="Courier New" w:hAnsi="Courier New"/>
                <w:sz w:val="16"/>
              </w:rPr>
              <w:br/>
              <w:t xml:space="preserve">                              v</w:t>
            </w:r>
            <w:r>
              <w:rPr>
                <w:rFonts w:ascii="Courier New" w:hAnsi="Courier New"/>
                <w:sz w:val="16"/>
              </w:rPr>
              <w:br/>
              <w:t>+------------------------------------------------------------------+</w:t>
            </w:r>
            <w:r>
              <w:rPr>
                <w:rFonts w:ascii="Courier New" w:hAnsi="Courier New"/>
                <w:sz w:val="16"/>
              </w:rPr>
              <w:br/>
              <w:t>|              TARGET CODE GENERATOR + ASSEMBLER                   |</w:t>
            </w:r>
            <w:r>
              <w:rPr>
                <w:rFonts w:ascii="Courier New" w:hAnsi="Courier New"/>
                <w:sz w:val="16"/>
              </w:rPr>
              <w:br/>
              <w:t>|  SIC assembly, symbol resolution and H / T / E records          |</w:t>
            </w:r>
            <w:r>
              <w:rPr>
                <w:rFonts w:ascii="Courier New" w:hAnsi="Courier New"/>
                <w:sz w:val="16"/>
              </w:rPr>
              <w:br/>
              <w:t>+------------------------------------------------------------------+</w:t>
            </w:r>
            <w:r>
              <w:rPr>
                <w:rFonts w:ascii="Courier New" w:hAnsi="Courier New"/>
                <w:sz w:val="16"/>
              </w:rPr>
              <w:br/>
              <w:t xml:space="preserve">                              |</w:t>
            </w:r>
            <w:r>
              <w:rPr>
                <w:rFonts w:ascii="Courier New" w:hAnsi="Courier New"/>
                <w:sz w:val="16"/>
              </w:rPr>
              <w:br/>
              <w:t xml:space="preserve">                              v</w:t>
            </w:r>
            <w:r>
              <w:rPr>
                <w:rFonts w:ascii="Courier New" w:hAnsi="Courier New"/>
                <w:sz w:val="16"/>
              </w:rPr>
              <w:br/>
              <w:t>+------------------------------------------------------------------+</w:t>
            </w:r>
            <w:r>
              <w:rPr>
                <w:rFonts w:ascii="Courier New" w:hAnsi="Courier New"/>
                <w:sz w:val="16"/>
              </w:rPr>
              <w:br/>
              <w:t>|                       OBJECT PROGRAM                             |</w:t>
            </w:r>
            <w:r>
              <w:rPr>
                <w:rFonts w:ascii="Courier New" w:hAnsi="Courier New"/>
                <w:sz w:val="16"/>
              </w:rPr>
              <w:br/>
              <w:t>|                  Educational SIC object records                  |</w:t>
            </w:r>
            <w:r>
              <w:rPr>
                <w:rFonts w:ascii="Courier New" w:hAnsi="Courier New"/>
                <w:sz w:val="16"/>
              </w:rPr>
              <w:br/>
              <w:t>+------------------------------------------------------------------+</w:t>
            </w:r>
          </w:p>
        </w:tc>
      </w:tr>
    </w:tbl>
    <w:p w14:paraId="55978606" w14:textId="77777777" w:rsidR="00E14863" w:rsidRDefault="00E14863" w:rsidP="00E14863">
      <w:pPr>
        <w:spacing w:after="60"/>
      </w:pPr>
    </w:p>
    <w:p w14:paraId="30FD8985" w14:textId="77777777" w:rsidR="00E14863" w:rsidRDefault="00E14863" w:rsidP="00405001">
      <w:pPr>
        <w:spacing w:before="120" w:after="60"/>
      </w:pPr>
      <w:r>
        <w:rPr>
          <w:noProof/>
        </w:rPr>
        <w:drawing>
          <wp:inline distT="0" distB="0" distL="0" distR="0" wp14:anchorId="47472E43" wp14:editId="4981A075">
            <wp:extent cx="5897880" cy="2179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15"/>
                    <a:stretch>
                      <a:fillRect/>
                    </a:stretch>
                  </pic:blipFill>
                  <pic:spPr>
                    <a:xfrm>
                      <a:off x="0" y="0"/>
                      <a:ext cx="5897880" cy="2179308"/>
                    </a:xfrm>
                    <a:prstGeom prst="rect">
                      <a:avLst/>
                    </a:prstGeom>
                  </pic:spPr>
                </pic:pic>
              </a:graphicData>
            </a:graphic>
          </wp:inline>
        </w:drawing>
      </w:r>
    </w:p>
    <w:p w14:paraId="09917808" w14:textId="2BA2F532" w:rsidR="00E14863" w:rsidRPr="00405001" w:rsidRDefault="00E14863" w:rsidP="00E14863">
      <w:pPr>
        <w:tabs>
          <w:tab w:val="right" w:leader="dot" w:pos="9432"/>
        </w:tabs>
        <w:jc w:val="center"/>
        <w:rPr>
          <w:b/>
          <w:bCs/>
        </w:rPr>
      </w:pPr>
      <w:r w:rsidRPr="00405001">
        <w:rPr>
          <w:b/>
          <w:bCs/>
          <w:color w:val="000000"/>
          <w:sz w:val="19"/>
        </w:rPr>
        <w:t>Figure 4.1 High-Level End-to-End System Software Pipeline Architecture</w:t>
      </w:r>
    </w:p>
    <w:p w14:paraId="2CB66DAD" w14:textId="77777777" w:rsidR="00E14863" w:rsidRDefault="00E14863" w:rsidP="00E14863">
      <w:pPr>
        <w:keepNext/>
        <w:spacing w:before="140" w:after="40"/>
      </w:pPr>
      <w:r>
        <w:rPr>
          <w:rFonts w:ascii="Times New Roman" w:hAnsi="Times New Roman"/>
          <w:b/>
          <w:color w:val="000000"/>
          <w:sz w:val="24"/>
        </w:rPr>
        <w:t>4.1 Component Roles &amp; Interactivity</w:t>
      </w:r>
    </w:p>
    <w:p w14:paraId="6D9A441C" w14:textId="77777777" w:rsidR="00E14863" w:rsidRDefault="00E14863" w:rsidP="00E14863">
      <w:pPr>
        <w:spacing w:after="70" w:line="274" w:lineRule="auto"/>
        <w:jc w:val="both"/>
      </w:pPr>
      <w:r>
        <w:t xml:space="preserve">The architecture consists of five core System Software modules supported by additional translation and interface components. The core modules are the Lexical Analyzer, Symbol Table, Quadruple Generator, Code Optimizer, and Two-Pass Assembler. Supporting components such as the </w:t>
      </w:r>
      <w:proofErr w:type="spellStart"/>
      <w:r>
        <w:t>ExpressionParser</w:t>
      </w:r>
      <w:proofErr w:type="spellEnd"/>
      <w:r>
        <w:t xml:space="preserve">, </w:t>
      </w:r>
      <w:proofErr w:type="spellStart"/>
      <w:r>
        <w:t>CodeGenerator</w:t>
      </w:r>
      <w:proofErr w:type="spellEnd"/>
      <w:r>
        <w:t xml:space="preserve">, and </w:t>
      </w:r>
      <w:proofErr w:type="spellStart"/>
      <w:r>
        <w:t>CompilerPipeline</w:t>
      </w:r>
      <w:proofErr w:type="spellEnd"/>
      <w:r>
        <w:t xml:space="preserve"> connect these modules into a complete translation flow. The system is accessible through two interfaces: the interactive web dashboard and the menu-driven Node.js CLI.</w:t>
      </w:r>
    </w:p>
    <w:p w14:paraId="5233E433" w14:textId="77777777" w:rsidR="00E14863" w:rsidRDefault="00E14863" w:rsidP="00E14863">
      <w:pPr>
        <w:keepNext/>
        <w:spacing w:before="220" w:after="60"/>
      </w:pPr>
      <w:r>
        <w:rPr>
          <w:rFonts w:ascii="Times New Roman" w:hAnsi="Times New Roman"/>
          <w:b/>
          <w:color w:val="000000"/>
          <w:sz w:val="28"/>
        </w:rPr>
        <w:t>CHAPTER 5: MODULE DESCRIPTION</w:t>
      </w:r>
    </w:p>
    <w:p w14:paraId="2BC66673" w14:textId="77777777" w:rsidR="00E14863" w:rsidRDefault="00E14863" w:rsidP="00E14863">
      <w:pPr>
        <w:spacing w:after="70" w:line="274" w:lineRule="auto"/>
        <w:jc w:val="both"/>
      </w:pPr>
      <w:r>
        <w:rPr>
          <w:rFonts w:ascii="Times New Roman" w:hAnsi="Times New Roman"/>
          <w:color w:val="212529"/>
          <w:sz w:val="21"/>
        </w:rPr>
        <w:t>This chapter describes each major module in the toolkit based directly on the actual source code.</w:t>
      </w:r>
    </w:p>
    <w:p w14:paraId="75550F28" w14:textId="77777777" w:rsidR="00E14863" w:rsidRDefault="00E14863" w:rsidP="00E14863">
      <w:pPr>
        <w:keepNext/>
        <w:spacing w:before="140" w:after="40"/>
      </w:pPr>
      <w:r>
        <w:rPr>
          <w:rFonts w:ascii="Times New Roman" w:hAnsi="Times New Roman"/>
          <w:b/>
          <w:color w:val="000000"/>
          <w:sz w:val="24"/>
        </w:rPr>
        <w:t>5.1 Constants (</w:t>
      </w:r>
      <w:proofErr w:type="spellStart"/>
      <w:r>
        <w:rPr>
          <w:rFonts w:ascii="Times New Roman" w:hAnsi="Times New Roman"/>
          <w:b/>
          <w:color w:val="000000"/>
          <w:sz w:val="24"/>
        </w:rPr>
        <w:t>src</w:t>
      </w:r>
      <w:proofErr w:type="spellEnd"/>
      <w:r>
        <w:rPr>
          <w:rFonts w:ascii="Times New Roman" w:hAnsi="Times New Roman"/>
          <w:b/>
          <w:color w:val="000000"/>
          <w:sz w:val="24"/>
        </w:rPr>
        <w:t>/utils/Constants.js)</w:t>
      </w:r>
    </w:p>
    <w:p w14:paraId="5B337960"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Input: </w:t>
      </w:r>
      <w:r>
        <w:rPr>
          <w:rFonts w:ascii="Times New Roman" w:hAnsi="Times New Roman"/>
          <w:color w:val="212529"/>
          <w:sz w:val="20"/>
        </w:rPr>
        <w:t>Defines shared language types (DATA_TYPES: int, float, char, double, void), reserved keywords, status codes, and token categories (TOKEN_TYPES).</w:t>
      </w:r>
    </w:p>
    <w:p w14:paraId="60C43DDA" w14:textId="77777777" w:rsidR="00E14863" w:rsidRDefault="00E14863" w:rsidP="00E14863">
      <w:pPr>
        <w:pStyle w:val="ListBullet"/>
        <w:spacing w:after="40" w:line="269" w:lineRule="auto"/>
        <w:jc w:val="both"/>
      </w:pPr>
      <w:r>
        <w:rPr>
          <w:rFonts w:ascii="Times New Roman" w:hAnsi="Times New Roman"/>
          <w:b/>
          <w:color w:val="212529"/>
          <w:sz w:val="20"/>
        </w:rPr>
        <w:t xml:space="preserve">Processing &amp; Output: </w:t>
      </w:r>
      <w:r>
        <w:rPr>
          <w:rFonts w:ascii="Times New Roman" w:hAnsi="Times New Roman"/>
          <w:color w:val="212529"/>
          <w:sz w:val="20"/>
        </w:rPr>
        <w:t xml:space="preserve">Provides helper functions </w:t>
      </w:r>
      <w:proofErr w:type="spellStart"/>
      <w:r>
        <w:rPr>
          <w:rFonts w:ascii="Times New Roman" w:hAnsi="Times New Roman"/>
          <w:color w:val="212529"/>
          <w:sz w:val="20"/>
        </w:rPr>
        <w:t>getTypeSize</w:t>
      </w:r>
      <w:proofErr w:type="spellEnd"/>
      <w:r>
        <w:rPr>
          <w:rFonts w:ascii="Times New Roman" w:hAnsi="Times New Roman"/>
          <w:color w:val="212529"/>
          <w:sz w:val="20"/>
        </w:rPr>
        <w:t xml:space="preserve">(type), </w:t>
      </w:r>
      <w:proofErr w:type="spellStart"/>
      <w:r>
        <w:rPr>
          <w:rFonts w:ascii="Times New Roman" w:hAnsi="Times New Roman"/>
          <w:color w:val="212529"/>
          <w:sz w:val="20"/>
        </w:rPr>
        <w:t>isKeyword</w:t>
      </w:r>
      <w:proofErr w:type="spellEnd"/>
      <w:r>
        <w:rPr>
          <w:rFonts w:ascii="Times New Roman" w:hAnsi="Times New Roman"/>
          <w:color w:val="212529"/>
          <w:sz w:val="20"/>
        </w:rPr>
        <w:t xml:space="preserve">(word), and </w:t>
      </w:r>
      <w:proofErr w:type="spellStart"/>
      <w:r>
        <w:rPr>
          <w:rFonts w:ascii="Times New Roman" w:hAnsi="Times New Roman"/>
          <w:color w:val="212529"/>
          <w:sz w:val="20"/>
        </w:rPr>
        <w:t>isValidIdentifier</w:t>
      </w:r>
      <w:proofErr w:type="spellEnd"/>
      <w:r>
        <w:rPr>
          <w:rFonts w:ascii="Times New Roman" w:hAnsi="Times New Roman"/>
          <w:color w:val="212529"/>
          <w:sz w:val="20"/>
        </w:rPr>
        <w:t>(name) using regex /^[a-</w:t>
      </w:r>
      <w:proofErr w:type="spellStart"/>
      <w:r>
        <w:rPr>
          <w:rFonts w:ascii="Times New Roman" w:hAnsi="Times New Roman"/>
          <w:color w:val="212529"/>
          <w:sz w:val="20"/>
        </w:rPr>
        <w:t>zA</w:t>
      </w:r>
      <w:proofErr w:type="spellEnd"/>
      <w:r>
        <w:rPr>
          <w:rFonts w:ascii="Times New Roman" w:hAnsi="Times New Roman"/>
          <w:color w:val="212529"/>
          <w:sz w:val="20"/>
        </w:rPr>
        <w:t>-Z</w:t>
      </w:r>
      <w:proofErr w:type="gramStart"/>
      <w:r>
        <w:rPr>
          <w:rFonts w:ascii="Times New Roman" w:hAnsi="Times New Roman"/>
          <w:color w:val="212529"/>
          <w:sz w:val="20"/>
        </w:rPr>
        <w:t>_][</w:t>
      </w:r>
      <w:proofErr w:type="gramEnd"/>
      <w:r>
        <w:rPr>
          <w:rFonts w:ascii="Times New Roman" w:hAnsi="Times New Roman"/>
          <w:color w:val="212529"/>
          <w:sz w:val="20"/>
        </w:rPr>
        <w:t>a-zA-Z0-9</w:t>
      </w:r>
      <w:proofErr w:type="gramStart"/>
      <w:r>
        <w:rPr>
          <w:rFonts w:ascii="Times New Roman" w:hAnsi="Times New Roman"/>
          <w:color w:val="212529"/>
          <w:sz w:val="20"/>
        </w:rPr>
        <w:t>_]*</w:t>
      </w:r>
      <w:proofErr w:type="gramEnd"/>
      <w:r>
        <w:rPr>
          <w:rFonts w:ascii="Times New Roman" w:hAnsi="Times New Roman"/>
          <w:color w:val="212529"/>
          <w:sz w:val="20"/>
        </w:rPr>
        <w:t>$/.</w:t>
      </w:r>
    </w:p>
    <w:p w14:paraId="6385B633" w14:textId="77777777" w:rsidR="00E14863" w:rsidRDefault="00E14863" w:rsidP="00E14863">
      <w:pPr>
        <w:keepNext/>
        <w:spacing w:before="140" w:after="40"/>
      </w:pPr>
      <w:r>
        <w:rPr>
          <w:rFonts w:ascii="Times New Roman" w:hAnsi="Times New Roman"/>
          <w:b/>
          <w:color w:val="000000"/>
          <w:sz w:val="24"/>
        </w:rPr>
        <w:t>5.2 Symbol Table (</w:t>
      </w:r>
      <w:proofErr w:type="spellStart"/>
      <w:r>
        <w:rPr>
          <w:rFonts w:ascii="Times New Roman" w:hAnsi="Times New Roman"/>
          <w:b/>
          <w:color w:val="000000"/>
          <w:sz w:val="24"/>
        </w:rPr>
        <w:t>src</w:t>
      </w:r>
      <w:proofErr w:type="spellEnd"/>
      <w:r>
        <w:rPr>
          <w:rFonts w:ascii="Times New Roman" w:hAnsi="Times New Roman"/>
          <w:b/>
          <w:color w:val="000000"/>
          <w:sz w:val="24"/>
        </w:rPr>
        <w:t>/core/SymbolTable.js)</w:t>
      </w:r>
    </w:p>
    <w:p w14:paraId="1BABB2D9"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Input: </w:t>
      </w:r>
      <w:r>
        <w:rPr>
          <w:rFonts w:ascii="Times New Roman" w:hAnsi="Times New Roman"/>
          <w:color w:val="212529"/>
          <w:sz w:val="20"/>
        </w:rPr>
        <w:t>Manages identifier records (</w:t>
      </w:r>
      <w:proofErr w:type="spellStart"/>
      <w:r>
        <w:rPr>
          <w:rFonts w:ascii="Times New Roman" w:hAnsi="Times New Roman"/>
          <w:color w:val="212529"/>
          <w:sz w:val="20"/>
        </w:rPr>
        <w:t>SymbolEntry</w:t>
      </w:r>
      <w:proofErr w:type="spellEnd"/>
      <w:r>
        <w:rPr>
          <w:rFonts w:ascii="Times New Roman" w:hAnsi="Times New Roman"/>
          <w:color w:val="212529"/>
          <w:sz w:val="20"/>
        </w:rPr>
        <w:t>) across compilation. Accepts variable names, types, scopes, and declaration lines.</w:t>
      </w:r>
    </w:p>
    <w:p w14:paraId="24F8ED06" w14:textId="77777777" w:rsidR="00E14863" w:rsidRDefault="00E14863" w:rsidP="00E14863">
      <w:pPr>
        <w:pStyle w:val="ListBullet"/>
        <w:spacing w:after="40" w:line="269" w:lineRule="auto"/>
        <w:jc w:val="both"/>
      </w:pPr>
      <w:r>
        <w:rPr>
          <w:rFonts w:ascii="Times New Roman" w:hAnsi="Times New Roman"/>
          <w:b/>
          <w:color w:val="212529"/>
          <w:sz w:val="20"/>
        </w:rPr>
        <w:t xml:space="preserve">Processing &amp; Output: </w:t>
      </w:r>
      <w:r>
        <w:rPr>
          <w:rFonts w:ascii="Times New Roman" w:hAnsi="Times New Roman"/>
          <w:color w:val="212529"/>
          <w:sz w:val="20"/>
        </w:rPr>
        <w:t>Uses composite keys ('${scope</w:t>
      </w:r>
      <w:proofErr w:type="gramStart"/>
      <w:r>
        <w:rPr>
          <w:rFonts w:ascii="Times New Roman" w:hAnsi="Times New Roman"/>
          <w:color w:val="212529"/>
          <w:sz w:val="20"/>
        </w:rPr>
        <w:t>}::</w:t>
      </w:r>
      <w:proofErr w:type="gramEnd"/>
      <w:r>
        <w:rPr>
          <w:rFonts w:ascii="Times New Roman" w:hAnsi="Times New Roman"/>
          <w:color w:val="212529"/>
          <w:sz w:val="20"/>
        </w:rPr>
        <w:t>${name}') in a Map. Auto-increments memory offsets based on type sizes, tracks reference lines, and provides polynomial rolling hash demonstration.</w:t>
      </w:r>
    </w:p>
    <w:p w14:paraId="7CA9CFE0" w14:textId="77777777" w:rsidR="00E14863" w:rsidRDefault="00E14863" w:rsidP="00E14863">
      <w:pPr>
        <w:keepNext/>
        <w:spacing w:before="140" w:after="40"/>
      </w:pPr>
      <w:r>
        <w:rPr>
          <w:rFonts w:ascii="Times New Roman" w:hAnsi="Times New Roman"/>
          <w:b/>
          <w:color w:val="000000"/>
          <w:sz w:val="24"/>
        </w:rPr>
        <w:t>5.3 Lexer (</w:t>
      </w:r>
      <w:proofErr w:type="spellStart"/>
      <w:r>
        <w:rPr>
          <w:rFonts w:ascii="Times New Roman" w:hAnsi="Times New Roman"/>
          <w:b/>
          <w:color w:val="000000"/>
          <w:sz w:val="24"/>
        </w:rPr>
        <w:t>src</w:t>
      </w:r>
      <w:proofErr w:type="spellEnd"/>
      <w:r>
        <w:rPr>
          <w:rFonts w:ascii="Times New Roman" w:hAnsi="Times New Roman"/>
          <w:b/>
          <w:color w:val="000000"/>
          <w:sz w:val="24"/>
        </w:rPr>
        <w:t>/core/Lexer.js)</w:t>
      </w:r>
    </w:p>
    <w:p w14:paraId="1998B645"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Input: </w:t>
      </w:r>
      <w:r>
        <w:rPr>
          <w:rFonts w:ascii="Times New Roman" w:hAnsi="Times New Roman"/>
          <w:color w:val="212529"/>
          <w:sz w:val="20"/>
        </w:rPr>
        <w:t>Scans raw source code strings character-by-character into classified Token instances.</w:t>
      </w:r>
    </w:p>
    <w:p w14:paraId="12952C24" w14:textId="77777777" w:rsidR="00E14863" w:rsidRDefault="00E14863" w:rsidP="00E14863">
      <w:pPr>
        <w:pStyle w:val="ListBullet"/>
        <w:spacing w:after="40" w:line="269" w:lineRule="auto"/>
        <w:jc w:val="both"/>
      </w:pPr>
      <w:r>
        <w:rPr>
          <w:rFonts w:ascii="Times New Roman" w:hAnsi="Times New Roman"/>
          <w:b/>
          <w:color w:val="212529"/>
          <w:sz w:val="20"/>
        </w:rPr>
        <w:t xml:space="preserve">Processing &amp; Output: </w:t>
      </w:r>
      <w:r>
        <w:rPr>
          <w:rFonts w:ascii="Times New Roman" w:hAnsi="Times New Roman"/>
          <w:color w:val="212529"/>
          <w:sz w:val="20"/>
        </w:rPr>
        <w:t>Strips whitespace and comments (// and /* */), classifies numeric literals, detects multi-char operators (==</w:t>
      </w:r>
      <w:proofErr w:type="gramStart"/>
      <w:r>
        <w:rPr>
          <w:rFonts w:ascii="Times New Roman" w:hAnsi="Times New Roman"/>
          <w:color w:val="212529"/>
          <w:sz w:val="20"/>
        </w:rPr>
        <w:t>, !</w:t>
      </w:r>
      <w:proofErr w:type="gramEnd"/>
      <w:r>
        <w:rPr>
          <w:rFonts w:ascii="Times New Roman" w:hAnsi="Times New Roman"/>
          <w:color w:val="212529"/>
          <w:sz w:val="20"/>
        </w:rPr>
        <w:t xml:space="preserve">=, +=, &amp;&amp;), links declared identifiers to the </w:t>
      </w:r>
      <w:proofErr w:type="spellStart"/>
      <w:r>
        <w:rPr>
          <w:rFonts w:ascii="Times New Roman" w:hAnsi="Times New Roman"/>
          <w:color w:val="212529"/>
          <w:sz w:val="20"/>
        </w:rPr>
        <w:t>SymbolTable</w:t>
      </w:r>
      <w:proofErr w:type="spellEnd"/>
      <w:r>
        <w:rPr>
          <w:rFonts w:ascii="Times New Roman" w:hAnsi="Times New Roman"/>
          <w:color w:val="212529"/>
          <w:sz w:val="20"/>
        </w:rPr>
        <w:t>, and pinpoints coordinates.</w:t>
      </w:r>
    </w:p>
    <w:p w14:paraId="7FCB27F5" w14:textId="77777777" w:rsidR="00E14863" w:rsidRDefault="00E14863" w:rsidP="00E14863">
      <w:pPr>
        <w:keepNext/>
        <w:spacing w:before="140" w:after="40"/>
      </w:pPr>
      <w:r>
        <w:rPr>
          <w:rFonts w:ascii="Times New Roman" w:hAnsi="Times New Roman"/>
          <w:b/>
          <w:color w:val="000000"/>
          <w:sz w:val="24"/>
        </w:rPr>
        <w:t>5.4 Expression Parser (</w:t>
      </w:r>
      <w:proofErr w:type="spellStart"/>
      <w:r>
        <w:rPr>
          <w:rFonts w:ascii="Times New Roman" w:hAnsi="Times New Roman"/>
          <w:b/>
          <w:color w:val="000000"/>
          <w:sz w:val="24"/>
        </w:rPr>
        <w:t>src</w:t>
      </w:r>
      <w:proofErr w:type="spellEnd"/>
      <w:r>
        <w:rPr>
          <w:rFonts w:ascii="Times New Roman" w:hAnsi="Times New Roman"/>
          <w:b/>
          <w:color w:val="000000"/>
          <w:sz w:val="24"/>
        </w:rPr>
        <w:t>/core/ExpressionParser.js)</w:t>
      </w:r>
    </w:p>
    <w:p w14:paraId="2FC8DBC4"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Processing: </w:t>
      </w:r>
      <w:r>
        <w:rPr>
          <w:rFonts w:ascii="Times New Roman" w:hAnsi="Times New Roman"/>
          <w:color w:val="212529"/>
          <w:sz w:val="20"/>
        </w:rPr>
        <w:t>Splits token streams into statements delimited by ';', classifies statements into DECLARATION, ASSIGNMENT, or EXPRESSION, and extracts executable expressions for intermediate code generation.</w:t>
      </w:r>
    </w:p>
    <w:p w14:paraId="47A3A81F" w14:textId="77777777" w:rsidR="00E14863" w:rsidRDefault="00E14863" w:rsidP="00E14863">
      <w:pPr>
        <w:keepNext/>
        <w:spacing w:before="140" w:after="40"/>
      </w:pPr>
      <w:r>
        <w:rPr>
          <w:rFonts w:ascii="Times New Roman" w:hAnsi="Times New Roman"/>
          <w:b/>
          <w:color w:val="000000"/>
          <w:sz w:val="24"/>
        </w:rPr>
        <w:lastRenderedPageBreak/>
        <w:t>5.5 Quadruple Generator (</w:t>
      </w:r>
      <w:proofErr w:type="spellStart"/>
      <w:r>
        <w:rPr>
          <w:rFonts w:ascii="Times New Roman" w:hAnsi="Times New Roman"/>
          <w:b/>
          <w:color w:val="000000"/>
          <w:sz w:val="24"/>
        </w:rPr>
        <w:t>src</w:t>
      </w:r>
      <w:proofErr w:type="spellEnd"/>
      <w:r>
        <w:rPr>
          <w:rFonts w:ascii="Times New Roman" w:hAnsi="Times New Roman"/>
          <w:b/>
          <w:color w:val="000000"/>
          <w:sz w:val="24"/>
        </w:rPr>
        <w:t>/core/QuadrupleGen.js)</w:t>
      </w:r>
    </w:p>
    <w:p w14:paraId="6C7596C2"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Processing: </w:t>
      </w:r>
      <w:r>
        <w:rPr>
          <w:rFonts w:ascii="Times New Roman" w:hAnsi="Times New Roman"/>
          <w:color w:val="212529"/>
          <w:sz w:val="20"/>
        </w:rPr>
        <w:t>Converts arithmetic expressions into Quadruples (op, arg1, arg2, result) using Dijkstra's Shunting-Yard algorithm (infix to postfix) and an evaluation stack, generating linear Three-Address Code.</w:t>
      </w:r>
    </w:p>
    <w:p w14:paraId="76258716" w14:textId="77777777" w:rsidR="00E14863" w:rsidRDefault="00E14863" w:rsidP="00E14863">
      <w:pPr>
        <w:keepNext/>
        <w:spacing w:before="140" w:after="40"/>
      </w:pPr>
      <w:r>
        <w:rPr>
          <w:rFonts w:ascii="Times New Roman" w:hAnsi="Times New Roman"/>
          <w:b/>
          <w:color w:val="000000"/>
          <w:sz w:val="24"/>
        </w:rPr>
        <w:t>5.6 Code Optimizer (</w:t>
      </w:r>
      <w:proofErr w:type="spellStart"/>
      <w:r>
        <w:rPr>
          <w:rFonts w:ascii="Times New Roman" w:hAnsi="Times New Roman"/>
          <w:b/>
          <w:color w:val="000000"/>
          <w:sz w:val="24"/>
        </w:rPr>
        <w:t>src</w:t>
      </w:r>
      <w:proofErr w:type="spellEnd"/>
      <w:r>
        <w:rPr>
          <w:rFonts w:ascii="Times New Roman" w:hAnsi="Times New Roman"/>
          <w:b/>
          <w:color w:val="000000"/>
          <w:sz w:val="24"/>
        </w:rPr>
        <w:t>/core/CodeOptimizer.js)</w:t>
      </w:r>
    </w:p>
    <w:p w14:paraId="18BC4584"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Processing: </w:t>
      </w:r>
      <w:r>
        <w:rPr>
          <w:rFonts w:ascii="Times New Roman" w:hAnsi="Times New Roman"/>
          <w:color w:val="212529"/>
          <w:sz w:val="20"/>
        </w:rPr>
        <w:t>Applies iterative fixed-point optimization passes: Constant Folding, Constant Propagation, Algebraic Simplification (+0, *1, *0, etc.), and Common Subexpression Elimination with commutative operand sorting.</w:t>
      </w:r>
    </w:p>
    <w:p w14:paraId="09C3896F" w14:textId="77777777" w:rsidR="00E14863" w:rsidRDefault="00E14863" w:rsidP="00E14863">
      <w:pPr>
        <w:keepNext/>
        <w:spacing w:before="140" w:after="40"/>
      </w:pPr>
      <w:r>
        <w:rPr>
          <w:rFonts w:ascii="Times New Roman" w:hAnsi="Times New Roman"/>
          <w:b/>
          <w:color w:val="000000"/>
          <w:sz w:val="24"/>
        </w:rPr>
        <w:t>5.7 Code Generator (</w:t>
      </w:r>
      <w:proofErr w:type="spellStart"/>
      <w:r>
        <w:rPr>
          <w:rFonts w:ascii="Times New Roman" w:hAnsi="Times New Roman"/>
          <w:b/>
          <w:color w:val="000000"/>
          <w:sz w:val="24"/>
        </w:rPr>
        <w:t>src</w:t>
      </w:r>
      <w:proofErr w:type="spellEnd"/>
      <w:r>
        <w:rPr>
          <w:rFonts w:ascii="Times New Roman" w:hAnsi="Times New Roman"/>
          <w:b/>
          <w:color w:val="000000"/>
          <w:sz w:val="24"/>
        </w:rPr>
        <w:t>/core/CodeGenerator.js)</w:t>
      </w:r>
    </w:p>
    <w:p w14:paraId="2D7C2ECF"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Processing: </w:t>
      </w:r>
      <w:r>
        <w:rPr>
          <w:rFonts w:ascii="Times New Roman" w:hAnsi="Times New Roman"/>
          <w:color w:val="212529"/>
          <w:sz w:val="20"/>
        </w:rPr>
        <w:t>Translates optimized quadruples into valid SIC assembly language using accumulator instructions (LDA, STA, ADD, SUB, MUL, DIV, HLT) and reserves storage via RESW and WORD.</w:t>
      </w:r>
    </w:p>
    <w:p w14:paraId="101C799E" w14:textId="77777777" w:rsidR="00E14863" w:rsidRDefault="00E14863" w:rsidP="00E14863">
      <w:pPr>
        <w:keepNext/>
        <w:spacing w:before="140" w:after="40"/>
      </w:pPr>
      <w:r>
        <w:rPr>
          <w:rFonts w:ascii="Times New Roman" w:hAnsi="Times New Roman"/>
          <w:b/>
          <w:color w:val="000000"/>
          <w:sz w:val="24"/>
        </w:rPr>
        <w:t>5.8 Assembler (</w:t>
      </w:r>
      <w:proofErr w:type="spellStart"/>
      <w:r>
        <w:rPr>
          <w:rFonts w:ascii="Times New Roman" w:hAnsi="Times New Roman"/>
          <w:b/>
          <w:color w:val="000000"/>
          <w:sz w:val="24"/>
        </w:rPr>
        <w:t>src</w:t>
      </w:r>
      <w:proofErr w:type="spellEnd"/>
      <w:r>
        <w:rPr>
          <w:rFonts w:ascii="Times New Roman" w:hAnsi="Times New Roman"/>
          <w:b/>
          <w:color w:val="000000"/>
          <w:sz w:val="24"/>
        </w:rPr>
        <w:t>/core/Assembler.js)</w:t>
      </w:r>
    </w:p>
    <w:p w14:paraId="2F7261A4"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Processing: </w:t>
      </w:r>
      <w:r>
        <w:rPr>
          <w:rFonts w:ascii="Times New Roman" w:hAnsi="Times New Roman"/>
          <w:color w:val="212529"/>
          <w:sz w:val="20"/>
        </w:rPr>
        <w:t>Executes Leland Beck's two-pass algorithm. Pass 1 maintains Location Counter (LOCCTR) and builds SYMTAB. Pass 2 synthesizes hexadecimal object code via OPTAB and formats Header, Text, and End records.</w:t>
      </w:r>
    </w:p>
    <w:p w14:paraId="52188FBE" w14:textId="77777777" w:rsidR="00E14863" w:rsidRDefault="00E14863" w:rsidP="00E14863">
      <w:pPr>
        <w:keepNext/>
        <w:spacing w:before="140" w:after="40"/>
      </w:pPr>
      <w:r>
        <w:rPr>
          <w:rFonts w:ascii="Times New Roman" w:hAnsi="Times New Roman"/>
          <w:b/>
          <w:color w:val="000000"/>
          <w:sz w:val="24"/>
        </w:rPr>
        <w:t>5.9 Compiler Pipeline (</w:t>
      </w:r>
      <w:proofErr w:type="spellStart"/>
      <w:r>
        <w:rPr>
          <w:rFonts w:ascii="Times New Roman" w:hAnsi="Times New Roman"/>
          <w:b/>
          <w:color w:val="000000"/>
          <w:sz w:val="24"/>
        </w:rPr>
        <w:t>src</w:t>
      </w:r>
      <w:proofErr w:type="spellEnd"/>
      <w:r>
        <w:rPr>
          <w:rFonts w:ascii="Times New Roman" w:hAnsi="Times New Roman"/>
          <w:b/>
          <w:color w:val="000000"/>
          <w:sz w:val="24"/>
        </w:rPr>
        <w:t>/core/CompilerPipeline.js)</w:t>
      </w:r>
    </w:p>
    <w:p w14:paraId="134F4A96" w14:textId="77777777" w:rsidR="00E14863" w:rsidRDefault="00E14863" w:rsidP="00E14863">
      <w:pPr>
        <w:pStyle w:val="ListBullet"/>
        <w:spacing w:after="40" w:line="269" w:lineRule="auto"/>
        <w:jc w:val="both"/>
      </w:pPr>
      <w:r>
        <w:rPr>
          <w:rFonts w:ascii="Times New Roman" w:hAnsi="Times New Roman"/>
        </w:rPr>
        <w:t>Purpose &amp; Processing: Master orchestrator invoking all five modules in sequence. Enforces module isolation, ensuring errors in earlier modules abort downstream processing immediately.</w:t>
      </w:r>
    </w:p>
    <w:p w14:paraId="63ED18CF" w14:textId="77777777" w:rsidR="00E14863" w:rsidRDefault="00E14863" w:rsidP="00E14863">
      <w:pPr>
        <w:keepNext/>
        <w:spacing w:before="140" w:after="40"/>
      </w:pPr>
      <w:r>
        <w:rPr>
          <w:rFonts w:ascii="Times New Roman" w:hAnsi="Times New Roman"/>
          <w:b/>
          <w:color w:val="000000"/>
          <w:sz w:val="24"/>
        </w:rPr>
        <w:t>5.10 Web Dashboard (index.html, style.css, app.js, server.js)</w:t>
      </w:r>
    </w:p>
    <w:p w14:paraId="19DD9F82" w14:textId="77777777" w:rsidR="00E14863" w:rsidRDefault="00E14863" w:rsidP="00E14863">
      <w:pPr>
        <w:pStyle w:val="ListBullet"/>
        <w:spacing w:after="40" w:line="269" w:lineRule="auto"/>
        <w:jc w:val="both"/>
      </w:pPr>
      <w:r>
        <w:rPr>
          <w:rFonts w:ascii="Times New Roman" w:hAnsi="Times New Roman"/>
          <w:b/>
          <w:color w:val="212529"/>
          <w:sz w:val="20"/>
        </w:rPr>
        <w:t xml:space="preserve">Purpose &amp; Processing: </w:t>
      </w:r>
      <w:r>
        <w:rPr>
          <w:rFonts w:ascii="Times New Roman" w:hAnsi="Times New Roman"/>
          <w:color w:val="212529"/>
          <w:sz w:val="20"/>
        </w:rPr>
        <w:t>Provides zero-dependency browser interface hosted by native Node.js HTTP server. Binds editor controls, visualizes module status, and renders tabbed views for tokens, symbols, 3AC, optimization, listing, and object code.</w:t>
      </w:r>
    </w:p>
    <w:p w14:paraId="663CFDB0" w14:textId="77777777" w:rsidR="00E14863" w:rsidRDefault="00E14863" w:rsidP="00E14863">
      <w:r>
        <w:rPr>
          <w:rFonts w:ascii="Times New Roman" w:hAnsi="Times New Roman"/>
          <w:b/>
          <w:color w:val="000000"/>
          <w:sz w:val="24"/>
        </w:rPr>
        <w:t>5.11 Menu-Driven Command-Line Interface (cli.js)</w:t>
      </w:r>
    </w:p>
    <w:p w14:paraId="4CDD435F" w14:textId="77777777" w:rsidR="00E14863" w:rsidRDefault="00E14863" w:rsidP="00E14863">
      <w:r>
        <w:rPr>
          <w:rFonts w:ascii="Times New Roman" w:hAnsi="Times New Roman"/>
        </w:rPr>
        <w:t xml:space="preserve">Purpose &amp; Processing: The CLI provides a menu-driven interface required for integrating the five core System Software modules. Menu options invoke the existing Lexer, </w:t>
      </w:r>
      <w:proofErr w:type="spellStart"/>
      <w:r>
        <w:rPr>
          <w:rFonts w:ascii="Times New Roman" w:hAnsi="Times New Roman"/>
        </w:rPr>
        <w:t>SymbolTable</w:t>
      </w:r>
      <w:proofErr w:type="spellEnd"/>
      <w:r>
        <w:rPr>
          <w:rFonts w:ascii="Times New Roman" w:hAnsi="Times New Roman"/>
        </w:rPr>
        <w:t xml:space="preserve">, </w:t>
      </w:r>
      <w:proofErr w:type="spellStart"/>
      <w:r>
        <w:rPr>
          <w:rFonts w:ascii="Times New Roman" w:hAnsi="Times New Roman"/>
        </w:rPr>
        <w:t>QuadrupleGen</w:t>
      </w:r>
      <w:proofErr w:type="spellEnd"/>
      <w:r>
        <w:rPr>
          <w:rFonts w:ascii="Times New Roman" w:hAnsi="Times New Roman"/>
        </w:rPr>
        <w:t xml:space="preserve">, </w:t>
      </w:r>
      <w:proofErr w:type="spellStart"/>
      <w:r>
        <w:rPr>
          <w:rFonts w:ascii="Times New Roman" w:hAnsi="Times New Roman"/>
        </w:rPr>
        <w:t>CodeOptimizer</w:t>
      </w:r>
      <w:proofErr w:type="spellEnd"/>
      <w:r>
        <w:rPr>
          <w:rFonts w:ascii="Times New Roman" w:hAnsi="Times New Roman"/>
        </w:rPr>
        <w:t xml:space="preserve">, Assembler, and </w:t>
      </w:r>
      <w:proofErr w:type="spellStart"/>
      <w:r>
        <w:rPr>
          <w:rFonts w:ascii="Times New Roman" w:hAnsi="Times New Roman"/>
        </w:rPr>
        <w:t>CompilerPipeline</w:t>
      </w:r>
      <w:proofErr w:type="spellEnd"/>
      <w:r>
        <w:rPr>
          <w:rFonts w:ascii="Times New Roman" w:hAnsi="Times New Roman"/>
        </w:rPr>
        <w:t xml:space="preserve"> implementations. Additional options execute the complete automated test suite or display instructions for launching the web dashboard. The CLI contains no duplicated compiler algorithms and uses Node.js standard facilities for interactive input.</w:t>
      </w:r>
    </w:p>
    <w:p w14:paraId="5F6E65B5" w14:textId="77777777" w:rsidR="00E14863" w:rsidRDefault="00E14863" w:rsidP="00E14863">
      <w:r>
        <w:rPr>
          <w:b/>
          <w:color w:val="000000"/>
        </w:rPr>
        <w:t>5.12 PBL Requirement Compliance</w:t>
      </w:r>
    </w:p>
    <w:p w14:paraId="2940B48F" w14:textId="77777777" w:rsidR="00E14863" w:rsidRDefault="00E14863" w:rsidP="00E14863">
      <w:r>
        <w:rPr>
          <w:color w:val="000000"/>
        </w:rPr>
        <w:t>The menu-driven CLI satisfies the PBL requirement of integrating at least five independent System Software modules through a single menu-based interface. The interface provides direct access to the Lexical Analyzer, Symbol Table, Quadruple Generator, Code Optimizer, and Two-Pass Assembler, along with an option for executing the complete translation pipeline.</w:t>
      </w:r>
    </w:p>
    <w:p w14:paraId="325BA9B1" w14:textId="77777777" w:rsidR="00E14863" w:rsidRDefault="00E14863" w:rsidP="00E14863">
      <w:pPr>
        <w:keepNext/>
        <w:spacing w:before="220" w:after="60"/>
      </w:pPr>
      <w:r>
        <w:rPr>
          <w:rFonts w:ascii="Times New Roman" w:hAnsi="Times New Roman"/>
          <w:b/>
          <w:color w:val="000000"/>
          <w:sz w:val="28"/>
        </w:rPr>
        <w:t>CHAPTER 6: IMPLEMENTATION DETAILS</w:t>
      </w:r>
    </w:p>
    <w:p w14:paraId="0189B9AE" w14:textId="77777777" w:rsidR="00E14863" w:rsidRDefault="00E14863" w:rsidP="00E14863">
      <w:pPr>
        <w:spacing w:after="70" w:line="274" w:lineRule="auto"/>
        <w:jc w:val="both"/>
      </w:pPr>
      <w:r>
        <w:rPr>
          <w:rFonts w:ascii="Times New Roman" w:hAnsi="Times New Roman"/>
          <w:color w:val="212529"/>
          <w:sz w:val="21"/>
        </w:rPr>
        <w:t>This chapter examines the internal implementation mechanisms of the toolkit. Only features that are actively implemented are documented.</w:t>
      </w:r>
    </w:p>
    <w:p w14:paraId="1BA4FB8A" w14:textId="77777777" w:rsidR="00E14863" w:rsidRDefault="00E14863" w:rsidP="00E14863">
      <w:pPr>
        <w:keepNext/>
        <w:spacing w:before="140" w:after="40"/>
      </w:pPr>
      <w:r>
        <w:rPr>
          <w:rFonts w:ascii="Times New Roman" w:hAnsi="Times New Roman"/>
          <w:b/>
          <w:color w:val="000000"/>
          <w:sz w:val="24"/>
        </w:rPr>
        <w:t>6.1 Symbol Table &amp; Lexical Scanning</w:t>
      </w:r>
    </w:p>
    <w:p w14:paraId="2352A0DF" w14:textId="77777777" w:rsidR="00E14863" w:rsidRDefault="00E14863" w:rsidP="00E14863">
      <w:pPr>
        <w:spacing w:after="70" w:line="274" w:lineRule="auto"/>
        <w:jc w:val="both"/>
      </w:pPr>
      <w:r>
        <w:rPr>
          <w:rFonts w:ascii="Times New Roman" w:hAnsi="Times New Roman"/>
          <w:color w:val="212529"/>
          <w:sz w:val="21"/>
        </w:rPr>
        <w:t xml:space="preserve">The </w:t>
      </w:r>
      <w:proofErr w:type="spellStart"/>
      <w:r>
        <w:rPr>
          <w:rFonts w:ascii="Times New Roman" w:hAnsi="Times New Roman"/>
          <w:color w:val="212529"/>
          <w:sz w:val="21"/>
        </w:rPr>
        <w:t>SymbolTable</w:t>
      </w:r>
      <w:proofErr w:type="spellEnd"/>
      <w:r>
        <w:rPr>
          <w:rFonts w:ascii="Times New Roman" w:hAnsi="Times New Roman"/>
          <w:color w:val="212529"/>
          <w:sz w:val="21"/>
        </w:rPr>
        <w:t xml:space="preserve"> maintains identifier entries inside a JavaScript Map using composite keys ('${scope</w:t>
      </w:r>
      <w:proofErr w:type="gramStart"/>
      <w:r>
        <w:rPr>
          <w:rFonts w:ascii="Times New Roman" w:hAnsi="Times New Roman"/>
          <w:color w:val="212529"/>
          <w:sz w:val="21"/>
        </w:rPr>
        <w:t>}::</w:t>
      </w:r>
      <w:proofErr w:type="gramEnd"/>
      <w:r>
        <w:rPr>
          <w:rFonts w:ascii="Times New Roman" w:hAnsi="Times New Roman"/>
          <w:color w:val="212529"/>
          <w:sz w:val="21"/>
        </w:rPr>
        <w:t>${name}'). When a variable declaration is encountered by the Lexer ('int a;'), the Lexer registers the identifier, assigning the current memory offset (e.g. 1000) and advancing the offset by the type's size (4 bytes). The Lexer maintains exact line and column coordinates, correctly skipping single-line and multi-line comments. Unrecognized characters (such as '@') are caught and reported as lexical errors.</w:t>
      </w:r>
    </w:p>
    <w:p w14:paraId="33F251C8" w14:textId="77777777" w:rsidR="00E14863" w:rsidRDefault="00E14863" w:rsidP="00E14863">
      <w:pPr>
        <w:keepNext/>
        <w:spacing w:before="140" w:after="40"/>
      </w:pPr>
      <w:r>
        <w:rPr>
          <w:rFonts w:ascii="Times New Roman" w:hAnsi="Times New Roman"/>
          <w:b/>
          <w:color w:val="000000"/>
          <w:sz w:val="24"/>
        </w:rPr>
        <w:lastRenderedPageBreak/>
        <w:t>6.2 Intermediate Code &amp; Quadruples</w:t>
      </w:r>
    </w:p>
    <w:p w14:paraId="723841C7" w14:textId="77777777" w:rsidR="00E14863" w:rsidRDefault="00E14863" w:rsidP="00E14863">
      <w:pPr>
        <w:spacing w:after="70" w:line="274" w:lineRule="auto"/>
        <w:jc w:val="both"/>
      </w:pPr>
      <w:r>
        <w:rPr>
          <w:rFonts w:ascii="Times New Roman" w:hAnsi="Times New Roman"/>
          <w:color w:val="212529"/>
          <w:sz w:val="21"/>
        </w:rPr>
        <w:t xml:space="preserve">Intermediate code generation employs Dijkstra's Shunting-Yard algorithm. Infix tokens are reordered into postfix notation respecting operator precedence (* and / have precedence 2; + and - have precedence 1). During postfix evaluation, an operand stack pops arguments when an operator is encountered, creating a Quadruple with a new compiler temporary variable ('t1', 't2') and pushing the temporary back onto the stack. If an assignment was present ('result = ...'), a final copy assignment quadruple ('=', </w:t>
      </w:r>
      <w:proofErr w:type="spellStart"/>
      <w:r>
        <w:rPr>
          <w:rFonts w:ascii="Times New Roman" w:hAnsi="Times New Roman"/>
          <w:color w:val="212529"/>
          <w:sz w:val="21"/>
        </w:rPr>
        <w:t>tempResult</w:t>
      </w:r>
      <w:proofErr w:type="spellEnd"/>
      <w:r>
        <w:rPr>
          <w:rFonts w:ascii="Times New Roman" w:hAnsi="Times New Roman"/>
          <w:color w:val="212529"/>
          <w:sz w:val="21"/>
        </w:rPr>
        <w:t>, null, 'result') is appended.</w:t>
      </w:r>
    </w:p>
    <w:p w14:paraId="734068DC" w14:textId="77777777" w:rsidR="00E14863" w:rsidRDefault="00E14863" w:rsidP="00E14863">
      <w:pPr>
        <w:keepNext/>
        <w:spacing w:before="140" w:after="40"/>
      </w:pPr>
      <w:r>
        <w:rPr>
          <w:rFonts w:ascii="Times New Roman" w:hAnsi="Times New Roman"/>
          <w:b/>
          <w:color w:val="000000"/>
          <w:sz w:val="24"/>
        </w:rPr>
        <w:t>6.3 Optimization Mechanics</w:t>
      </w:r>
    </w:p>
    <w:p w14:paraId="0903C85F" w14:textId="77777777" w:rsidR="00E14863" w:rsidRDefault="00E14863" w:rsidP="00E14863">
      <w:pPr>
        <w:spacing w:after="70" w:line="274" w:lineRule="auto"/>
        <w:jc w:val="both"/>
      </w:pPr>
      <w:r>
        <w:rPr>
          <w:rFonts w:ascii="Times New Roman" w:hAnsi="Times New Roman"/>
          <w:color w:val="212529"/>
          <w:sz w:val="21"/>
        </w:rPr>
        <w:t xml:space="preserve">The </w:t>
      </w:r>
      <w:proofErr w:type="spellStart"/>
      <w:r>
        <w:rPr>
          <w:rFonts w:ascii="Times New Roman" w:hAnsi="Times New Roman"/>
          <w:color w:val="212529"/>
          <w:sz w:val="21"/>
        </w:rPr>
        <w:t>CodeOptimizer</w:t>
      </w:r>
      <w:proofErr w:type="spellEnd"/>
      <w:r>
        <w:rPr>
          <w:rFonts w:ascii="Times New Roman" w:hAnsi="Times New Roman"/>
          <w:color w:val="212529"/>
          <w:sz w:val="21"/>
        </w:rPr>
        <w:t xml:space="preserve"> executes up to 5 iterative passes until no changes occur. In each pass: (1) Constant Folding checks if both operands are numeric (</w:t>
      </w:r>
      <w:proofErr w:type="spellStart"/>
      <w:r>
        <w:rPr>
          <w:rFonts w:ascii="Times New Roman" w:hAnsi="Times New Roman"/>
          <w:color w:val="212529"/>
          <w:sz w:val="21"/>
        </w:rPr>
        <w:t>isNumeric</w:t>
      </w:r>
      <w:proofErr w:type="spellEnd"/>
      <w:r>
        <w:rPr>
          <w:rFonts w:ascii="Times New Roman" w:hAnsi="Times New Roman"/>
          <w:color w:val="212529"/>
          <w:sz w:val="21"/>
        </w:rPr>
        <w:t>()); if so, it computes the result at compile time (checking for div-by-zero); (2) Constant Propagation stores known constant values in a map and substitutes them into subsequent quadruples; (3) Algebraic Simplification checks mathematical identities (Table 6.1); and (4) Common Subexpression Elimination hashes expressions with commutative operand sorting ('+:</w:t>
      </w:r>
      <w:proofErr w:type="spellStart"/>
      <w:r>
        <w:rPr>
          <w:rFonts w:ascii="Times New Roman" w:hAnsi="Times New Roman"/>
          <w:color w:val="212529"/>
          <w:sz w:val="21"/>
        </w:rPr>
        <w:t>a:b</w:t>
      </w:r>
      <w:proofErr w:type="spellEnd"/>
      <w:r>
        <w:rPr>
          <w:rFonts w:ascii="Times New Roman" w:hAnsi="Times New Roman"/>
          <w:color w:val="212529"/>
          <w:sz w:val="21"/>
        </w:rPr>
        <w:t>' == '+:</w:t>
      </w:r>
      <w:proofErr w:type="spellStart"/>
      <w:r>
        <w:rPr>
          <w:rFonts w:ascii="Times New Roman" w:hAnsi="Times New Roman"/>
          <w:color w:val="212529"/>
          <w:sz w:val="21"/>
        </w:rPr>
        <w:t>b:a</w:t>
      </w:r>
      <w:proofErr w:type="spellEnd"/>
      <w:r>
        <w:rPr>
          <w:rFonts w:ascii="Times New Roman" w:hAnsi="Times New Roman"/>
          <w:color w:val="212529"/>
          <w:sz w:val="21"/>
        </w:rPr>
        <w:t>'), replacing duplicate computations with copy assignments.</w:t>
      </w:r>
    </w:p>
    <w:p w14:paraId="712A8F25" w14:textId="77777777" w:rsidR="00E14863" w:rsidRPr="003F63F7" w:rsidRDefault="00E14863" w:rsidP="003F63F7">
      <w:pPr>
        <w:keepNext/>
        <w:tabs>
          <w:tab w:val="right" w:leader="dot" w:pos="9432"/>
        </w:tabs>
        <w:spacing w:before="80" w:after="30"/>
        <w:jc w:val="center"/>
        <w:rPr>
          <w:b/>
          <w:bCs/>
        </w:rPr>
      </w:pPr>
      <w:r w:rsidRPr="003F63F7">
        <w:rPr>
          <w:rFonts w:ascii="Times New Roman" w:hAnsi="Times New Roman"/>
          <w:b/>
          <w:bCs/>
          <w:color w:val="000000"/>
          <w:sz w:val="19"/>
        </w:rPr>
        <w:t>Table 6.1: Algebraic Simplification Transformation Rules</w:t>
      </w:r>
    </w:p>
    <w:tbl>
      <w:tblPr>
        <w:tblStyle w:val="GridTable5Dark"/>
        <w:tblW w:w="0" w:type="auto"/>
        <w:jc w:val="center"/>
        <w:tblLayout w:type="fixed"/>
        <w:tblLook w:val="04A0" w:firstRow="1" w:lastRow="0" w:firstColumn="1" w:lastColumn="0" w:noHBand="0" w:noVBand="1"/>
      </w:tblPr>
      <w:tblGrid>
        <w:gridCol w:w="990"/>
        <w:gridCol w:w="1980"/>
        <w:gridCol w:w="2880"/>
        <w:gridCol w:w="3467"/>
      </w:tblGrid>
      <w:tr w:rsidR="00E14863" w14:paraId="153B9F58" w14:textId="77777777" w:rsidTr="005435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0" w:type="dxa"/>
          </w:tcPr>
          <w:p w14:paraId="08C265D9" w14:textId="77777777" w:rsidR="00E14863" w:rsidRDefault="00E14863" w:rsidP="0054350F">
            <w:pPr>
              <w:jc w:val="center"/>
            </w:pPr>
            <w:r>
              <w:rPr>
                <w:rFonts w:ascii="Times New Roman" w:hAnsi="Times New Roman"/>
                <w:color w:val="FFFFFF"/>
                <w:sz w:val="18"/>
              </w:rPr>
              <w:t>Operator</w:t>
            </w:r>
          </w:p>
        </w:tc>
        <w:tc>
          <w:tcPr>
            <w:tcW w:w="1980" w:type="dxa"/>
          </w:tcPr>
          <w:p w14:paraId="24C9DC6C"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Operand Pattern</w:t>
            </w:r>
          </w:p>
        </w:tc>
        <w:tc>
          <w:tcPr>
            <w:tcW w:w="2880" w:type="dxa"/>
          </w:tcPr>
          <w:p w14:paraId="6F19E39D"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Mathematical Identity</w:t>
            </w:r>
          </w:p>
        </w:tc>
        <w:tc>
          <w:tcPr>
            <w:tcW w:w="3467" w:type="dxa"/>
          </w:tcPr>
          <w:p w14:paraId="4F3DE9B5"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Simplified Replacement</w:t>
            </w:r>
          </w:p>
        </w:tc>
      </w:tr>
      <w:tr w:rsidR="00E14863" w14:paraId="055404CB" w14:textId="77777777" w:rsidTr="005435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0" w:type="dxa"/>
          </w:tcPr>
          <w:p w14:paraId="2B5CBD99" w14:textId="77777777" w:rsidR="00E14863" w:rsidRPr="0047115F" w:rsidRDefault="00E14863" w:rsidP="0054350F">
            <w:pPr>
              <w:spacing w:line="252" w:lineRule="auto"/>
              <w:jc w:val="center"/>
            </w:pPr>
            <w:r w:rsidRPr="0047115F">
              <w:rPr>
                <w:rFonts w:ascii="Times New Roman" w:hAnsi="Times New Roman"/>
                <w:sz w:val="17"/>
              </w:rPr>
              <w:t>+</w:t>
            </w:r>
          </w:p>
        </w:tc>
        <w:tc>
          <w:tcPr>
            <w:tcW w:w="1980" w:type="dxa"/>
          </w:tcPr>
          <w:p w14:paraId="1FE26D20" w14:textId="77777777" w:rsidR="00E14863" w:rsidRDefault="00E14863" w:rsidP="00405001">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x + 0 or 0 + x</w:t>
            </w:r>
          </w:p>
        </w:tc>
        <w:tc>
          <w:tcPr>
            <w:tcW w:w="2880" w:type="dxa"/>
          </w:tcPr>
          <w:p w14:paraId="4C813699"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Additive Identity</w:t>
            </w:r>
          </w:p>
        </w:tc>
        <w:tc>
          <w:tcPr>
            <w:tcW w:w="3467" w:type="dxa"/>
          </w:tcPr>
          <w:p w14:paraId="14185A7C"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Pr>
                <w:rFonts w:ascii="Times New Roman" w:hAnsi="Times New Roman"/>
                <w:color w:val="212529"/>
                <w:sz w:val="17"/>
              </w:rPr>
              <w:t>quad.op</w:t>
            </w:r>
            <w:proofErr w:type="spellEnd"/>
            <w:proofErr w:type="gramEnd"/>
            <w:r>
              <w:rPr>
                <w:rFonts w:ascii="Times New Roman" w:hAnsi="Times New Roman"/>
                <w:color w:val="212529"/>
                <w:sz w:val="17"/>
              </w:rPr>
              <w:t xml:space="preserve"> = '=', </w:t>
            </w:r>
            <w:proofErr w:type="gramStart"/>
            <w:r>
              <w:rPr>
                <w:rFonts w:ascii="Times New Roman" w:hAnsi="Times New Roman"/>
                <w:color w:val="212529"/>
                <w:sz w:val="17"/>
              </w:rPr>
              <w:t>quad.arg</w:t>
            </w:r>
            <w:proofErr w:type="gramEnd"/>
            <w:r>
              <w:rPr>
                <w:rFonts w:ascii="Times New Roman" w:hAnsi="Times New Roman"/>
                <w:color w:val="212529"/>
                <w:sz w:val="17"/>
              </w:rPr>
              <w:t xml:space="preserve">1 = x, </w:t>
            </w:r>
            <w:proofErr w:type="gramStart"/>
            <w:r>
              <w:rPr>
                <w:rFonts w:ascii="Times New Roman" w:hAnsi="Times New Roman"/>
                <w:color w:val="212529"/>
                <w:sz w:val="17"/>
              </w:rPr>
              <w:t>quad.arg</w:t>
            </w:r>
            <w:proofErr w:type="gramEnd"/>
            <w:r>
              <w:rPr>
                <w:rFonts w:ascii="Times New Roman" w:hAnsi="Times New Roman"/>
                <w:color w:val="212529"/>
                <w:sz w:val="17"/>
              </w:rPr>
              <w:t>2 = null</w:t>
            </w:r>
          </w:p>
        </w:tc>
      </w:tr>
      <w:tr w:rsidR="00E14863" w14:paraId="0755918B" w14:textId="77777777" w:rsidTr="0054350F">
        <w:trPr>
          <w:jc w:val="center"/>
        </w:trPr>
        <w:tc>
          <w:tcPr>
            <w:cnfStyle w:val="001000000000" w:firstRow="0" w:lastRow="0" w:firstColumn="1" w:lastColumn="0" w:oddVBand="0" w:evenVBand="0" w:oddHBand="0" w:evenHBand="0" w:firstRowFirstColumn="0" w:firstRowLastColumn="0" w:lastRowFirstColumn="0" w:lastRowLastColumn="0"/>
            <w:tcW w:w="990" w:type="dxa"/>
          </w:tcPr>
          <w:p w14:paraId="034886A3" w14:textId="77777777" w:rsidR="00E14863" w:rsidRPr="0047115F" w:rsidRDefault="00E14863" w:rsidP="0054350F">
            <w:pPr>
              <w:spacing w:line="252" w:lineRule="auto"/>
              <w:jc w:val="center"/>
            </w:pPr>
            <w:r w:rsidRPr="0047115F">
              <w:rPr>
                <w:rFonts w:ascii="Times New Roman" w:hAnsi="Times New Roman"/>
                <w:sz w:val="17"/>
              </w:rPr>
              <w:t>-</w:t>
            </w:r>
          </w:p>
        </w:tc>
        <w:tc>
          <w:tcPr>
            <w:tcW w:w="1980" w:type="dxa"/>
          </w:tcPr>
          <w:p w14:paraId="1061D91C" w14:textId="77777777" w:rsidR="00E14863" w:rsidRDefault="00E14863" w:rsidP="00405001">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x - 0</w:t>
            </w:r>
          </w:p>
        </w:tc>
        <w:tc>
          <w:tcPr>
            <w:tcW w:w="2880" w:type="dxa"/>
          </w:tcPr>
          <w:p w14:paraId="14D2BC00"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Subtractive Identity</w:t>
            </w:r>
          </w:p>
        </w:tc>
        <w:tc>
          <w:tcPr>
            <w:tcW w:w="3467" w:type="dxa"/>
          </w:tcPr>
          <w:p w14:paraId="738318A6"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Pr>
                <w:rFonts w:ascii="Times New Roman" w:hAnsi="Times New Roman"/>
                <w:color w:val="212529"/>
                <w:sz w:val="17"/>
              </w:rPr>
              <w:t>quad.op</w:t>
            </w:r>
            <w:proofErr w:type="spellEnd"/>
            <w:proofErr w:type="gramEnd"/>
            <w:r>
              <w:rPr>
                <w:rFonts w:ascii="Times New Roman" w:hAnsi="Times New Roman"/>
                <w:color w:val="212529"/>
                <w:sz w:val="17"/>
              </w:rPr>
              <w:t xml:space="preserve"> = '=', </w:t>
            </w:r>
            <w:proofErr w:type="gramStart"/>
            <w:r>
              <w:rPr>
                <w:rFonts w:ascii="Times New Roman" w:hAnsi="Times New Roman"/>
                <w:color w:val="212529"/>
                <w:sz w:val="17"/>
              </w:rPr>
              <w:t>quad.arg</w:t>
            </w:r>
            <w:proofErr w:type="gramEnd"/>
            <w:r>
              <w:rPr>
                <w:rFonts w:ascii="Times New Roman" w:hAnsi="Times New Roman"/>
                <w:color w:val="212529"/>
                <w:sz w:val="17"/>
              </w:rPr>
              <w:t xml:space="preserve">1 = x, </w:t>
            </w:r>
            <w:proofErr w:type="gramStart"/>
            <w:r>
              <w:rPr>
                <w:rFonts w:ascii="Times New Roman" w:hAnsi="Times New Roman"/>
                <w:color w:val="212529"/>
                <w:sz w:val="17"/>
              </w:rPr>
              <w:t>quad.arg</w:t>
            </w:r>
            <w:proofErr w:type="gramEnd"/>
            <w:r>
              <w:rPr>
                <w:rFonts w:ascii="Times New Roman" w:hAnsi="Times New Roman"/>
                <w:color w:val="212529"/>
                <w:sz w:val="17"/>
              </w:rPr>
              <w:t>2 = null</w:t>
            </w:r>
          </w:p>
        </w:tc>
      </w:tr>
      <w:tr w:rsidR="00E14863" w14:paraId="4A9DD194" w14:textId="77777777" w:rsidTr="005435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0" w:type="dxa"/>
          </w:tcPr>
          <w:p w14:paraId="78BD3113" w14:textId="77777777" w:rsidR="00E14863" w:rsidRPr="0047115F" w:rsidRDefault="00E14863" w:rsidP="0054350F">
            <w:pPr>
              <w:spacing w:line="252" w:lineRule="auto"/>
              <w:jc w:val="center"/>
            </w:pPr>
            <w:r w:rsidRPr="0047115F">
              <w:rPr>
                <w:rFonts w:ascii="Times New Roman" w:hAnsi="Times New Roman"/>
                <w:sz w:val="17"/>
              </w:rPr>
              <w:t>-</w:t>
            </w:r>
          </w:p>
        </w:tc>
        <w:tc>
          <w:tcPr>
            <w:tcW w:w="1980" w:type="dxa"/>
          </w:tcPr>
          <w:p w14:paraId="0D108CDB" w14:textId="77777777" w:rsidR="00E14863" w:rsidRDefault="00E14863" w:rsidP="00405001">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x - x</w:t>
            </w:r>
          </w:p>
        </w:tc>
        <w:tc>
          <w:tcPr>
            <w:tcW w:w="2880" w:type="dxa"/>
          </w:tcPr>
          <w:p w14:paraId="4EF87736"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Self-Subtraction</w:t>
            </w:r>
          </w:p>
        </w:tc>
        <w:tc>
          <w:tcPr>
            <w:tcW w:w="3467" w:type="dxa"/>
          </w:tcPr>
          <w:p w14:paraId="2D0241AA"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Pr>
                <w:rFonts w:ascii="Times New Roman" w:hAnsi="Times New Roman"/>
                <w:color w:val="212529"/>
                <w:sz w:val="17"/>
              </w:rPr>
              <w:t>quad.op</w:t>
            </w:r>
            <w:proofErr w:type="spellEnd"/>
            <w:proofErr w:type="gramEnd"/>
            <w:r>
              <w:rPr>
                <w:rFonts w:ascii="Times New Roman" w:hAnsi="Times New Roman"/>
                <w:color w:val="212529"/>
                <w:sz w:val="17"/>
              </w:rPr>
              <w:t xml:space="preserve"> = '=', </w:t>
            </w:r>
            <w:proofErr w:type="gramStart"/>
            <w:r>
              <w:rPr>
                <w:rFonts w:ascii="Times New Roman" w:hAnsi="Times New Roman"/>
                <w:color w:val="212529"/>
                <w:sz w:val="17"/>
              </w:rPr>
              <w:t>quad.arg</w:t>
            </w:r>
            <w:proofErr w:type="gramEnd"/>
            <w:r>
              <w:rPr>
                <w:rFonts w:ascii="Times New Roman" w:hAnsi="Times New Roman"/>
                <w:color w:val="212529"/>
                <w:sz w:val="17"/>
              </w:rPr>
              <w:t xml:space="preserve">1 = '0', </w:t>
            </w:r>
            <w:proofErr w:type="gramStart"/>
            <w:r>
              <w:rPr>
                <w:rFonts w:ascii="Times New Roman" w:hAnsi="Times New Roman"/>
                <w:color w:val="212529"/>
                <w:sz w:val="17"/>
              </w:rPr>
              <w:t>quad.arg</w:t>
            </w:r>
            <w:proofErr w:type="gramEnd"/>
            <w:r>
              <w:rPr>
                <w:rFonts w:ascii="Times New Roman" w:hAnsi="Times New Roman"/>
                <w:color w:val="212529"/>
                <w:sz w:val="17"/>
              </w:rPr>
              <w:t>2 = null</w:t>
            </w:r>
          </w:p>
        </w:tc>
      </w:tr>
      <w:tr w:rsidR="00E14863" w14:paraId="39E1DB62" w14:textId="77777777" w:rsidTr="0054350F">
        <w:trPr>
          <w:jc w:val="center"/>
        </w:trPr>
        <w:tc>
          <w:tcPr>
            <w:cnfStyle w:val="001000000000" w:firstRow="0" w:lastRow="0" w:firstColumn="1" w:lastColumn="0" w:oddVBand="0" w:evenVBand="0" w:oddHBand="0" w:evenHBand="0" w:firstRowFirstColumn="0" w:firstRowLastColumn="0" w:lastRowFirstColumn="0" w:lastRowLastColumn="0"/>
            <w:tcW w:w="990" w:type="dxa"/>
          </w:tcPr>
          <w:p w14:paraId="237DE4CC" w14:textId="77777777" w:rsidR="00E14863" w:rsidRPr="0047115F" w:rsidRDefault="00E14863" w:rsidP="0054350F">
            <w:pPr>
              <w:spacing w:line="252" w:lineRule="auto"/>
              <w:jc w:val="center"/>
            </w:pPr>
            <w:r w:rsidRPr="0047115F">
              <w:rPr>
                <w:rFonts w:ascii="Times New Roman" w:hAnsi="Times New Roman"/>
                <w:sz w:val="17"/>
              </w:rPr>
              <w:t>*</w:t>
            </w:r>
          </w:p>
        </w:tc>
        <w:tc>
          <w:tcPr>
            <w:tcW w:w="1980" w:type="dxa"/>
          </w:tcPr>
          <w:p w14:paraId="2FBF2B45" w14:textId="77777777" w:rsidR="00E14863" w:rsidRDefault="00E14863" w:rsidP="00405001">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x * 1 or 1 * x</w:t>
            </w:r>
          </w:p>
        </w:tc>
        <w:tc>
          <w:tcPr>
            <w:tcW w:w="2880" w:type="dxa"/>
          </w:tcPr>
          <w:p w14:paraId="53EBC2A4"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Multiplicative Identity</w:t>
            </w:r>
          </w:p>
        </w:tc>
        <w:tc>
          <w:tcPr>
            <w:tcW w:w="3467" w:type="dxa"/>
          </w:tcPr>
          <w:p w14:paraId="1696FFD9"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Pr>
                <w:rFonts w:ascii="Times New Roman" w:hAnsi="Times New Roman"/>
                <w:color w:val="212529"/>
                <w:sz w:val="17"/>
              </w:rPr>
              <w:t>quad.op</w:t>
            </w:r>
            <w:proofErr w:type="spellEnd"/>
            <w:proofErr w:type="gramEnd"/>
            <w:r>
              <w:rPr>
                <w:rFonts w:ascii="Times New Roman" w:hAnsi="Times New Roman"/>
                <w:color w:val="212529"/>
                <w:sz w:val="17"/>
              </w:rPr>
              <w:t xml:space="preserve"> = '=', </w:t>
            </w:r>
            <w:proofErr w:type="gramStart"/>
            <w:r>
              <w:rPr>
                <w:rFonts w:ascii="Times New Roman" w:hAnsi="Times New Roman"/>
                <w:color w:val="212529"/>
                <w:sz w:val="17"/>
              </w:rPr>
              <w:t>quad.arg</w:t>
            </w:r>
            <w:proofErr w:type="gramEnd"/>
            <w:r>
              <w:rPr>
                <w:rFonts w:ascii="Times New Roman" w:hAnsi="Times New Roman"/>
                <w:color w:val="212529"/>
                <w:sz w:val="17"/>
              </w:rPr>
              <w:t xml:space="preserve">1 = x, </w:t>
            </w:r>
            <w:proofErr w:type="gramStart"/>
            <w:r>
              <w:rPr>
                <w:rFonts w:ascii="Times New Roman" w:hAnsi="Times New Roman"/>
                <w:color w:val="212529"/>
                <w:sz w:val="17"/>
              </w:rPr>
              <w:t>quad.arg</w:t>
            </w:r>
            <w:proofErr w:type="gramEnd"/>
            <w:r>
              <w:rPr>
                <w:rFonts w:ascii="Times New Roman" w:hAnsi="Times New Roman"/>
                <w:color w:val="212529"/>
                <w:sz w:val="17"/>
              </w:rPr>
              <w:t>2 = null</w:t>
            </w:r>
          </w:p>
        </w:tc>
      </w:tr>
      <w:tr w:rsidR="00E14863" w14:paraId="379A440C" w14:textId="77777777" w:rsidTr="005435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0" w:type="dxa"/>
          </w:tcPr>
          <w:p w14:paraId="28AA173E" w14:textId="77777777" w:rsidR="00E14863" w:rsidRPr="0047115F" w:rsidRDefault="00E14863" w:rsidP="0054350F">
            <w:pPr>
              <w:spacing w:line="252" w:lineRule="auto"/>
              <w:jc w:val="center"/>
            </w:pPr>
            <w:r w:rsidRPr="0047115F">
              <w:rPr>
                <w:rFonts w:ascii="Times New Roman" w:hAnsi="Times New Roman"/>
                <w:sz w:val="17"/>
              </w:rPr>
              <w:t>*</w:t>
            </w:r>
          </w:p>
        </w:tc>
        <w:tc>
          <w:tcPr>
            <w:tcW w:w="1980" w:type="dxa"/>
          </w:tcPr>
          <w:p w14:paraId="204A7ACB" w14:textId="77777777" w:rsidR="00E14863" w:rsidRDefault="00E14863" w:rsidP="00405001">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x * 0 or 0 * x</w:t>
            </w:r>
          </w:p>
        </w:tc>
        <w:tc>
          <w:tcPr>
            <w:tcW w:w="2880" w:type="dxa"/>
          </w:tcPr>
          <w:p w14:paraId="64558C58"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Zero Multiplication</w:t>
            </w:r>
          </w:p>
        </w:tc>
        <w:tc>
          <w:tcPr>
            <w:tcW w:w="3467" w:type="dxa"/>
          </w:tcPr>
          <w:p w14:paraId="40F5FA90"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Pr>
                <w:rFonts w:ascii="Times New Roman" w:hAnsi="Times New Roman"/>
                <w:color w:val="212529"/>
                <w:sz w:val="17"/>
              </w:rPr>
              <w:t>quad.op</w:t>
            </w:r>
            <w:proofErr w:type="spellEnd"/>
            <w:proofErr w:type="gramEnd"/>
            <w:r>
              <w:rPr>
                <w:rFonts w:ascii="Times New Roman" w:hAnsi="Times New Roman"/>
                <w:color w:val="212529"/>
                <w:sz w:val="17"/>
              </w:rPr>
              <w:t xml:space="preserve"> = '=', </w:t>
            </w:r>
            <w:proofErr w:type="gramStart"/>
            <w:r>
              <w:rPr>
                <w:rFonts w:ascii="Times New Roman" w:hAnsi="Times New Roman"/>
                <w:color w:val="212529"/>
                <w:sz w:val="17"/>
              </w:rPr>
              <w:t>quad.arg</w:t>
            </w:r>
            <w:proofErr w:type="gramEnd"/>
            <w:r>
              <w:rPr>
                <w:rFonts w:ascii="Times New Roman" w:hAnsi="Times New Roman"/>
                <w:color w:val="212529"/>
                <w:sz w:val="17"/>
              </w:rPr>
              <w:t xml:space="preserve">1 = '0', </w:t>
            </w:r>
            <w:proofErr w:type="gramStart"/>
            <w:r>
              <w:rPr>
                <w:rFonts w:ascii="Times New Roman" w:hAnsi="Times New Roman"/>
                <w:color w:val="212529"/>
                <w:sz w:val="17"/>
              </w:rPr>
              <w:t>quad.arg</w:t>
            </w:r>
            <w:proofErr w:type="gramEnd"/>
            <w:r>
              <w:rPr>
                <w:rFonts w:ascii="Times New Roman" w:hAnsi="Times New Roman"/>
                <w:color w:val="212529"/>
                <w:sz w:val="17"/>
              </w:rPr>
              <w:t>2 = null</w:t>
            </w:r>
          </w:p>
        </w:tc>
      </w:tr>
      <w:tr w:rsidR="00E14863" w14:paraId="548D943E" w14:textId="77777777" w:rsidTr="0054350F">
        <w:trPr>
          <w:jc w:val="center"/>
        </w:trPr>
        <w:tc>
          <w:tcPr>
            <w:cnfStyle w:val="001000000000" w:firstRow="0" w:lastRow="0" w:firstColumn="1" w:lastColumn="0" w:oddVBand="0" w:evenVBand="0" w:oddHBand="0" w:evenHBand="0" w:firstRowFirstColumn="0" w:firstRowLastColumn="0" w:lastRowFirstColumn="0" w:lastRowLastColumn="0"/>
            <w:tcW w:w="990" w:type="dxa"/>
          </w:tcPr>
          <w:p w14:paraId="3431631E" w14:textId="77777777" w:rsidR="00E14863" w:rsidRPr="0047115F" w:rsidRDefault="00E14863" w:rsidP="0054350F">
            <w:pPr>
              <w:spacing w:line="252" w:lineRule="auto"/>
              <w:jc w:val="center"/>
            </w:pPr>
            <w:r w:rsidRPr="0047115F">
              <w:rPr>
                <w:rFonts w:ascii="Times New Roman" w:hAnsi="Times New Roman"/>
                <w:sz w:val="17"/>
              </w:rPr>
              <w:t>/</w:t>
            </w:r>
          </w:p>
        </w:tc>
        <w:tc>
          <w:tcPr>
            <w:tcW w:w="1980" w:type="dxa"/>
          </w:tcPr>
          <w:p w14:paraId="65B438CF" w14:textId="77777777" w:rsidR="00E14863" w:rsidRDefault="00E14863" w:rsidP="00405001">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x / 1</w:t>
            </w:r>
          </w:p>
        </w:tc>
        <w:tc>
          <w:tcPr>
            <w:tcW w:w="2880" w:type="dxa"/>
          </w:tcPr>
          <w:p w14:paraId="4DF43EE8"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Division by One</w:t>
            </w:r>
          </w:p>
        </w:tc>
        <w:tc>
          <w:tcPr>
            <w:tcW w:w="3467" w:type="dxa"/>
          </w:tcPr>
          <w:p w14:paraId="2E1E1EBA"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Pr>
                <w:rFonts w:ascii="Times New Roman" w:hAnsi="Times New Roman"/>
                <w:color w:val="212529"/>
                <w:sz w:val="17"/>
              </w:rPr>
              <w:t>quad.op</w:t>
            </w:r>
            <w:proofErr w:type="spellEnd"/>
            <w:proofErr w:type="gramEnd"/>
            <w:r>
              <w:rPr>
                <w:rFonts w:ascii="Times New Roman" w:hAnsi="Times New Roman"/>
                <w:color w:val="212529"/>
                <w:sz w:val="17"/>
              </w:rPr>
              <w:t xml:space="preserve"> = '=', </w:t>
            </w:r>
            <w:proofErr w:type="gramStart"/>
            <w:r>
              <w:rPr>
                <w:rFonts w:ascii="Times New Roman" w:hAnsi="Times New Roman"/>
                <w:color w:val="212529"/>
                <w:sz w:val="17"/>
              </w:rPr>
              <w:t>quad.arg</w:t>
            </w:r>
            <w:proofErr w:type="gramEnd"/>
            <w:r>
              <w:rPr>
                <w:rFonts w:ascii="Times New Roman" w:hAnsi="Times New Roman"/>
                <w:color w:val="212529"/>
                <w:sz w:val="17"/>
              </w:rPr>
              <w:t xml:space="preserve">1 = x, </w:t>
            </w:r>
            <w:proofErr w:type="gramStart"/>
            <w:r>
              <w:rPr>
                <w:rFonts w:ascii="Times New Roman" w:hAnsi="Times New Roman"/>
                <w:color w:val="212529"/>
                <w:sz w:val="17"/>
              </w:rPr>
              <w:t>quad.arg</w:t>
            </w:r>
            <w:proofErr w:type="gramEnd"/>
            <w:r>
              <w:rPr>
                <w:rFonts w:ascii="Times New Roman" w:hAnsi="Times New Roman"/>
                <w:color w:val="212529"/>
                <w:sz w:val="17"/>
              </w:rPr>
              <w:t>2 = null</w:t>
            </w:r>
          </w:p>
        </w:tc>
      </w:tr>
    </w:tbl>
    <w:p w14:paraId="567D0416" w14:textId="77777777" w:rsidR="00E14863" w:rsidRDefault="00E14863" w:rsidP="00E14863">
      <w:pPr>
        <w:spacing w:after="60"/>
      </w:pPr>
    </w:p>
    <w:p w14:paraId="1512999C" w14:textId="77777777" w:rsidR="00E14863" w:rsidRDefault="00E14863" w:rsidP="00E14863">
      <w:pPr>
        <w:keepNext/>
        <w:spacing w:before="140" w:after="40"/>
      </w:pPr>
      <w:r>
        <w:rPr>
          <w:rFonts w:ascii="Times New Roman" w:hAnsi="Times New Roman"/>
          <w:b/>
          <w:color w:val="000000"/>
          <w:sz w:val="24"/>
        </w:rPr>
        <w:t>6.4 Two-Pass Assembly &amp; H/T/E Record Formatting</w:t>
      </w:r>
    </w:p>
    <w:p w14:paraId="059BB271" w14:textId="77777777" w:rsidR="00E14863" w:rsidRDefault="00E14863" w:rsidP="00E14863">
      <w:pPr>
        <w:spacing w:after="70" w:line="274" w:lineRule="auto"/>
        <w:jc w:val="both"/>
      </w:pPr>
      <w:r>
        <w:rPr>
          <w:rFonts w:ascii="Times New Roman" w:hAnsi="Times New Roman"/>
          <w:color w:val="212529"/>
          <w:sz w:val="21"/>
        </w:rPr>
        <w:t xml:space="preserve">In Pass 1, the Assembler initializes LOCCTR to the address in the START directive (default 1000H) and increments it by 3 bytes for instructions and WORD, by 3 * count for RESW, and by byte length for BYTE. Label addresses are recorded in </w:t>
      </w:r>
      <w:proofErr w:type="spellStart"/>
      <w:r>
        <w:rPr>
          <w:rFonts w:ascii="Times New Roman" w:hAnsi="Times New Roman"/>
          <w:color w:val="212529"/>
          <w:sz w:val="21"/>
        </w:rPr>
        <w:t>AssemblerSymbolTable</w:t>
      </w:r>
      <w:proofErr w:type="spellEnd"/>
      <w:r>
        <w:rPr>
          <w:rFonts w:ascii="Times New Roman" w:hAnsi="Times New Roman"/>
          <w:color w:val="212529"/>
          <w:sz w:val="21"/>
        </w:rPr>
        <w:t>. In Pass 2, symbolic operands are looked up in SYMTAB to form 6-digit hex machine code ([Opcode 2-</w:t>
      </w:r>
      <w:proofErr w:type="gramStart"/>
      <w:r>
        <w:rPr>
          <w:rFonts w:ascii="Times New Roman" w:hAnsi="Times New Roman"/>
          <w:color w:val="212529"/>
          <w:sz w:val="21"/>
        </w:rPr>
        <w:t>hex][</w:t>
      </w:r>
      <w:proofErr w:type="gramEnd"/>
      <w:r>
        <w:rPr>
          <w:rFonts w:ascii="Times New Roman" w:hAnsi="Times New Roman"/>
          <w:color w:val="212529"/>
          <w:sz w:val="21"/>
        </w:rPr>
        <w:t>Address 4-hex]). Text records group up to 30 bytes of object code, flushing when a RESW gap or the 30-byte limit is reached. Finally, standard Header (H^NAME^START^LEN), Text (T^ADDR^LEN^BYTES), and End (E^START) records are formatted.</w:t>
      </w:r>
    </w:p>
    <w:p w14:paraId="41195871" w14:textId="77777777" w:rsidR="00E14863" w:rsidRDefault="00E14863" w:rsidP="00E14863">
      <w:pPr>
        <w:keepNext/>
        <w:spacing w:before="220" w:after="60"/>
      </w:pPr>
      <w:r>
        <w:rPr>
          <w:rFonts w:ascii="Times New Roman" w:hAnsi="Times New Roman"/>
          <w:b/>
          <w:color w:val="000000"/>
          <w:sz w:val="28"/>
        </w:rPr>
        <w:t>CHAPTER 7: ALGORITHMS</w:t>
      </w:r>
    </w:p>
    <w:p w14:paraId="0462B428" w14:textId="77777777" w:rsidR="00E14863" w:rsidRDefault="00E14863" w:rsidP="00E14863">
      <w:pPr>
        <w:spacing w:after="70" w:line="274" w:lineRule="auto"/>
        <w:jc w:val="both"/>
      </w:pPr>
      <w:r>
        <w:rPr>
          <w:rFonts w:ascii="Times New Roman" w:hAnsi="Times New Roman"/>
          <w:color w:val="212529"/>
          <w:sz w:val="21"/>
        </w:rPr>
        <w:t>This chapter presents the core algorithms implemented across the five core modules.</w:t>
      </w:r>
    </w:p>
    <w:p w14:paraId="59A6127C" w14:textId="77777777" w:rsidR="00E14863" w:rsidRDefault="00E14863" w:rsidP="00E14863">
      <w:pPr>
        <w:keepNext/>
        <w:spacing w:before="140" w:after="40"/>
      </w:pPr>
      <w:r>
        <w:rPr>
          <w:rFonts w:ascii="Times New Roman" w:hAnsi="Times New Roman"/>
          <w:b/>
          <w:color w:val="000000"/>
          <w:sz w:val="24"/>
        </w:rPr>
        <w:t>Algorithm 1 -- Symbol Table Operations</w:t>
      </w:r>
    </w:p>
    <w:p w14:paraId="5320027A" w14:textId="77777777" w:rsidR="00E14863" w:rsidRDefault="00E14863" w:rsidP="00E14863">
      <w:pPr>
        <w:keepNext/>
        <w:spacing w:before="60" w:after="20"/>
      </w:pPr>
      <w:r>
        <w:rPr>
          <w:rFonts w:ascii="Times New Roman" w:hAnsi="Times New Roman"/>
          <w:b/>
          <w:color w:val="000000"/>
          <w:sz w:val="18"/>
        </w:rPr>
        <w:t>Algorithm 1: Symbol Table Insertion and Scope Lookup</w:t>
      </w:r>
    </w:p>
    <w:tbl>
      <w:tblPr>
        <w:tblW w:w="0" w:type="auto"/>
        <w:jc w:val="center"/>
        <w:tblLayout w:type="fixed"/>
        <w:tblLook w:val="04A0" w:firstRow="1" w:lastRow="0" w:firstColumn="1" w:lastColumn="0" w:noHBand="0" w:noVBand="1"/>
      </w:tblPr>
      <w:tblGrid>
        <w:gridCol w:w="9317"/>
      </w:tblGrid>
      <w:tr w:rsidR="00E14863" w14:paraId="7840801B" w14:textId="77777777" w:rsidTr="0054350F">
        <w:trPr>
          <w:jc w:val="center"/>
        </w:trPr>
        <w:tc>
          <w:tcPr>
            <w:tcW w:w="9317" w:type="dxa"/>
            <w:tcBorders>
              <w:top w:val="single" w:sz="6" w:space="0" w:color="D0D7DE"/>
              <w:left w:val="single" w:sz="6" w:space="0" w:color="D0D7DE"/>
              <w:bottom w:val="single" w:sz="6" w:space="0" w:color="D0D7DE"/>
              <w:right w:val="single" w:sz="6" w:space="0" w:color="D0D7DE"/>
            </w:tcBorders>
            <w:shd w:val="clear" w:color="auto" w:fill="F6F8FA"/>
            <w:tcMar>
              <w:top w:w="60" w:type="dxa"/>
              <w:left w:w="100" w:type="dxa"/>
              <w:bottom w:w="60" w:type="dxa"/>
              <w:right w:w="100" w:type="dxa"/>
            </w:tcMar>
          </w:tcPr>
          <w:p w14:paraId="0E0BDD96" w14:textId="77777777" w:rsidR="00E14863" w:rsidRPr="003F63F7" w:rsidRDefault="00E14863" w:rsidP="0054350F">
            <w:pPr>
              <w:spacing w:after="0" w:line="242" w:lineRule="auto"/>
              <w:rPr>
                <w:sz w:val="17"/>
                <w:szCs w:val="17"/>
              </w:rPr>
            </w:pPr>
            <w:r w:rsidRPr="003F63F7">
              <w:rPr>
                <w:rFonts w:ascii="Consolas" w:hAnsi="Consolas"/>
                <w:color w:val="212529"/>
                <w:sz w:val="17"/>
                <w:szCs w:val="17"/>
              </w:rPr>
              <w:t xml:space="preserve">Procedure </w:t>
            </w:r>
            <w:proofErr w:type="gramStart"/>
            <w:r w:rsidRPr="003F63F7">
              <w:rPr>
                <w:rFonts w:ascii="Consolas" w:hAnsi="Consolas"/>
                <w:color w:val="212529"/>
                <w:sz w:val="17"/>
                <w:szCs w:val="17"/>
              </w:rPr>
              <w:t>INSERT(</w:t>
            </w:r>
            <w:proofErr w:type="gramEnd"/>
            <w:r w:rsidRPr="003F63F7">
              <w:rPr>
                <w:rFonts w:ascii="Consolas" w:hAnsi="Consolas"/>
                <w:color w:val="212529"/>
                <w:sz w:val="17"/>
                <w:szCs w:val="17"/>
              </w:rPr>
              <w:t xml:space="preserve">name, type, scope, size, address, </w:t>
            </w:r>
            <w:proofErr w:type="spellStart"/>
            <w:r w:rsidRPr="003F63F7">
              <w:rPr>
                <w:rFonts w:ascii="Consolas" w:hAnsi="Consolas"/>
                <w:color w:val="212529"/>
                <w:sz w:val="17"/>
                <w:szCs w:val="17"/>
              </w:rPr>
              <w:t>lineDeclared</w:t>
            </w:r>
            <w:proofErr w:type="spellEnd"/>
            <w:r w:rsidRPr="003F63F7">
              <w:rPr>
                <w:rFonts w:ascii="Consolas" w:hAnsi="Consolas"/>
                <w:color w:val="212529"/>
                <w:sz w:val="17"/>
                <w:szCs w:val="17"/>
              </w:rPr>
              <w:t>):</w:t>
            </w:r>
            <w:r w:rsidRPr="003F63F7">
              <w:rPr>
                <w:sz w:val="17"/>
                <w:szCs w:val="17"/>
              </w:rPr>
              <w:br/>
            </w:r>
            <w:r w:rsidRPr="003F63F7">
              <w:rPr>
                <w:rFonts w:ascii="Consolas" w:hAnsi="Consolas"/>
                <w:color w:val="212529"/>
                <w:sz w:val="17"/>
                <w:szCs w:val="17"/>
              </w:rPr>
              <w:t xml:space="preserve">  1. Validate name against ^[a-</w:t>
            </w:r>
            <w:proofErr w:type="spellStart"/>
            <w:r w:rsidRPr="003F63F7">
              <w:rPr>
                <w:rFonts w:ascii="Consolas" w:hAnsi="Consolas"/>
                <w:color w:val="212529"/>
                <w:sz w:val="17"/>
                <w:szCs w:val="17"/>
              </w:rPr>
              <w:t>zA</w:t>
            </w:r>
            <w:proofErr w:type="spellEnd"/>
            <w:r w:rsidRPr="003F63F7">
              <w:rPr>
                <w:rFonts w:ascii="Consolas" w:hAnsi="Consolas"/>
                <w:color w:val="212529"/>
                <w:sz w:val="17"/>
                <w:szCs w:val="17"/>
              </w:rPr>
              <w:t>-Z</w:t>
            </w:r>
            <w:proofErr w:type="gramStart"/>
            <w:r w:rsidRPr="003F63F7">
              <w:rPr>
                <w:rFonts w:ascii="Consolas" w:hAnsi="Consolas"/>
                <w:color w:val="212529"/>
                <w:sz w:val="17"/>
                <w:szCs w:val="17"/>
              </w:rPr>
              <w:t>_][</w:t>
            </w:r>
            <w:proofErr w:type="gramEnd"/>
            <w:r w:rsidRPr="003F63F7">
              <w:rPr>
                <w:rFonts w:ascii="Consolas" w:hAnsi="Consolas"/>
                <w:color w:val="212529"/>
                <w:sz w:val="17"/>
                <w:szCs w:val="17"/>
              </w:rPr>
              <w:t>a-zA-Z0-9</w:t>
            </w:r>
            <w:proofErr w:type="gramStart"/>
            <w:r w:rsidRPr="003F63F7">
              <w:rPr>
                <w:rFonts w:ascii="Consolas" w:hAnsi="Consolas"/>
                <w:color w:val="212529"/>
                <w:sz w:val="17"/>
                <w:szCs w:val="17"/>
              </w:rPr>
              <w:t>_]*</w:t>
            </w:r>
            <w:proofErr w:type="gramEnd"/>
            <w:r w:rsidRPr="003F63F7">
              <w:rPr>
                <w:rFonts w:ascii="Consolas" w:hAnsi="Consolas"/>
                <w:color w:val="212529"/>
                <w:sz w:val="17"/>
                <w:szCs w:val="17"/>
              </w:rPr>
              <w:t>$; reject if keyword.</w:t>
            </w:r>
            <w:r w:rsidRPr="003F63F7">
              <w:rPr>
                <w:sz w:val="17"/>
                <w:szCs w:val="17"/>
              </w:rPr>
              <w:br/>
            </w:r>
            <w:r w:rsidRPr="003F63F7">
              <w:rPr>
                <w:rFonts w:ascii="Consolas" w:hAnsi="Consolas"/>
                <w:color w:val="212529"/>
                <w:sz w:val="17"/>
                <w:szCs w:val="17"/>
              </w:rPr>
              <w:t xml:space="preserve">  2. key &lt;- scope + </w:t>
            </w:r>
            <w:proofErr w:type="gramStart"/>
            <w:r w:rsidRPr="003F63F7">
              <w:rPr>
                <w:rFonts w:ascii="Consolas" w:hAnsi="Consolas"/>
                <w:color w:val="212529"/>
                <w:sz w:val="17"/>
                <w:szCs w:val="17"/>
              </w:rPr>
              <w:t>'::</w:t>
            </w:r>
            <w:proofErr w:type="gramEnd"/>
            <w:r w:rsidRPr="003F63F7">
              <w:rPr>
                <w:rFonts w:ascii="Consolas" w:hAnsi="Consolas"/>
                <w:color w:val="212529"/>
                <w:sz w:val="17"/>
                <w:szCs w:val="17"/>
              </w:rPr>
              <w:t xml:space="preserve">' + name. If </w:t>
            </w:r>
            <w:proofErr w:type="spellStart"/>
            <w:r w:rsidRPr="003F63F7">
              <w:rPr>
                <w:rFonts w:ascii="Consolas" w:hAnsi="Consolas"/>
                <w:color w:val="212529"/>
                <w:sz w:val="17"/>
                <w:szCs w:val="17"/>
              </w:rPr>
              <w:t>entries.has</w:t>
            </w:r>
            <w:proofErr w:type="spellEnd"/>
            <w:r w:rsidRPr="003F63F7">
              <w:rPr>
                <w:rFonts w:ascii="Consolas" w:hAnsi="Consolas"/>
                <w:color w:val="212529"/>
                <w:sz w:val="17"/>
                <w:szCs w:val="17"/>
              </w:rPr>
              <w:t>(key), return DUPLICATE_SYMBOL.</w:t>
            </w:r>
            <w:r w:rsidRPr="003F63F7">
              <w:rPr>
                <w:sz w:val="17"/>
                <w:szCs w:val="17"/>
              </w:rPr>
              <w:br/>
            </w:r>
            <w:r w:rsidRPr="003F63F7">
              <w:rPr>
                <w:rFonts w:ascii="Consolas" w:hAnsi="Consolas"/>
                <w:color w:val="212529"/>
                <w:sz w:val="17"/>
                <w:szCs w:val="17"/>
              </w:rPr>
              <w:t xml:space="preserve">  3. If size is null: size &lt;- </w:t>
            </w:r>
            <w:proofErr w:type="spellStart"/>
            <w:r w:rsidRPr="003F63F7">
              <w:rPr>
                <w:rFonts w:ascii="Consolas" w:hAnsi="Consolas"/>
                <w:color w:val="212529"/>
                <w:sz w:val="17"/>
                <w:szCs w:val="17"/>
              </w:rPr>
              <w:t>getTypeSize</w:t>
            </w:r>
            <w:proofErr w:type="spellEnd"/>
            <w:r w:rsidRPr="003F63F7">
              <w:rPr>
                <w:rFonts w:ascii="Consolas" w:hAnsi="Consolas"/>
                <w:color w:val="212529"/>
                <w:sz w:val="17"/>
                <w:szCs w:val="17"/>
              </w:rPr>
              <w:t>(type).</w:t>
            </w:r>
            <w:r w:rsidRPr="003F63F7">
              <w:rPr>
                <w:sz w:val="17"/>
                <w:szCs w:val="17"/>
              </w:rPr>
              <w:br/>
            </w:r>
            <w:r w:rsidRPr="003F63F7">
              <w:rPr>
                <w:rFonts w:ascii="Consolas" w:hAnsi="Consolas"/>
                <w:color w:val="212529"/>
                <w:sz w:val="17"/>
                <w:szCs w:val="17"/>
              </w:rPr>
              <w:t xml:space="preserve">  4. If address is null: address &lt;- </w:t>
            </w:r>
            <w:proofErr w:type="spellStart"/>
            <w:r w:rsidRPr="003F63F7">
              <w:rPr>
                <w:rFonts w:ascii="Consolas" w:hAnsi="Consolas"/>
                <w:color w:val="212529"/>
                <w:sz w:val="17"/>
                <w:szCs w:val="17"/>
              </w:rPr>
              <w:t>currentOffset</w:t>
            </w:r>
            <w:proofErr w:type="spellEnd"/>
            <w:r w:rsidRPr="003F63F7">
              <w:rPr>
                <w:rFonts w:ascii="Consolas" w:hAnsi="Consolas"/>
                <w:color w:val="212529"/>
                <w:sz w:val="17"/>
                <w:szCs w:val="17"/>
              </w:rPr>
              <w:t xml:space="preserve">, </w:t>
            </w:r>
            <w:proofErr w:type="spellStart"/>
            <w:r w:rsidRPr="003F63F7">
              <w:rPr>
                <w:rFonts w:ascii="Consolas" w:hAnsi="Consolas"/>
                <w:color w:val="212529"/>
                <w:sz w:val="17"/>
                <w:szCs w:val="17"/>
              </w:rPr>
              <w:t>currentOffset</w:t>
            </w:r>
            <w:proofErr w:type="spellEnd"/>
            <w:r w:rsidRPr="003F63F7">
              <w:rPr>
                <w:rFonts w:ascii="Consolas" w:hAnsi="Consolas"/>
                <w:color w:val="212529"/>
                <w:sz w:val="17"/>
                <w:szCs w:val="17"/>
              </w:rPr>
              <w:t xml:space="preserve"> &lt;- </w:t>
            </w:r>
            <w:proofErr w:type="spellStart"/>
            <w:r w:rsidRPr="003F63F7">
              <w:rPr>
                <w:rFonts w:ascii="Consolas" w:hAnsi="Consolas"/>
                <w:color w:val="212529"/>
                <w:sz w:val="17"/>
                <w:szCs w:val="17"/>
              </w:rPr>
              <w:t>currentOffset</w:t>
            </w:r>
            <w:proofErr w:type="spellEnd"/>
            <w:r w:rsidRPr="003F63F7">
              <w:rPr>
                <w:rFonts w:ascii="Consolas" w:hAnsi="Consolas"/>
                <w:color w:val="212529"/>
                <w:sz w:val="17"/>
                <w:szCs w:val="17"/>
              </w:rPr>
              <w:t xml:space="preserve"> + size.</w:t>
            </w:r>
            <w:r w:rsidRPr="003F63F7">
              <w:rPr>
                <w:sz w:val="17"/>
                <w:szCs w:val="17"/>
              </w:rPr>
              <w:br/>
            </w:r>
            <w:r w:rsidRPr="003F63F7">
              <w:rPr>
                <w:rFonts w:ascii="Consolas" w:hAnsi="Consolas"/>
                <w:color w:val="212529"/>
                <w:sz w:val="17"/>
                <w:szCs w:val="17"/>
              </w:rPr>
              <w:t xml:space="preserve">  5. Create </w:t>
            </w:r>
            <w:proofErr w:type="spellStart"/>
            <w:r w:rsidRPr="003F63F7">
              <w:rPr>
                <w:rFonts w:ascii="Consolas" w:hAnsi="Consolas"/>
                <w:color w:val="212529"/>
                <w:sz w:val="17"/>
                <w:szCs w:val="17"/>
              </w:rPr>
              <w:t>SymbolEntry</w:t>
            </w:r>
            <w:proofErr w:type="spellEnd"/>
            <w:r w:rsidRPr="003F63F7">
              <w:rPr>
                <w:rFonts w:ascii="Consolas" w:hAnsi="Consolas"/>
                <w:color w:val="212529"/>
                <w:sz w:val="17"/>
                <w:szCs w:val="17"/>
              </w:rPr>
              <w:t xml:space="preserve"> and store in </w:t>
            </w:r>
            <w:proofErr w:type="spellStart"/>
            <w:proofErr w:type="gramStart"/>
            <w:r w:rsidRPr="003F63F7">
              <w:rPr>
                <w:rFonts w:ascii="Consolas" w:hAnsi="Consolas"/>
                <w:color w:val="212529"/>
                <w:sz w:val="17"/>
                <w:szCs w:val="17"/>
              </w:rPr>
              <w:t>entries.set</w:t>
            </w:r>
            <w:proofErr w:type="spellEnd"/>
            <w:r w:rsidRPr="003F63F7">
              <w:rPr>
                <w:rFonts w:ascii="Consolas" w:hAnsi="Consolas"/>
                <w:color w:val="212529"/>
                <w:sz w:val="17"/>
                <w:szCs w:val="17"/>
              </w:rPr>
              <w:t>(</w:t>
            </w:r>
            <w:proofErr w:type="gramEnd"/>
            <w:r w:rsidRPr="003F63F7">
              <w:rPr>
                <w:rFonts w:ascii="Consolas" w:hAnsi="Consolas"/>
                <w:color w:val="212529"/>
                <w:sz w:val="17"/>
                <w:szCs w:val="17"/>
              </w:rPr>
              <w:t>key, entry); return SUCCESS.</w:t>
            </w:r>
            <w:r w:rsidRPr="003F63F7">
              <w:rPr>
                <w:sz w:val="17"/>
                <w:szCs w:val="17"/>
              </w:rPr>
              <w:br/>
            </w:r>
            <w:r w:rsidRPr="003F63F7">
              <w:rPr>
                <w:sz w:val="17"/>
                <w:szCs w:val="17"/>
              </w:rPr>
              <w:br/>
            </w:r>
            <w:r w:rsidRPr="003F63F7">
              <w:rPr>
                <w:rFonts w:ascii="Consolas" w:hAnsi="Consolas"/>
                <w:color w:val="212529"/>
                <w:sz w:val="17"/>
                <w:szCs w:val="17"/>
              </w:rPr>
              <w:t xml:space="preserve">Procedure </w:t>
            </w:r>
            <w:proofErr w:type="gramStart"/>
            <w:r w:rsidRPr="003F63F7">
              <w:rPr>
                <w:rFonts w:ascii="Consolas" w:hAnsi="Consolas"/>
                <w:color w:val="212529"/>
                <w:sz w:val="17"/>
                <w:szCs w:val="17"/>
              </w:rPr>
              <w:t>LOOKUP(</w:t>
            </w:r>
            <w:proofErr w:type="gramEnd"/>
            <w:r w:rsidRPr="003F63F7">
              <w:rPr>
                <w:rFonts w:ascii="Consolas" w:hAnsi="Consolas"/>
                <w:color w:val="212529"/>
                <w:sz w:val="17"/>
                <w:szCs w:val="17"/>
              </w:rPr>
              <w:t>name, scope):</w:t>
            </w:r>
            <w:r w:rsidRPr="003F63F7">
              <w:rPr>
                <w:sz w:val="17"/>
                <w:szCs w:val="17"/>
              </w:rPr>
              <w:br/>
            </w:r>
            <w:r w:rsidRPr="003F63F7">
              <w:rPr>
                <w:rFonts w:ascii="Consolas" w:hAnsi="Consolas"/>
                <w:color w:val="212529"/>
                <w:sz w:val="17"/>
                <w:szCs w:val="17"/>
              </w:rPr>
              <w:t xml:space="preserve">  1. If </w:t>
            </w:r>
            <w:proofErr w:type="spellStart"/>
            <w:proofErr w:type="gramStart"/>
            <w:r w:rsidRPr="003F63F7">
              <w:rPr>
                <w:rFonts w:ascii="Consolas" w:hAnsi="Consolas"/>
                <w:color w:val="212529"/>
                <w:sz w:val="17"/>
                <w:szCs w:val="17"/>
              </w:rPr>
              <w:t>entries.has</w:t>
            </w:r>
            <w:proofErr w:type="spellEnd"/>
            <w:r w:rsidRPr="003F63F7">
              <w:rPr>
                <w:rFonts w:ascii="Consolas" w:hAnsi="Consolas"/>
                <w:color w:val="212529"/>
                <w:sz w:val="17"/>
                <w:szCs w:val="17"/>
              </w:rPr>
              <w:t>(</w:t>
            </w:r>
            <w:proofErr w:type="gramEnd"/>
            <w:r w:rsidRPr="003F63F7">
              <w:rPr>
                <w:rFonts w:ascii="Consolas" w:hAnsi="Consolas"/>
                <w:color w:val="212529"/>
                <w:sz w:val="17"/>
                <w:szCs w:val="17"/>
              </w:rPr>
              <w:t xml:space="preserve">scope + </w:t>
            </w:r>
            <w:proofErr w:type="gramStart"/>
            <w:r w:rsidRPr="003F63F7">
              <w:rPr>
                <w:rFonts w:ascii="Consolas" w:hAnsi="Consolas"/>
                <w:color w:val="212529"/>
                <w:sz w:val="17"/>
                <w:szCs w:val="17"/>
              </w:rPr>
              <w:t>'::</w:t>
            </w:r>
            <w:proofErr w:type="gramEnd"/>
            <w:r w:rsidRPr="003F63F7">
              <w:rPr>
                <w:rFonts w:ascii="Consolas" w:hAnsi="Consolas"/>
                <w:color w:val="212529"/>
                <w:sz w:val="17"/>
                <w:szCs w:val="17"/>
              </w:rPr>
              <w:t>' + name), return entry.</w:t>
            </w:r>
            <w:r w:rsidRPr="003F63F7">
              <w:rPr>
                <w:sz w:val="17"/>
                <w:szCs w:val="17"/>
              </w:rPr>
              <w:br/>
            </w:r>
            <w:r w:rsidRPr="003F63F7">
              <w:rPr>
                <w:rFonts w:ascii="Consolas" w:hAnsi="Consolas"/>
                <w:color w:val="212529"/>
                <w:sz w:val="17"/>
                <w:szCs w:val="17"/>
              </w:rPr>
              <w:t xml:space="preserve">  2. If </w:t>
            </w:r>
            <w:proofErr w:type="gramStart"/>
            <w:r w:rsidRPr="003F63F7">
              <w:rPr>
                <w:rFonts w:ascii="Consolas" w:hAnsi="Consolas"/>
                <w:color w:val="212529"/>
                <w:sz w:val="17"/>
                <w:szCs w:val="17"/>
              </w:rPr>
              <w:t>scope !</w:t>
            </w:r>
            <w:proofErr w:type="gramEnd"/>
            <w:r w:rsidRPr="003F63F7">
              <w:rPr>
                <w:rFonts w:ascii="Consolas" w:hAnsi="Consolas"/>
                <w:color w:val="212529"/>
                <w:sz w:val="17"/>
                <w:szCs w:val="17"/>
              </w:rPr>
              <w:t xml:space="preserve">= 'global' and </w:t>
            </w:r>
            <w:proofErr w:type="spellStart"/>
            <w:proofErr w:type="gramStart"/>
            <w:r w:rsidRPr="003F63F7">
              <w:rPr>
                <w:rFonts w:ascii="Consolas" w:hAnsi="Consolas"/>
                <w:color w:val="212529"/>
                <w:sz w:val="17"/>
                <w:szCs w:val="17"/>
              </w:rPr>
              <w:t>entries.has</w:t>
            </w:r>
            <w:proofErr w:type="spellEnd"/>
            <w:r w:rsidRPr="003F63F7">
              <w:rPr>
                <w:rFonts w:ascii="Consolas" w:hAnsi="Consolas"/>
                <w:color w:val="212529"/>
                <w:sz w:val="17"/>
                <w:szCs w:val="17"/>
              </w:rPr>
              <w:t>(</w:t>
            </w:r>
            <w:proofErr w:type="gramEnd"/>
            <w:r w:rsidRPr="003F63F7">
              <w:rPr>
                <w:rFonts w:ascii="Consolas" w:hAnsi="Consolas"/>
                <w:color w:val="212529"/>
                <w:sz w:val="17"/>
                <w:szCs w:val="17"/>
              </w:rPr>
              <w:t>'</w:t>
            </w:r>
            <w:proofErr w:type="gramStart"/>
            <w:r w:rsidRPr="003F63F7">
              <w:rPr>
                <w:rFonts w:ascii="Consolas" w:hAnsi="Consolas"/>
                <w:color w:val="212529"/>
                <w:sz w:val="17"/>
                <w:szCs w:val="17"/>
              </w:rPr>
              <w:t>global::</w:t>
            </w:r>
            <w:proofErr w:type="gramEnd"/>
            <w:r w:rsidRPr="003F63F7">
              <w:rPr>
                <w:rFonts w:ascii="Consolas" w:hAnsi="Consolas"/>
                <w:color w:val="212529"/>
                <w:sz w:val="17"/>
                <w:szCs w:val="17"/>
              </w:rPr>
              <w:t>' + name), return global entry.</w:t>
            </w:r>
            <w:r w:rsidRPr="003F63F7">
              <w:rPr>
                <w:sz w:val="17"/>
                <w:szCs w:val="17"/>
              </w:rPr>
              <w:br/>
            </w:r>
            <w:r w:rsidRPr="003F63F7">
              <w:rPr>
                <w:rFonts w:ascii="Consolas" w:hAnsi="Consolas"/>
                <w:color w:val="212529"/>
                <w:sz w:val="17"/>
                <w:szCs w:val="17"/>
              </w:rPr>
              <w:t xml:space="preserve">  3. Return null.</w:t>
            </w:r>
          </w:p>
        </w:tc>
      </w:tr>
    </w:tbl>
    <w:p w14:paraId="5D7F89FD" w14:textId="77777777" w:rsidR="00E14863" w:rsidRDefault="00E14863" w:rsidP="00E14863">
      <w:pPr>
        <w:spacing w:after="60"/>
      </w:pPr>
    </w:p>
    <w:p w14:paraId="51E73D75" w14:textId="77777777" w:rsidR="00405001" w:rsidRDefault="00405001" w:rsidP="00E14863">
      <w:pPr>
        <w:spacing w:after="60"/>
      </w:pPr>
    </w:p>
    <w:p w14:paraId="04E7F6DF" w14:textId="77777777" w:rsidR="00405001" w:rsidRDefault="00405001" w:rsidP="00E14863">
      <w:pPr>
        <w:spacing w:after="60"/>
      </w:pPr>
    </w:p>
    <w:p w14:paraId="00DD8442" w14:textId="77777777" w:rsidR="00E14863" w:rsidRDefault="00E14863" w:rsidP="003F63F7">
      <w:pPr>
        <w:keepNext/>
        <w:spacing w:before="120" w:after="40"/>
      </w:pPr>
      <w:r>
        <w:rPr>
          <w:rFonts w:ascii="Times New Roman" w:hAnsi="Times New Roman"/>
          <w:b/>
          <w:color w:val="000000"/>
          <w:sz w:val="24"/>
        </w:rPr>
        <w:lastRenderedPageBreak/>
        <w:t>Algorithm 2 -- Lexical Analysis &amp; Token Classification</w:t>
      </w:r>
    </w:p>
    <w:p w14:paraId="4D27872E" w14:textId="77777777" w:rsidR="00E14863" w:rsidRDefault="00E14863" w:rsidP="00E14863">
      <w:pPr>
        <w:keepNext/>
        <w:spacing w:before="60" w:after="20"/>
      </w:pPr>
      <w:r>
        <w:rPr>
          <w:rFonts w:ascii="Times New Roman" w:hAnsi="Times New Roman"/>
          <w:b/>
          <w:color w:val="000000"/>
          <w:sz w:val="18"/>
        </w:rPr>
        <w:t>Algorithm 2: Lexical Analysis Scanning State Machine</w:t>
      </w:r>
    </w:p>
    <w:tbl>
      <w:tblPr>
        <w:tblW w:w="0" w:type="auto"/>
        <w:jc w:val="center"/>
        <w:tblLayout w:type="fixed"/>
        <w:tblLook w:val="04A0" w:firstRow="1" w:lastRow="0" w:firstColumn="1" w:lastColumn="0" w:noHBand="0" w:noVBand="1"/>
      </w:tblPr>
      <w:tblGrid>
        <w:gridCol w:w="9317"/>
      </w:tblGrid>
      <w:tr w:rsidR="00E14863" w14:paraId="5DB426A6" w14:textId="77777777" w:rsidTr="0054350F">
        <w:trPr>
          <w:jc w:val="center"/>
        </w:trPr>
        <w:tc>
          <w:tcPr>
            <w:tcW w:w="9317" w:type="dxa"/>
            <w:tcBorders>
              <w:top w:val="single" w:sz="6" w:space="0" w:color="D0D7DE"/>
              <w:left w:val="single" w:sz="6" w:space="0" w:color="D0D7DE"/>
              <w:bottom w:val="single" w:sz="6" w:space="0" w:color="D0D7DE"/>
              <w:right w:val="single" w:sz="6" w:space="0" w:color="D0D7DE"/>
            </w:tcBorders>
            <w:shd w:val="clear" w:color="auto" w:fill="F6F8FA"/>
            <w:tcMar>
              <w:top w:w="60" w:type="dxa"/>
              <w:left w:w="100" w:type="dxa"/>
              <w:bottom w:w="60" w:type="dxa"/>
              <w:right w:w="100" w:type="dxa"/>
            </w:tcMar>
          </w:tcPr>
          <w:p w14:paraId="0079DA30" w14:textId="77777777" w:rsidR="00E14863" w:rsidRPr="003F63F7" w:rsidRDefault="00E14863" w:rsidP="0054350F">
            <w:pPr>
              <w:rPr>
                <w:rFonts w:ascii="Consolas" w:hAnsi="Consolas"/>
                <w:sz w:val="17"/>
                <w:szCs w:val="17"/>
              </w:rPr>
            </w:pPr>
            <w:r w:rsidRPr="003F63F7">
              <w:rPr>
                <w:rFonts w:ascii="Consolas" w:hAnsi="Consolas"/>
                <w:color w:val="000000"/>
                <w:sz w:val="17"/>
                <w:szCs w:val="17"/>
              </w:rPr>
              <w:t xml:space="preserve">1. Initialize </w:t>
            </w:r>
            <w:proofErr w:type="spellStart"/>
            <w:r w:rsidRPr="003F63F7">
              <w:rPr>
                <w:rFonts w:ascii="Consolas" w:hAnsi="Consolas"/>
                <w:color w:val="000000"/>
                <w:sz w:val="17"/>
                <w:szCs w:val="17"/>
              </w:rPr>
              <w:t>i</w:t>
            </w:r>
            <w:proofErr w:type="spellEnd"/>
            <w:r w:rsidRPr="003F63F7">
              <w:rPr>
                <w:rFonts w:ascii="Consolas" w:hAnsi="Consolas"/>
                <w:color w:val="000000"/>
                <w:sz w:val="17"/>
                <w:szCs w:val="17"/>
              </w:rPr>
              <w:t xml:space="preserve"> &lt;- 0, line &lt;- 1, col &lt;- 1, </w:t>
            </w:r>
            <w:proofErr w:type="spellStart"/>
            <w:r w:rsidRPr="003F63F7">
              <w:rPr>
                <w:rFonts w:ascii="Consolas" w:hAnsi="Consolas"/>
                <w:color w:val="000000"/>
                <w:sz w:val="17"/>
                <w:szCs w:val="17"/>
              </w:rPr>
              <w:t>declState</w:t>
            </w:r>
            <w:proofErr w:type="spellEnd"/>
            <w:r w:rsidRPr="003F63F7">
              <w:rPr>
                <w:rFonts w:ascii="Consolas" w:hAnsi="Consolas"/>
                <w:color w:val="000000"/>
                <w:sz w:val="17"/>
                <w:szCs w:val="17"/>
              </w:rPr>
              <w:t xml:space="preserve"> &lt;- </w:t>
            </w:r>
            <w:proofErr w:type="gramStart"/>
            <w:r w:rsidRPr="003F63F7">
              <w:rPr>
                <w:rFonts w:ascii="Consolas" w:hAnsi="Consolas"/>
                <w:color w:val="000000"/>
                <w:sz w:val="17"/>
                <w:szCs w:val="17"/>
              </w:rPr>
              <w:t>{ active</w:t>
            </w:r>
            <w:proofErr w:type="gramEnd"/>
            <w:r w:rsidRPr="003F63F7">
              <w:rPr>
                <w:rFonts w:ascii="Consolas" w:hAnsi="Consolas"/>
                <w:color w:val="000000"/>
                <w:sz w:val="17"/>
                <w:szCs w:val="17"/>
              </w:rPr>
              <w:t>: false, type: null }.</w:t>
            </w:r>
            <w:r w:rsidRPr="003F63F7">
              <w:rPr>
                <w:rFonts w:ascii="Consolas" w:hAnsi="Consolas"/>
                <w:color w:val="000000"/>
                <w:sz w:val="17"/>
                <w:szCs w:val="17"/>
              </w:rPr>
              <w:br/>
              <w:t xml:space="preserve">2. While </w:t>
            </w:r>
            <w:proofErr w:type="spellStart"/>
            <w:r w:rsidRPr="003F63F7">
              <w:rPr>
                <w:rFonts w:ascii="Consolas" w:hAnsi="Consolas"/>
                <w:color w:val="000000"/>
                <w:sz w:val="17"/>
                <w:szCs w:val="17"/>
              </w:rPr>
              <w:t>i</w:t>
            </w:r>
            <w:proofErr w:type="spellEnd"/>
            <w:r w:rsidRPr="003F63F7">
              <w:rPr>
                <w:rFonts w:ascii="Consolas" w:hAnsi="Consolas"/>
                <w:color w:val="000000"/>
                <w:sz w:val="17"/>
                <w:szCs w:val="17"/>
              </w:rPr>
              <w:t xml:space="preserve"> &lt; length(source):</w:t>
            </w:r>
            <w:r w:rsidRPr="003F63F7">
              <w:rPr>
                <w:rFonts w:ascii="Consolas" w:hAnsi="Consolas"/>
                <w:color w:val="000000"/>
                <w:sz w:val="17"/>
                <w:szCs w:val="17"/>
              </w:rPr>
              <w:br/>
              <w:t xml:space="preserve">     a. If newline: increment line, col &lt;- 1, </w:t>
            </w:r>
            <w:proofErr w:type="spellStart"/>
            <w:r w:rsidRPr="003F63F7">
              <w:rPr>
                <w:rFonts w:ascii="Consolas" w:hAnsi="Consolas"/>
                <w:color w:val="000000"/>
                <w:sz w:val="17"/>
                <w:szCs w:val="17"/>
              </w:rPr>
              <w:t>i</w:t>
            </w:r>
            <w:proofErr w:type="spellEnd"/>
            <w:r w:rsidRPr="003F63F7">
              <w:rPr>
                <w:rFonts w:ascii="Consolas" w:hAnsi="Consolas"/>
                <w:color w:val="000000"/>
                <w:sz w:val="17"/>
                <w:szCs w:val="17"/>
              </w:rPr>
              <w:t xml:space="preserve"> &lt;- </w:t>
            </w:r>
            <w:proofErr w:type="spellStart"/>
            <w:r w:rsidRPr="003F63F7">
              <w:rPr>
                <w:rFonts w:ascii="Consolas" w:hAnsi="Consolas"/>
                <w:color w:val="000000"/>
                <w:sz w:val="17"/>
                <w:szCs w:val="17"/>
              </w:rPr>
              <w:t>i</w:t>
            </w:r>
            <w:proofErr w:type="spellEnd"/>
            <w:r w:rsidRPr="003F63F7">
              <w:rPr>
                <w:rFonts w:ascii="Consolas" w:hAnsi="Consolas"/>
                <w:color w:val="000000"/>
                <w:sz w:val="17"/>
                <w:szCs w:val="17"/>
              </w:rPr>
              <w:t xml:space="preserve"> + 1.</w:t>
            </w:r>
            <w:r w:rsidRPr="003F63F7">
              <w:rPr>
                <w:rFonts w:ascii="Consolas" w:hAnsi="Consolas"/>
                <w:color w:val="000000"/>
                <w:sz w:val="17"/>
                <w:szCs w:val="17"/>
              </w:rPr>
              <w:br/>
              <w:t xml:space="preserve">     b. If whitespace: increment col, </w:t>
            </w:r>
            <w:proofErr w:type="spellStart"/>
            <w:r w:rsidRPr="003F63F7">
              <w:rPr>
                <w:rFonts w:ascii="Consolas" w:hAnsi="Consolas"/>
                <w:color w:val="000000"/>
                <w:sz w:val="17"/>
                <w:szCs w:val="17"/>
              </w:rPr>
              <w:t>i</w:t>
            </w:r>
            <w:proofErr w:type="spellEnd"/>
            <w:r w:rsidRPr="003F63F7">
              <w:rPr>
                <w:rFonts w:ascii="Consolas" w:hAnsi="Consolas"/>
                <w:color w:val="000000"/>
                <w:sz w:val="17"/>
                <w:szCs w:val="17"/>
              </w:rPr>
              <w:t xml:space="preserve"> &lt;- </w:t>
            </w:r>
            <w:proofErr w:type="spellStart"/>
            <w:r w:rsidRPr="003F63F7">
              <w:rPr>
                <w:rFonts w:ascii="Consolas" w:hAnsi="Consolas"/>
                <w:color w:val="000000"/>
                <w:sz w:val="17"/>
                <w:szCs w:val="17"/>
              </w:rPr>
              <w:t>i</w:t>
            </w:r>
            <w:proofErr w:type="spellEnd"/>
            <w:r w:rsidRPr="003F63F7">
              <w:rPr>
                <w:rFonts w:ascii="Consolas" w:hAnsi="Consolas"/>
                <w:color w:val="000000"/>
                <w:sz w:val="17"/>
                <w:szCs w:val="17"/>
              </w:rPr>
              <w:t xml:space="preserve"> + 1.</w:t>
            </w:r>
            <w:r w:rsidRPr="003F63F7">
              <w:rPr>
                <w:rFonts w:ascii="Consolas" w:hAnsi="Consolas"/>
                <w:color w:val="000000"/>
                <w:sz w:val="17"/>
                <w:szCs w:val="17"/>
              </w:rPr>
              <w:br/>
              <w:t xml:space="preserve">     c. If '//': skip until newline; if '/*': scan until '*/'.</w:t>
            </w:r>
            <w:r w:rsidRPr="003F63F7">
              <w:rPr>
                <w:rFonts w:ascii="Consolas" w:hAnsi="Consolas"/>
                <w:color w:val="000000"/>
                <w:sz w:val="17"/>
                <w:szCs w:val="17"/>
              </w:rPr>
              <w:br/>
              <w:t xml:space="preserve">     d. If digit [0-9]: scan number; emit INT_CONST or FLOAT_CONST.</w:t>
            </w:r>
            <w:r w:rsidRPr="003F63F7">
              <w:rPr>
                <w:rFonts w:ascii="Consolas" w:hAnsi="Consolas"/>
                <w:color w:val="000000"/>
                <w:sz w:val="17"/>
                <w:szCs w:val="17"/>
              </w:rPr>
              <w:br/>
              <w:t xml:space="preserve">     e. If letter [a-</w:t>
            </w:r>
            <w:proofErr w:type="spellStart"/>
            <w:r w:rsidRPr="003F63F7">
              <w:rPr>
                <w:rFonts w:ascii="Consolas" w:hAnsi="Consolas"/>
                <w:color w:val="000000"/>
                <w:sz w:val="17"/>
                <w:szCs w:val="17"/>
              </w:rPr>
              <w:t>zA</w:t>
            </w:r>
            <w:proofErr w:type="spellEnd"/>
            <w:r w:rsidRPr="003F63F7">
              <w:rPr>
                <w:rFonts w:ascii="Consolas" w:hAnsi="Consolas"/>
                <w:color w:val="000000"/>
                <w:sz w:val="17"/>
                <w:szCs w:val="17"/>
              </w:rPr>
              <w:t xml:space="preserve">-Z_]: scan identifier. If keyword, emit KEYWORD (if type, </w:t>
            </w:r>
            <w:proofErr w:type="spellStart"/>
            <w:r w:rsidRPr="003F63F7">
              <w:rPr>
                <w:rFonts w:ascii="Consolas" w:hAnsi="Consolas"/>
                <w:color w:val="000000"/>
                <w:sz w:val="17"/>
                <w:szCs w:val="17"/>
              </w:rPr>
              <w:t>declState.active</w:t>
            </w:r>
            <w:proofErr w:type="spellEnd"/>
            <w:r w:rsidRPr="003F63F7">
              <w:rPr>
                <w:rFonts w:ascii="Consolas" w:hAnsi="Consolas"/>
                <w:color w:val="000000"/>
                <w:sz w:val="17"/>
                <w:szCs w:val="17"/>
              </w:rPr>
              <w:t xml:space="preserve"> &lt;- true).</w:t>
            </w:r>
            <w:r w:rsidRPr="003F63F7">
              <w:rPr>
                <w:rFonts w:ascii="Consolas" w:hAnsi="Consolas"/>
                <w:color w:val="000000"/>
                <w:sz w:val="17"/>
                <w:szCs w:val="17"/>
              </w:rPr>
              <w:br/>
              <w:t xml:space="preserve">        Else: emit IDENTIFIER; if </w:t>
            </w:r>
            <w:proofErr w:type="spellStart"/>
            <w:r w:rsidRPr="003F63F7">
              <w:rPr>
                <w:rFonts w:ascii="Consolas" w:hAnsi="Consolas"/>
                <w:color w:val="000000"/>
                <w:sz w:val="17"/>
                <w:szCs w:val="17"/>
              </w:rPr>
              <w:t>declState</w:t>
            </w:r>
            <w:proofErr w:type="spellEnd"/>
            <w:r w:rsidRPr="003F63F7">
              <w:rPr>
                <w:rFonts w:ascii="Consolas" w:hAnsi="Consolas"/>
                <w:color w:val="000000"/>
                <w:sz w:val="17"/>
                <w:szCs w:val="17"/>
              </w:rPr>
              <w:t xml:space="preserve"> active, insert into </w:t>
            </w:r>
            <w:proofErr w:type="spellStart"/>
            <w:r w:rsidRPr="003F63F7">
              <w:rPr>
                <w:rFonts w:ascii="Consolas" w:hAnsi="Consolas"/>
                <w:color w:val="000000"/>
                <w:sz w:val="17"/>
                <w:szCs w:val="17"/>
              </w:rPr>
              <w:t>SymbolTable</w:t>
            </w:r>
            <w:proofErr w:type="spellEnd"/>
            <w:r w:rsidRPr="003F63F7">
              <w:rPr>
                <w:rFonts w:ascii="Consolas" w:hAnsi="Consolas"/>
                <w:color w:val="000000"/>
                <w:sz w:val="17"/>
                <w:szCs w:val="17"/>
              </w:rPr>
              <w:t>, else lookup and add reference.</w:t>
            </w:r>
            <w:r w:rsidRPr="003F63F7">
              <w:rPr>
                <w:rFonts w:ascii="Consolas" w:hAnsi="Consolas"/>
                <w:color w:val="000000"/>
                <w:sz w:val="17"/>
                <w:szCs w:val="17"/>
              </w:rPr>
              <w:br/>
              <w:t xml:space="preserve">     f. If delimiter (';', ',', '(', ')'): emit DELIMITER. Semicolon resets </w:t>
            </w:r>
            <w:proofErr w:type="spellStart"/>
            <w:r w:rsidRPr="003F63F7">
              <w:rPr>
                <w:rFonts w:ascii="Consolas" w:hAnsi="Consolas"/>
                <w:color w:val="000000"/>
                <w:sz w:val="17"/>
                <w:szCs w:val="17"/>
              </w:rPr>
              <w:t>declState</w:t>
            </w:r>
            <w:proofErr w:type="spellEnd"/>
            <w:r w:rsidRPr="003F63F7">
              <w:rPr>
                <w:rFonts w:ascii="Consolas" w:hAnsi="Consolas"/>
                <w:color w:val="000000"/>
                <w:sz w:val="17"/>
                <w:szCs w:val="17"/>
              </w:rPr>
              <w:t>.</w:t>
            </w:r>
            <w:r w:rsidRPr="003F63F7">
              <w:rPr>
                <w:rFonts w:ascii="Consolas" w:hAnsi="Consolas"/>
                <w:color w:val="000000"/>
                <w:sz w:val="17"/>
                <w:szCs w:val="17"/>
              </w:rPr>
              <w:br/>
              <w:t xml:space="preserve">     g. If an operator is recognized, emit the corresponding OPERATOR token category and advance the scanner.</w:t>
            </w:r>
            <w:r w:rsidRPr="003F63F7">
              <w:rPr>
                <w:rFonts w:ascii="Consolas" w:hAnsi="Consolas"/>
                <w:color w:val="000000"/>
                <w:sz w:val="17"/>
                <w:szCs w:val="17"/>
              </w:rPr>
              <w:br/>
              <w:t xml:space="preserve">     h. Else: push unrecognized character error.</w:t>
            </w:r>
          </w:p>
        </w:tc>
      </w:tr>
    </w:tbl>
    <w:p w14:paraId="7D7E351A" w14:textId="77777777" w:rsidR="00E14863" w:rsidRDefault="00E14863" w:rsidP="00E14863">
      <w:pPr>
        <w:keepNext/>
        <w:spacing w:before="140" w:after="40"/>
      </w:pPr>
      <w:r>
        <w:rPr>
          <w:rFonts w:ascii="Times New Roman" w:hAnsi="Times New Roman"/>
          <w:b/>
          <w:color w:val="000000"/>
          <w:sz w:val="24"/>
        </w:rPr>
        <w:t>Algorithm 3 -- Quadruple Generation via Shunting-Yard</w:t>
      </w:r>
    </w:p>
    <w:p w14:paraId="6DC814F6" w14:textId="77777777" w:rsidR="00E14863" w:rsidRDefault="00E14863" w:rsidP="00E14863">
      <w:pPr>
        <w:keepNext/>
        <w:spacing w:before="60" w:after="20"/>
      </w:pPr>
      <w:r>
        <w:rPr>
          <w:rFonts w:ascii="Times New Roman" w:hAnsi="Times New Roman"/>
          <w:b/>
          <w:color w:val="000000"/>
          <w:sz w:val="18"/>
        </w:rPr>
        <w:t>Algorithm 3: Shunting-Yard Infix to Postfix and Quadruple Synthesis</w:t>
      </w:r>
    </w:p>
    <w:tbl>
      <w:tblPr>
        <w:tblW w:w="0" w:type="auto"/>
        <w:jc w:val="center"/>
        <w:tblLayout w:type="fixed"/>
        <w:tblLook w:val="04A0" w:firstRow="1" w:lastRow="0" w:firstColumn="1" w:lastColumn="0" w:noHBand="0" w:noVBand="1"/>
      </w:tblPr>
      <w:tblGrid>
        <w:gridCol w:w="9317"/>
      </w:tblGrid>
      <w:tr w:rsidR="00E14863" w14:paraId="3776B4F6" w14:textId="77777777" w:rsidTr="0054350F">
        <w:trPr>
          <w:jc w:val="center"/>
        </w:trPr>
        <w:tc>
          <w:tcPr>
            <w:tcW w:w="9317" w:type="dxa"/>
            <w:tcBorders>
              <w:top w:val="single" w:sz="6" w:space="0" w:color="D0D7DE"/>
              <w:left w:val="single" w:sz="6" w:space="0" w:color="D0D7DE"/>
              <w:bottom w:val="single" w:sz="6" w:space="0" w:color="D0D7DE"/>
              <w:right w:val="single" w:sz="6" w:space="0" w:color="D0D7DE"/>
            </w:tcBorders>
            <w:shd w:val="clear" w:color="auto" w:fill="F6F8FA"/>
            <w:tcMar>
              <w:top w:w="60" w:type="dxa"/>
              <w:left w:w="100" w:type="dxa"/>
              <w:bottom w:w="60" w:type="dxa"/>
              <w:right w:w="100" w:type="dxa"/>
            </w:tcMar>
          </w:tcPr>
          <w:p w14:paraId="2FD91E93" w14:textId="77777777" w:rsidR="00E14863" w:rsidRDefault="00E14863" w:rsidP="0054350F">
            <w:pPr>
              <w:spacing w:after="0" w:line="242" w:lineRule="auto"/>
            </w:pPr>
            <w:r>
              <w:rPr>
                <w:rFonts w:ascii="Consolas" w:hAnsi="Consolas"/>
                <w:color w:val="212529"/>
                <w:sz w:val="17"/>
              </w:rPr>
              <w:t>1. Split input into target variable and RHS expression.</w:t>
            </w:r>
            <w:r>
              <w:br/>
            </w:r>
            <w:r>
              <w:rPr>
                <w:rFonts w:ascii="Consolas" w:hAnsi="Consolas"/>
                <w:color w:val="212529"/>
                <w:sz w:val="17"/>
              </w:rPr>
              <w:t>2. Convert RHS infix tokens to postfix using Dijkstra's Shunting-Yard algorithm:</w:t>
            </w:r>
            <w:r>
              <w:br/>
            </w:r>
            <w:r>
              <w:rPr>
                <w:rFonts w:ascii="Consolas" w:hAnsi="Consolas"/>
                <w:color w:val="212529"/>
                <w:sz w:val="17"/>
              </w:rPr>
              <w:t xml:space="preserve">     - Operands go directly to </w:t>
            </w:r>
            <w:proofErr w:type="spellStart"/>
            <w:r>
              <w:rPr>
                <w:rFonts w:ascii="Consolas" w:hAnsi="Consolas"/>
                <w:color w:val="212529"/>
                <w:sz w:val="17"/>
              </w:rPr>
              <w:t>outputQueue</w:t>
            </w:r>
            <w:proofErr w:type="spellEnd"/>
            <w:r>
              <w:rPr>
                <w:rFonts w:ascii="Consolas" w:hAnsi="Consolas"/>
                <w:color w:val="212529"/>
                <w:sz w:val="17"/>
              </w:rPr>
              <w:t>.</w:t>
            </w:r>
            <w:r>
              <w:br/>
            </w:r>
            <w:r>
              <w:rPr>
                <w:rFonts w:ascii="Consolas" w:hAnsi="Consolas"/>
                <w:color w:val="212529"/>
                <w:sz w:val="17"/>
              </w:rPr>
              <w:t xml:space="preserve">     - Operators pop higher/equal precedence operators from </w:t>
            </w:r>
            <w:proofErr w:type="spellStart"/>
            <w:r>
              <w:rPr>
                <w:rFonts w:ascii="Consolas" w:hAnsi="Consolas"/>
                <w:color w:val="212529"/>
                <w:sz w:val="17"/>
              </w:rPr>
              <w:t>opStack</w:t>
            </w:r>
            <w:proofErr w:type="spellEnd"/>
            <w:r>
              <w:rPr>
                <w:rFonts w:ascii="Consolas" w:hAnsi="Consolas"/>
                <w:color w:val="212529"/>
                <w:sz w:val="17"/>
              </w:rPr>
              <w:t xml:space="preserve"> to </w:t>
            </w:r>
            <w:proofErr w:type="spellStart"/>
            <w:r>
              <w:rPr>
                <w:rFonts w:ascii="Consolas" w:hAnsi="Consolas"/>
                <w:color w:val="212529"/>
                <w:sz w:val="17"/>
              </w:rPr>
              <w:t>outputQueue</w:t>
            </w:r>
            <w:proofErr w:type="spellEnd"/>
            <w:r>
              <w:rPr>
                <w:rFonts w:ascii="Consolas" w:hAnsi="Consolas"/>
                <w:color w:val="212529"/>
                <w:sz w:val="17"/>
              </w:rPr>
              <w:t>, then push.</w:t>
            </w:r>
            <w:r>
              <w:br/>
            </w:r>
            <w:r>
              <w:rPr>
                <w:rFonts w:ascii="Consolas" w:hAnsi="Consolas"/>
                <w:color w:val="212529"/>
                <w:sz w:val="17"/>
              </w:rPr>
              <w:t xml:space="preserve">     - Parentheses enforce grouping and are discarded.</w:t>
            </w:r>
            <w:r>
              <w:br/>
            </w:r>
            <w:r>
              <w:rPr>
                <w:rFonts w:ascii="Consolas" w:hAnsi="Consolas"/>
                <w:color w:val="212529"/>
                <w:sz w:val="17"/>
              </w:rPr>
              <w:t>3. Evaluate postfix tokens using operand stack:</w:t>
            </w:r>
            <w:r>
              <w:br/>
            </w:r>
            <w:r>
              <w:rPr>
                <w:rFonts w:ascii="Consolas" w:hAnsi="Consolas"/>
                <w:color w:val="212529"/>
                <w:sz w:val="17"/>
              </w:rPr>
              <w:t xml:space="preserve">     - When operator encountered, pop arg2 and arg1 from stack.</w:t>
            </w:r>
            <w:r>
              <w:br/>
            </w:r>
            <w:r>
              <w:rPr>
                <w:rFonts w:ascii="Consolas" w:hAnsi="Consolas"/>
                <w:color w:val="212529"/>
                <w:sz w:val="17"/>
              </w:rPr>
              <w:t xml:space="preserve">     - Allocate temporary variable t &lt;- 't' + </w:t>
            </w:r>
            <w:proofErr w:type="spellStart"/>
            <w:r>
              <w:rPr>
                <w:rFonts w:ascii="Consolas" w:hAnsi="Consolas"/>
                <w:color w:val="212529"/>
                <w:sz w:val="17"/>
              </w:rPr>
              <w:t>tempCounter</w:t>
            </w:r>
            <w:proofErr w:type="spellEnd"/>
            <w:r>
              <w:rPr>
                <w:rFonts w:ascii="Consolas" w:hAnsi="Consolas"/>
                <w:color w:val="212529"/>
                <w:sz w:val="17"/>
              </w:rPr>
              <w:t>++.</w:t>
            </w:r>
            <w:r>
              <w:br/>
            </w:r>
            <w:r>
              <w:rPr>
                <w:rFonts w:ascii="Consolas" w:hAnsi="Consolas"/>
                <w:color w:val="212529"/>
                <w:sz w:val="17"/>
              </w:rPr>
              <w:t xml:space="preserve">     - Create </w:t>
            </w:r>
            <w:proofErr w:type="gramStart"/>
            <w:r>
              <w:rPr>
                <w:rFonts w:ascii="Consolas" w:hAnsi="Consolas"/>
                <w:color w:val="212529"/>
                <w:sz w:val="17"/>
              </w:rPr>
              <w:t>Quadruple(</w:t>
            </w:r>
            <w:proofErr w:type="gramEnd"/>
            <w:r>
              <w:rPr>
                <w:rFonts w:ascii="Consolas" w:hAnsi="Consolas"/>
                <w:color w:val="212529"/>
                <w:sz w:val="17"/>
              </w:rPr>
              <w:t>op, arg1, arg2, t) and push t onto stack.</w:t>
            </w:r>
            <w:r>
              <w:br/>
            </w:r>
            <w:r>
              <w:rPr>
                <w:rFonts w:ascii="Consolas" w:hAnsi="Consolas"/>
                <w:color w:val="212529"/>
                <w:sz w:val="17"/>
              </w:rPr>
              <w:t xml:space="preserve">4. If target exists: create final assignment </w:t>
            </w:r>
            <w:proofErr w:type="gramStart"/>
            <w:r>
              <w:rPr>
                <w:rFonts w:ascii="Consolas" w:hAnsi="Consolas"/>
                <w:color w:val="212529"/>
                <w:sz w:val="17"/>
              </w:rPr>
              <w:t>Quadruple(</w:t>
            </w:r>
            <w:proofErr w:type="gramEnd"/>
            <w:r>
              <w:rPr>
                <w:rFonts w:ascii="Consolas" w:hAnsi="Consolas"/>
                <w:color w:val="212529"/>
                <w:sz w:val="17"/>
              </w:rPr>
              <w:t xml:space="preserve">'=', </w:t>
            </w:r>
            <w:proofErr w:type="gramStart"/>
            <w:r>
              <w:rPr>
                <w:rFonts w:ascii="Consolas" w:hAnsi="Consolas"/>
                <w:color w:val="212529"/>
                <w:sz w:val="17"/>
              </w:rPr>
              <w:t>pop(</w:t>
            </w:r>
            <w:proofErr w:type="gramEnd"/>
            <w:r>
              <w:rPr>
                <w:rFonts w:ascii="Consolas" w:hAnsi="Consolas"/>
                <w:color w:val="212529"/>
                <w:sz w:val="17"/>
              </w:rPr>
              <w:t>), null, target).</w:t>
            </w:r>
          </w:p>
        </w:tc>
      </w:tr>
    </w:tbl>
    <w:p w14:paraId="5554D53B" w14:textId="77777777" w:rsidR="00E14863" w:rsidRDefault="00E14863" w:rsidP="00E14863">
      <w:pPr>
        <w:keepNext/>
        <w:spacing w:before="140" w:after="40"/>
      </w:pPr>
      <w:r>
        <w:rPr>
          <w:rFonts w:ascii="Times New Roman" w:hAnsi="Times New Roman"/>
          <w:b/>
          <w:color w:val="000000"/>
          <w:sz w:val="24"/>
        </w:rPr>
        <w:t>Algorithm 4 -- Iterative Code Optimization</w:t>
      </w:r>
    </w:p>
    <w:p w14:paraId="32851E56" w14:textId="77777777" w:rsidR="00E14863" w:rsidRDefault="00E14863" w:rsidP="00E14863">
      <w:pPr>
        <w:keepNext/>
        <w:spacing w:before="60" w:after="20"/>
      </w:pPr>
      <w:r>
        <w:rPr>
          <w:rFonts w:ascii="Times New Roman" w:hAnsi="Times New Roman"/>
          <w:b/>
          <w:color w:val="000000"/>
          <w:sz w:val="18"/>
        </w:rPr>
        <w:t>Algorithm 4: Iterative Fixed-Point Code Optimization</w:t>
      </w:r>
    </w:p>
    <w:tbl>
      <w:tblPr>
        <w:tblW w:w="0" w:type="auto"/>
        <w:jc w:val="center"/>
        <w:tblLayout w:type="fixed"/>
        <w:tblLook w:val="04A0" w:firstRow="1" w:lastRow="0" w:firstColumn="1" w:lastColumn="0" w:noHBand="0" w:noVBand="1"/>
      </w:tblPr>
      <w:tblGrid>
        <w:gridCol w:w="9317"/>
      </w:tblGrid>
      <w:tr w:rsidR="00E14863" w14:paraId="19502C3C" w14:textId="77777777" w:rsidTr="0054350F">
        <w:trPr>
          <w:jc w:val="center"/>
        </w:trPr>
        <w:tc>
          <w:tcPr>
            <w:tcW w:w="9317" w:type="dxa"/>
            <w:tcBorders>
              <w:top w:val="single" w:sz="6" w:space="0" w:color="D0D7DE"/>
              <w:left w:val="single" w:sz="6" w:space="0" w:color="D0D7DE"/>
              <w:bottom w:val="single" w:sz="6" w:space="0" w:color="D0D7DE"/>
              <w:right w:val="single" w:sz="6" w:space="0" w:color="D0D7DE"/>
            </w:tcBorders>
            <w:shd w:val="clear" w:color="auto" w:fill="F6F8FA"/>
            <w:tcMar>
              <w:top w:w="60" w:type="dxa"/>
              <w:left w:w="100" w:type="dxa"/>
              <w:bottom w:w="60" w:type="dxa"/>
              <w:right w:w="100" w:type="dxa"/>
            </w:tcMar>
          </w:tcPr>
          <w:p w14:paraId="37E9A448" w14:textId="77777777" w:rsidR="00E14863" w:rsidRDefault="00E14863" w:rsidP="0054350F">
            <w:pPr>
              <w:spacing w:after="0" w:line="242" w:lineRule="auto"/>
            </w:pPr>
            <w:r>
              <w:rPr>
                <w:rFonts w:ascii="Consolas" w:hAnsi="Consolas"/>
                <w:color w:val="212529"/>
                <w:sz w:val="17"/>
              </w:rPr>
              <w:t>1. Repeat up to 5 passes while any modification occurs:</w:t>
            </w:r>
            <w:r>
              <w:br/>
            </w:r>
            <w:r>
              <w:rPr>
                <w:rFonts w:ascii="Consolas" w:hAnsi="Consolas"/>
                <w:color w:val="212529"/>
                <w:sz w:val="17"/>
              </w:rPr>
              <w:t xml:space="preserve">     a. For each quadruple quad:</w:t>
            </w:r>
            <w:r>
              <w:br/>
            </w:r>
            <w:r>
              <w:rPr>
                <w:rFonts w:ascii="Consolas" w:hAnsi="Consolas"/>
                <w:color w:val="212529"/>
                <w:sz w:val="17"/>
              </w:rPr>
              <w:t xml:space="preserve">          - Substitute operands from known </w:t>
            </w:r>
            <w:proofErr w:type="spellStart"/>
            <w:r>
              <w:rPr>
                <w:rFonts w:ascii="Consolas" w:hAnsi="Consolas"/>
                <w:color w:val="212529"/>
                <w:sz w:val="17"/>
              </w:rPr>
              <w:t>constantValues</w:t>
            </w:r>
            <w:proofErr w:type="spellEnd"/>
            <w:r>
              <w:rPr>
                <w:rFonts w:ascii="Consolas" w:hAnsi="Consolas"/>
                <w:color w:val="212529"/>
                <w:sz w:val="17"/>
              </w:rPr>
              <w:t xml:space="preserve"> map.</w:t>
            </w:r>
            <w:r>
              <w:br/>
            </w:r>
            <w:r>
              <w:rPr>
                <w:rFonts w:ascii="Consolas" w:hAnsi="Consolas"/>
                <w:color w:val="212529"/>
                <w:sz w:val="17"/>
              </w:rPr>
              <w:t xml:space="preserve">          - Constant Folding: if op is arithmetic and both </w:t>
            </w:r>
            <w:proofErr w:type="spellStart"/>
            <w:r>
              <w:rPr>
                <w:rFonts w:ascii="Consolas" w:hAnsi="Consolas"/>
                <w:color w:val="212529"/>
                <w:sz w:val="17"/>
              </w:rPr>
              <w:t>args</w:t>
            </w:r>
            <w:proofErr w:type="spellEnd"/>
            <w:r>
              <w:rPr>
                <w:rFonts w:ascii="Consolas" w:hAnsi="Consolas"/>
                <w:color w:val="212529"/>
                <w:sz w:val="17"/>
              </w:rPr>
              <w:t xml:space="preserve"> numeric, compute result at compile time.</w:t>
            </w:r>
            <w:r>
              <w:br/>
            </w:r>
            <w:r>
              <w:rPr>
                <w:rFonts w:ascii="Consolas" w:hAnsi="Consolas"/>
                <w:color w:val="212529"/>
                <w:sz w:val="17"/>
              </w:rPr>
              <w:t xml:space="preserve">            Transform quad to copy assignment </w:t>
            </w:r>
            <w:proofErr w:type="spellStart"/>
            <w:r>
              <w:rPr>
                <w:rFonts w:ascii="Consolas" w:hAnsi="Consolas"/>
                <w:color w:val="212529"/>
                <w:sz w:val="17"/>
              </w:rPr>
              <w:t>quad.op</w:t>
            </w:r>
            <w:proofErr w:type="spellEnd"/>
            <w:r>
              <w:rPr>
                <w:rFonts w:ascii="Consolas" w:hAnsi="Consolas"/>
                <w:color w:val="212529"/>
                <w:sz w:val="17"/>
              </w:rPr>
              <w:t xml:space="preserve"> &lt;- '=', quad.arg1 &lt;- result, quad.arg2 &lt;- null.</w:t>
            </w:r>
            <w:r>
              <w:br/>
            </w:r>
            <w:r>
              <w:rPr>
                <w:rFonts w:ascii="Consolas" w:hAnsi="Consolas"/>
                <w:color w:val="212529"/>
                <w:sz w:val="17"/>
              </w:rPr>
              <w:t xml:space="preserve">          - Algebraic Simplification: if identity matches (x+0, x*1, x*0, x-x), simplify to copy assignment.</w:t>
            </w:r>
            <w:r>
              <w:br/>
            </w:r>
            <w:r>
              <w:rPr>
                <w:rFonts w:ascii="Consolas" w:hAnsi="Consolas"/>
                <w:color w:val="212529"/>
                <w:sz w:val="17"/>
              </w:rPr>
              <w:t xml:space="preserve">          - Common Subexpression Elimination: sort commutative operands; if key in </w:t>
            </w:r>
            <w:proofErr w:type="spellStart"/>
            <w:r>
              <w:rPr>
                <w:rFonts w:ascii="Consolas" w:hAnsi="Consolas"/>
                <w:color w:val="212529"/>
                <w:sz w:val="17"/>
              </w:rPr>
              <w:t>expressionCache</w:t>
            </w:r>
            <w:proofErr w:type="spellEnd"/>
            <w:r>
              <w:rPr>
                <w:rFonts w:ascii="Consolas" w:hAnsi="Consolas"/>
                <w:color w:val="212529"/>
                <w:sz w:val="17"/>
              </w:rPr>
              <w:t>,</w:t>
            </w:r>
            <w:r>
              <w:br/>
            </w:r>
            <w:r>
              <w:rPr>
                <w:rFonts w:ascii="Consolas" w:hAnsi="Consolas"/>
                <w:color w:val="212529"/>
                <w:sz w:val="17"/>
              </w:rPr>
              <w:t xml:space="preserve">            replace with copy assignment from earlier result; else store in cache.</w:t>
            </w:r>
          </w:p>
        </w:tc>
      </w:tr>
    </w:tbl>
    <w:p w14:paraId="1039D642" w14:textId="77777777" w:rsidR="00E14863" w:rsidRDefault="00E14863" w:rsidP="00E14863">
      <w:pPr>
        <w:keepNext/>
        <w:spacing w:before="140" w:after="40"/>
      </w:pPr>
      <w:r>
        <w:rPr>
          <w:rFonts w:ascii="Times New Roman" w:hAnsi="Times New Roman"/>
          <w:b/>
          <w:color w:val="000000"/>
          <w:sz w:val="24"/>
        </w:rPr>
        <w:t>Algorithm 5 -- Two-Pass Assembler</w:t>
      </w:r>
    </w:p>
    <w:p w14:paraId="15DD5BC0" w14:textId="77777777" w:rsidR="00E14863" w:rsidRDefault="00E14863" w:rsidP="00E14863">
      <w:pPr>
        <w:keepNext/>
        <w:spacing w:before="60" w:after="20"/>
      </w:pPr>
      <w:r>
        <w:rPr>
          <w:rFonts w:ascii="Times New Roman" w:hAnsi="Times New Roman"/>
          <w:b/>
          <w:color w:val="000000"/>
          <w:sz w:val="18"/>
        </w:rPr>
        <w:t>Algorithm 5: Two-Pass Assembly and Object Record Production</w:t>
      </w:r>
    </w:p>
    <w:tbl>
      <w:tblPr>
        <w:tblW w:w="0" w:type="auto"/>
        <w:jc w:val="center"/>
        <w:tblLayout w:type="fixed"/>
        <w:tblLook w:val="04A0" w:firstRow="1" w:lastRow="0" w:firstColumn="1" w:lastColumn="0" w:noHBand="0" w:noVBand="1"/>
      </w:tblPr>
      <w:tblGrid>
        <w:gridCol w:w="9317"/>
      </w:tblGrid>
      <w:tr w:rsidR="00E14863" w14:paraId="1D5A07C5" w14:textId="77777777" w:rsidTr="0054350F">
        <w:trPr>
          <w:jc w:val="center"/>
        </w:trPr>
        <w:tc>
          <w:tcPr>
            <w:tcW w:w="9317" w:type="dxa"/>
            <w:tcBorders>
              <w:top w:val="single" w:sz="6" w:space="0" w:color="D0D7DE"/>
              <w:left w:val="single" w:sz="6" w:space="0" w:color="D0D7DE"/>
              <w:bottom w:val="single" w:sz="6" w:space="0" w:color="D0D7DE"/>
              <w:right w:val="single" w:sz="6" w:space="0" w:color="D0D7DE"/>
            </w:tcBorders>
            <w:shd w:val="clear" w:color="auto" w:fill="F6F8FA"/>
            <w:tcMar>
              <w:top w:w="60" w:type="dxa"/>
              <w:left w:w="100" w:type="dxa"/>
              <w:bottom w:w="60" w:type="dxa"/>
              <w:right w:w="100" w:type="dxa"/>
            </w:tcMar>
          </w:tcPr>
          <w:p w14:paraId="681589F2" w14:textId="77777777" w:rsidR="00E14863" w:rsidRDefault="00E14863" w:rsidP="0054350F">
            <w:pPr>
              <w:spacing w:after="0" w:line="242" w:lineRule="auto"/>
            </w:pPr>
            <w:r>
              <w:rPr>
                <w:rFonts w:ascii="Consolas" w:hAnsi="Consolas"/>
                <w:color w:val="212529"/>
                <w:sz w:val="17"/>
              </w:rPr>
              <w:t>PASS 1: Line Parsing &amp; LOCCTR Maintenance</w:t>
            </w:r>
            <w:r>
              <w:br/>
            </w:r>
            <w:r>
              <w:rPr>
                <w:rFonts w:ascii="Consolas" w:hAnsi="Consolas"/>
                <w:color w:val="212529"/>
                <w:sz w:val="17"/>
              </w:rPr>
              <w:t xml:space="preserve">  1. If opcode == 'START', LOCCTR &lt;- </w:t>
            </w:r>
            <w:proofErr w:type="spellStart"/>
            <w:r>
              <w:rPr>
                <w:rFonts w:ascii="Consolas" w:hAnsi="Consolas"/>
                <w:color w:val="212529"/>
                <w:sz w:val="17"/>
              </w:rPr>
              <w:t>startAddress</w:t>
            </w:r>
            <w:proofErr w:type="spellEnd"/>
            <w:r>
              <w:rPr>
                <w:rFonts w:ascii="Consolas" w:hAnsi="Consolas"/>
                <w:color w:val="212529"/>
                <w:sz w:val="17"/>
              </w:rPr>
              <w:t>, insert label into SYMTAB.</w:t>
            </w:r>
            <w:r>
              <w:br/>
            </w:r>
            <w:r>
              <w:rPr>
                <w:rFonts w:ascii="Consolas" w:hAnsi="Consolas"/>
                <w:color w:val="212529"/>
                <w:sz w:val="17"/>
              </w:rPr>
              <w:t xml:space="preserve">  2. For each line: record intermediate entry with current LOCCTR.</w:t>
            </w:r>
            <w:r>
              <w:br/>
            </w:r>
            <w:r>
              <w:rPr>
                <w:rFonts w:ascii="Consolas" w:hAnsi="Consolas"/>
                <w:color w:val="212529"/>
                <w:sz w:val="17"/>
              </w:rPr>
              <w:t xml:space="preserve">     Advance LOCCTR by 3 for instructions and WORD; by 3*count for RESW; by length for BYTE.</w:t>
            </w:r>
            <w:r>
              <w:br/>
            </w:r>
            <w:r>
              <w:rPr>
                <w:rFonts w:ascii="Consolas" w:hAnsi="Consolas"/>
                <w:color w:val="212529"/>
                <w:sz w:val="17"/>
              </w:rPr>
              <w:t xml:space="preserve">     If label present, insert into SYMTAB (check for duplicate).</w:t>
            </w:r>
            <w:r>
              <w:br/>
            </w:r>
            <w:r>
              <w:rPr>
                <w:rFonts w:ascii="Consolas" w:hAnsi="Consolas"/>
                <w:color w:val="212529"/>
                <w:sz w:val="17"/>
              </w:rPr>
              <w:t>PASS 2: Code Synthesis &amp; Object Generation</w:t>
            </w:r>
            <w:r>
              <w:br/>
            </w:r>
            <w:r>
              <w:rPr>
                <w:rFonts w:ascii="Consolas" w:hAnsi="Consolas"/>
                <w:color w:val="212529"/>
                <w:sz w:val="17"/>
              </w:rPr>
              <w:t xml:space="preserve">  1. Emit Header record H^NAME^START^LEN.</w:t>
            </w:r>
            <w:r>
              <w:br/>
            </w:r>
            <w:r>
              <w:rPr>
                <w:rFonts w:ascii="Consolas" w:hAnsi="Consolas"/>
                <w:color w:val="212529"/>
                <w:sz w:val="17"/>
              </w:rPr>
              <w:t xml:space="preserve">  2. For each line: look up opcode in OPTAB and operand in SYMTAB to synthesize 6-digit hex object code.</w:t>
            </w:r>
            <w:r>
              <w:br/>
            </w:r>
            <w:r>
              <w:rPr>
                <w:rFonts w:ascii="Consolas" w:hAnsi="Consolas"/>
                <w:color w:val="212529"/>
                <w:sz w:val="17"/>
              </w:rPr>
              <w:t xml:space="preserve">     Group object bytes into Text records (up to 30 bytes); flush on RESW gaps.</w:t>
            </w:r>
            <w:r>
              <w:br/>
            </w:r>
            <w:r>
              <w:rPr>
                <w:rFonts w:ascii="Consolas" w:hAnsi="Consolas"/>
                <w:color w:val="212529"/>
                <w:sz w:val="17"/>
              </w:rPr>
              <w:t xml:space="preserve">  3. Emit End record E^FIRSTADDR.</w:t>
            </w:r>
          </w:p>
        </w:tc>
      </w:tr>
    </w:tbl>
    <w:p w14:paraId="21E8D7E6" w14:textId="77777777" w:rsidR="00E14863" w:rsidRDefault="00E14863" w:rsidP="00E14863">
      <w:pPr>
        <w:spacing w:after="60"/>
      </w:pPr>
    </w:p>
    <w:p w14:paraId="7CAF6965" w14:textId="77777777" w:rsidR="00E14863" w:rsidRDefault="00E14863" w:rsidP="003F63F7">
      <w:pPr>
        <w:keepNext/>
        <w:spacing w:after="0"/>
      </w:pPr>
      <w:r>
        <w:rPr>
          <w:rFonts w:ascii="Times New Roman" w:hAnsi="Times New Roman"/>
          <w:b/>
          <w:color w:val="000000"/>
          <w:sz w:val="28"/>
        </w:rPr>
        <w:lastRenderedPageBreak/>
        <w:t>CHAPTER 8: USER INTERFACE / WEB DASHBOARD AND MENU-DRIVEN CLI</w:t>
      </w:r>
    </w:p>
    <w:p w14:paraId="706B3589" w14:textId="77777777" w:rsidR="00E14863" w:rsidRDefault="00E14863" w:rsidP="003F63F7">
      <w:pPr>
        <w:spacing w:after="0" w:line="274" w:lineRule="auto"/>
        <w:jc w:val="both"/>
      </w:pPr>
      <w:r>
        <w:rPr>
          <w:rFonts w:ascii="Times New Roman" w:hAnsi="Times New Roman"/>
        </w:rPr>
        <w:t>The web dashboard is an interactive educational environment designed to make every module of translation inspectable and interactive.</w:t>
      </w:r>
    </w:p>
    <w:p w14:paraId="5BF1ADB2" w14:textId="77777777" w:rsidR="00E14863" w:rsidRDefault="00E14863" w:rsidP="003F63F7">
      <w:pPr>
        <w:keepNext/>
        <w:spacing w:before="120" w:after="0"/>
      </w:pPr>
      <w:r>
        <w:rPr>
          <w:rFonts w:ascii="Times New Roman" w:hAnsi="Times New Roman"/>
          <w:b/>
          <w:color w:val="000000"/>
          <w:sz w:val="24"/>
        </w:rPr>
        <w:t>8.1 Workspaces &amp; Interactive Features</w:t>
      </w:r>
    </w:p>
    <w:p w14:paraId="1ADFC483" w14:textId="34F03393" w:rsidR="00395855" w:rsidRPr="00A35C63" w:rsidRDefault="00E14863" w:rsidP="00A35C63">
      <w:pPr>
        <w:spacing w:after="0" w:line="274" w:lineRule="auto"/>
        <w:jc w:val="both"/>
        <w:rPr>
          <w:rFonts w:ascii="Times New Roman" w:hAnsi="Times New Roman"/>
          <w:color w:val="212529"/>
          <w:sz w:val="21"/>
        </w:rPr>
      </w:pPr>
      <w:r>
        <w:rPr>
          <w:rFonts w:ascii="Times New Roman" w:hAnsi="Times New Roman"/>
          <w:color w:val="212529"/>
          <w:sz w:val="21"/>
        </w:rPr>
        <w:t xml:space="preserve">The interface is divided into two primary areas: (1) The Top Workspace houses the Source Code Editor (with dynamic line numbering, </w:t>
      </w:r>
      <w:proofErr w:type="spellStart"/>
      <w:r>
        <w:rPr>
          <w:rFonts w:ascii="Times New Roman" w:hAnsi="Times New Roman"/>
          <w:color w:val="212529"/>
          <w:sz w:val="21"/>
        </w:rPr>
        <w:t>Ctrl+Enter</w:t>
      </w:r>
      <w:proofErr w:type="spellEnd"/>
      <w:r>
        <w:rPr>
          <w:rFonts w:ascii="Times New Roman" w:hAnsi="Times New Roman"/>
          <w:color w:val="212529"/>
          <w:sz w:val="21"/>
        </w:rPr>
        <w:t xml:space="preserve"> compile shortcut, and configurable Program Name / Start Address) alongside the live Pipeline Status Card showing animated progress badges and metrics ribbons for Tokens, Symbols, Quads, Optimizations, and Bytes; and (2) The Bottom Workspace provides a seven-tab panel presenting granular module-by-module data structures.</w:t>
      </w:r>
    </w:p>
    <w:p w14:paraId="0AB67D0D" w14:textId="77777777" w:rsidR="00E14863" w:rsidRDefault="00E14863" w:rsidP="003F63F7">
      <w:pPr>
        <w:keepNext/>
        <w:spacing w:before="120" w:after="0"/>
      </w:pPr>
      <w:r>
        <w:rPr>
          <w:rFonts w:ascii="Times New Roman" w:hAnsi="Times New Roman"/>
          <w:b/>
          <w:color w:val="000000"/>
          <w:sz w:val="24"/>
        </w:rPr>
        <w:t>8.2 Tabbed Inspection Views</w:t>
      </w:r>
    </w:p>
    <w:p w14:paraId="15E8108D" w14:textId="26F94454" w:rsidR="00E14863" w:rsidRDefault="003F63F7" w:rsidP="00E14863">
      <w:pPr>
        <w:spacing w:before="120" w:after="60"/>
        <w:jc w:val="center"/>
      </w:pPr>
      <w:r>
        <w:rPr>
          <w:noProof/>
        </w:rPr>
        <w:drawing>
          <wp:inline distT="0" distB="0" distL="0" distR="0" wp14:anchorId="012E5F21" wp14:editId="28A01D39">
            <wp:extent cx="5667076" cy="18237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72603.png"/>
                    <pic:cNvPicPr/>
                  </pic:nvPicPr>
                  <pic:blipFill>
                    <a:blip r:embed="rId16"/>
                    <a:stretch>
                      <a:fillRect/>
                    </a:stretch>
                  </pic:blipFill>
                  <pic:spPr>
                    <a:xfrm>
                      <a:off x="0" y="0"/>
                      <a:ext cx="5693106" cy="1832097"/>
                    </a:xfrm>
                    <a:prstGeom prst="rect">
                      <a:avLst/>
                    </a:prstGeom>
                  </pic:spPr>
                </pic:pic>
              </a:graphicData>
            </a:graphic>
          </wp:inline>
        </w:drawing>
      </w:r>
    </w:p>
    <w:p w14:paraId="02CFA6E0" w14:textId="16169354" w:rsidR="00E14863" w:rsidRPr="003F63F7" w:rsidRDefault="00E14863" w:rsidP="003F63F7">
      <w:pPr>
        <w:tabs>
          <w:tab w:val="right" w:leader="dot" w:pos="9432"/>
        </w:tabs>
        <w:spacing w:after="60"/>
        <w:jc w:val="center"/>
        <w:rPr>
          <w:b/>
          <w:bCs/>
        </w:rPr>
      </w:pPr>
      <w:r w:rsidRPr="003F63F7">
        <w:rPr>
          <w:b/>
          <w:bCs/>
          <w:sz w:val="19"/>
        </w:rPr>
        <w:t>Figure 8.</w:t>
      </w:r>
      <w:r w:rsidR="00A35C63">
        <w:rPr>
          <w:b/>
          <w:bCs/>
          <w:sz w:val="19"/>
        </w:rPr>
        <w:t>1</w:t>
      </w:r>
      <w:r w:rsidR="00395855">
        <w:rPr>
          <w:b/>
          <w:bCs/>
          <w:sz w:val="19"/>
        </w:rPr>
        <w:t xml:space="preserve"> Tokens Tab</w:t>
      </w:r>
    </w:p>
    <w:p w14:paraId="734194F2" w14:textId="77777777" w:rsidR="00E14863" w:rsidRDefault="00E14863" w:rsidP="00E14863">
      <w:pPr>
        <w:pStyle w:val="ListBullet"/>
        <w:spacing w:after="40" w:line="269" w:lineRule="auto"/>
        <w:jc w:val="both"/>
      </w:pPr>
      <w:r>
        <w:rPr>
          <w:rFonts w:ascii="Times New Roman" w:hAnsi="Times New Roman"/>
          <w:b/>
          <w:color w:val="212529"/>
          <w:sz w:val="20"/>
        </w:rPr>
        <w:t xml:space="preserve">1. Tokens Tab: </w:t>
      </w:r>
      <w:r>
        <w:rPr>
          <w:rFonts w:ascii="Times New Roman" w:hAnsi="Times New Roman"/>
          <w:color w:val="212529"/>
          <w:sz w:val="20"/>
        </w:rPr>
        <w:t>Displays complete token stream with token index, type badge, lexeme, evaluated value, line/col coordinates, and symbol table bindings, with live search filter.</w:t>
      </w:r>
    </w:p>
    <w:p w14:paraId="35FC0340" w14:textId="77777777" w:rsidR="00E14863" w:rsidRDefault="00E14863" w:rsidP="00E14863">
      <w:pPr>
        <w:spacing w:before="120" w:after="60"/>
        <w:jc w:val="center"/>
      </w:pPr>
      <w:r>
        <w:rPr>
          <w:noProof/>
        </w:rPr>
        <w:drawing>
          <wp:inline distT="0" distB="0" distL="0" distR="0" wp14:anchorId="642C53C5" wp14:editId="4B10AEA3">
            <wp:extent cx="5668870" cy="134982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115629).png"/>
                    <pic:cNvPicPr/>
                  </pic:nvPicPr>
                  <pic:blipFill>
                    <a:blip r:embed="rId17"/>
                    <a:stretch>
                      <a:fillRect/>
                    </a:stretch>
                  </pic:blipFill>
                  <pic:spPr>
                    <a:xfrm>
                      <a:off x="0" y="0"/>
                      <a:ext cx="5686653" cy="1354062"/>
                    </a:xfrm>
                    <a:prstGeom prst="rect">
                      <a:avLst/>
                    </a:prstGeom>
                  </pic:spPr>
                </pic:pic>
              </a:graphicData>
            </a:graphic>
          </wp:inline>
        </w:drawing>
      </w:r>
    </w:p>
    <w:p w14:paraId="2015780F" w14:textId="66AEECF5" w:rsidR="00E14863" w:rsidRPr="003F63F7" w:rsidRDefault="00E14863" w:rsidP="003F63F7">
      <w:pPr>
        <w:tabs>
          <w:tab w:val="right" w:leader="dot" w:pos="9432"/>
        </w:tabs>
        <w:spacing w:after="60"/>
        <w:jc w:val="center"/>
        <w:rPr>
          <w:b/>
          <w:bCs/>
        </w:rPr>
      </w:pPr>
      <w:r w:rsidRPr="003F63F7">
        <w:rPr>
          <w:b/>
          <w:bCs/>
          <w:color w:val="000000"/>
          <w:sz w:val="19"/>
        </w:rPr>
        <w:t>Figure 8.</w:t>
      </w:r>
      <w:r w:rsidR="00A35C63">
        <w:rPr>
          <w:b/>
          <w:bCs/>
          <w:color w:val="000000"/>
          <w:sz w:val="19"/>
        </w:rPr>
        <w:t>2</w:t>
      </w:r>
      <w:r w:rsidR="00395855">
        <w:rPr>
          <w:b/>
          <w:bCs/>
          <w:color w:val="000000"/>
          <w:sz w:val="19"/>
        </w:rPr>
        <w:t xml:space="preserve"> Symbol Table Tab</w:t>
      </w:r>
    </w:p>
    <w:p w14:paraId="72AB87B3" w14:textId="77777777" w:rsidR="00E14863" w:rsidRDefault="00E14863" w:rsidP="00E14863">
      <w:pPr>
        <w:pStyle w:val="ListBullet"/>
        <w:spacing w:after="40" w:line="269" w:lineRule="auto"/>
        <w:jc w:val="both"/>
      </w:pPr>
      <w:r>
        <w:rPr>
          <w:rFonts w:ascii="Times New Roman" w:hAnsi="Times New Roman"/>
          <w:b/>
          <w:color w:val="000000"/>
          <w:sz w:val="20"/>
        </w:rPr>
        <w:t xml:space="preserve">2. Symbol Table Tab: </w:t>
      </w:r>
      <w:r w:rsidRPr="003F63F7">
        <w:rPr>
          <w:rFonts w:ascii="Times New Roman" w:hAnsi="Times New Roman"/>
          <w:bCs/>
          <w:color w:val="000000"/>
          <w:sz w:val="20"/>
        </w:rPr>
        <w:t>Renders symbol name, data type, scope, byte size, assigned decimal/hex address, line declared, and references.</w:t>
      </w:r>
    </w:p>
    <w:p w14:paraId="3981DD55" w14:textId="5D83A8D7" w:rsidR="00E14863" w:rsidRDefault="003F63F7" w:rsidP="00E14863">
      <w:pPr>
        <w:spacing w:before="120" w:after="60"/>
        <w:jc w:val="center"/>
      </w:pPr>
      <w:r>
        <w:rPr>
          <w:noProof/>
        </w:rPr>
        <w:drawing>
          <wp:inline distT="0" distB="0" distL="0" distR="0" wp14:anchorId="2BD56B24" wp14:editId="1EF12DA7">
            <wp:extent cx="5665121" cy="1609725"/>
            <wp:effectExtent l="0" t="0" r="0" b="0"/>
            <wp:docPr id="2010649721" name="Picture 201064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115802).png"/>
                    <pic:cNvPicPr/>
                  </pic:nvPicPr>
                  <pic:blipFill>
                    <a:blip r:embed="rId18"/>
                    <a:stretch>
                      <a:fillRect/>
                    </a:stretch>
                  </pic:blipFill>
                  <pic:spPr>
                    <a:xfrm>
                      <a:off x="0" y="0"/>
                      <a:ext cx="5723856" cy="1626414"/>
                    </a:xfrm>
                    <a:prstGeom prst="rect">
                      <a:avLst/>
                    </a:prstGeom>
                  </pic:spPr>
                </pic:pic>
              </a:graphicData>
            </a:graphic>
          </wp:inline>
        </w:drawing>
      </w:r>
    </w:p>
    <w:p w14:paraId="4614D0BB" w14:textId="30A8BA8E" w:rsidR="00E14863" w:rsidRPr="003F63F7" w:rsidRDefault="00E14863" w:rsidP="003F63F7">
      <w:pPr>
        <w:tabs>
          <w:tab w:val="right" w:leader="dot" w:pos="9432"/>
        </w:tabs>
        <w:spacing w:after="60"/>
        <w:jc w:val="center"/>
        <w:rPr>
          <w:b/>
          <w:bCs/>
        </w:rPr>
      </w:pPr>
      <w:r w:rsidRPr="003F63F7">
        <w:rPr>
          <w:b/>
          <w:bCs/>
          <w:color w:val="000000"/>
          <w:sz w:val="19"/>
        </w:rPr>
        <w:t>Figure 8.</w:t>
      </w:r>
      <w:r w:rsidR="00A35C63">
        <w:rPr>
          <w:b/>
          <w:bCs/>
          <w:color w:val="000000"/>
          <w:sz w:val="19"/>
        </w:rPr>
        <w:t>3</w:t>
      </w:r>
      <w:r w:rsidR="00395855">
        <w:rPr>
          <w:b/>
          <w:bCs/>
          <w:color w:val="000000"/>
          <w:sz w:val="19"/>
        </w:rPr>
        <w:t xml:space="preserve"> Intermediate Code Tab</w:t>
      </w:r>
    </w:p>
    <w:p w14:paraId="27988162" w14:textId="77777777" w:rsidR="00E14863" w:rsidRDefault="00E14863" w:rsidP="00E14863">
      <w:pPr>
        <w:pStyle w:val="ListBullet"/>
        <w:spacing w:after="40" w:line="269" w:lineRule="auto"/>
        <w:jc w:val="both"/>
      </w:pPr>
      <w:r>
        <w:rPr>
          <w:rFonts w:ascii="Times New Roman" w:hAnsi="Times New Roman"/>
          <w:b/>
          <w:color w:val="000000"/>
          <w:sz w:val="20"/>
        </w:rPr>
        <w:t xml:space="preserve">3. Intermediate Code Tab: </w:t>
      </w:r>
      <w:r w:rsidRPr="003F63F7">
        <w:rPr>
          <w:rFonts w:ascii="Times New Roman" w:hAnsi="Times New Roman"/>
          <w:bCs/>
          <w:color w:val="000000"/>
          <w:sz w:val="20"/>
        </w:rPr>
        <w:t>Presents Quadruple four-tuples table side-by-side with human-readable 3AC code panel.</w:t>
      </w:r>
    </w:p>
    <w:p w14:paraId="20A85236" w14:textId="77777777" w:rsidR="00E14863" w:rsidRDefault="00E14863" w:rsidP="00E14863">
      <w:pPr>
        <w:spacing w:before="120" w:after="60"/>
        <w:jc w:val="center"/>
      </w:pPr>
      <w:r>
        <w:rPr>
          <w:noProof/>
        </w:rPr>
        <w:lastRenderedPageBreak/>
        <w:drawing>
          <wp:inline distT="0" distB="0" distL="0" distR="0" wp14:anchorId="1866952F" wp14:editId="628C300D">
            <wp:extent cx="5668435" cy="2411186"/>
            <wp:effectExtent l="0" t="0" r="889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115825).png"/>
                    <pic:cNvPicPr/>
                  </pic:nvPicPr>
                  <pic:blipFill>
                    <a:blip r:embed="rId19"/>
                    <a:stretch>
                      <a:fillRect/>
                    </a:stretch>
                  </pic:blipFill>
                  <pic:spPr>
                    <a:xfrm>
                      <a:off x="0" y="0"/>
                      <a:ext cx="5680446" cy="2416295"/>
                    </a:xfrm>
                    <a:prstGeom prst="rect">
                      <a:avLst/>
                    </a:prstGeom>
                  </pic:spPr>
                </pic:pic>
              </a:graphicData>
            </a:graphic>
          </wp:inline>
        </w:drawing>
      </w:r>
    </w:p>
    <w:p w14:paraId="7466B1A3" w14:textId="0FA31766" w:rsidR="00E14863" w:rsidRPr="00395855" w:rsidRDefault="00E14863" w:rsidP="00395855">
      <w:pPr>
        <w:tabs>
          <w:tab w:val="right" w:leader="dot" w:pos="9432"/>
        </w:tabs>
        <w:spacing w:after="0"/>
        <w:jc w:val="center"/>
        <w:rPr>
          <w:b/>
          <w:bCs/>
        </w:rPr>
      </w:pPr>
      <w:r w:rsidRPr="00395855">
        <w:rPr>
          <w:b/>
          <w:bCs/>
          <w:color w:val="000000"/>
          <w:sz w:val="19"/>
        </w:rPr>
        <w:t>Figure 8.</w:t>
      </w:r>
      <w:r w:rsidR="00A35C63">
        <w:rPr>
          <w:b/>
          <w:bCs/>
          <w:color w:val="000000"/>
          <w:sz w:val="19"/>
        </w:rPr>
        <w:t>4</w:t>
      </w:r>
      <w:r w:rsidR="00395855">
        <w:rPr>
          <w:b/>
          <w:bCs/>
          <w:color w:val="000000"/>
          <w:sz w:val="19"/>
        </w:rPr>
        <w:t xml:space="preserve"> Optimization Tab</w:t>
      </w:r>
    </w:p>
    <w:p w14:paraId="22B9BA1F" w14:textId="77777777" w:rsidR="00E14863" w:rsidRPr="00395855" w:rsidRDefault="00E14863" w:rsidP="00E14863">
      <w:pPr>
        <w:pStyle w:val="ListBullet"/>
        <w:spacing w:after="40" w:line="269" w:lineRule="auto"/>
        <w:jc w:val="both"/>
        <w:rPr>
          <w:bCs/>
        </w:rPr>
      </w:pPr>
      <w:r>
        <w:rPr>
          <w:rFonts w:ascii="Times New Roman" w:hAnsi="Times New Roman"/>
          <w:b/>
          <w:color w:val="000000"/>
          <w:sz w:val="20"/>
        </w:rPr>
        <w:t xml:space="preserve">4. Optimization Tab: </w:t>
      </w:r>
      <w:r w:rsidRPr="00395855">
        <w:rPr>
          <w:rFonts w:ascii="Times New Roman" w:hAnsi="Times New Roman"/>
          <w:bCs/>
          <w:color w:val="000000"/>
          <w:sz w:val="20"/>
        </w:rPr>
        <w:t>Displays optimization count metrics and transformation logs showing before-and-after 3AC statements.</w:t>
      </w:r>
    </w:p>
    <w:p w14:paraId="4A25ED23" w14:textId="77777777" w:rsidR="00E14863" w:rsidRDefault="00E14863" w:rsidP="00E14863">
      <w:pPr>
        <w:spacing w:before="120" w:after="60"/>
        <w:jc w:val="center"/>
      </w:pPr>
      <w:r>
        <w:rPr>
          <w:noProof/>
        </w:rPr>
        <w:drawing>
          <wp:inline distT="0" distB="0" distL="0" distR="0" wp14:anchorId="6F75713C" wp14:editId="07860FA6">
            <wp:extent cx="5669280" cy="27398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115849).png"/>
                    <pic:cNvPicPr/>
                  </pic:nvPicPr>
                  <pic:blipFill>
                    <a:blip r:embed="rId20"/>
                    <a:stretch>
                      <a:fillRect/>
                    </a:stretch>
                  </pic:blipFill>
                  <pic:spPr>
                    <a:xfrm>
                      <a:off x="0" y="0"/>
                      <a:ext cx="5669280" cy="2739893"/>
                    </a:xfrm>
                    <a:prstGeom prst="rect">
                      <a:avLst/>
                    </a:prstGeom>
                  </pic:spPr>
                </pic:pic>
              </a:graphicData>
            </a:graphic>
          </wp:inline>
        </w:drawing>
      </w:r>
    </w:p>
    <w:p w14:paraId="2C072232" w14:textId="7496443F" w:rsidR="00E14863" w:rsidRPr="00395855" w:rsidRDefault="00E14863" w:rsidP="00395855">
      <w:pPr>
        <w:tabs>
          <w:tab w:val="right" w:leader="dot" w:pos="9432"/>
        </w:tabs>
        <w:spacing w:after="0"/>
        <w:jc w:val="center"/>
        <w:rPr>
          <w:b/>
          <w:bCs/>
        </w:rPr>
      </w:pPr>
      <w:r w:rsidRPr="00395855">
        <w:rPr>
          <w:b/>
          <w:bCs/>
          <w:color w:val="000000"/>
          <w:sz w:val="19"/>
        </w:rPr>
        <w:t>Figure 8.</w:t>
      </w:r>
      <w:r w:rsidR="00A35C63">
        <w:rPr>
          <w:b/>
          <w:bCs/>
          <w:color w:val="000000"/>
          <w:sz w:val="19"/>
        </w:rPr>
        <w:t>5</w:t>
      </w:r>
      <w:r w:rsidR="00395855">
        <w:rPr>
          <w:b/>
          <w:bCs/>
          <w:color w:val="000000"/>
          <w:sz w:val="19"/>
        </w:rPr>
        <w:t xml:space="preserve"> Assembly Listing Tab</w:t>
      </w:r>
    </w:p>
    <w:p w14:paraId="28B7A0C5" w14:textId="77777777" w:rsidR="00E14863" w:rsidRDefault="00E14863" w:rsidP="00E14863">
      <w:pPr>
        <w:pStyle w:val="ListBullet"/>
        <w:spacing w:after="40" w:line="269" w:lineRule="auto"/>
        <w:jc w:val="both"/>
      </w:pPr>
      <w:r>
        <w:rPr>
          <w:rFonts w:ascii="Times New Roman" w:hAnsi="Times New Roman"/>
          <w:b/>
          <w:color w:val="000000"/>
          <w:sz w:val="20"/>
        </w:rPr>
        <w:t xml:space="preserve">5. Assembly Listing Tab: </w:t>
      </w:r>
      <w:r w:rsidRPr="00395855">
        <w:rPr>
          <w:rFonts w:ascii="Times New Roman" w:hAnsi="Times New Roman"/>
          <w:bCs/>
          <w:color w:val="000000"/>
          <w:sz w:val="20"/>
        </w:rPr>
        <w:t>Shows 26-row Two-Pass Assembly listing with LOCCTR addresses, labels, opcodes, operands, and object code.</w:t>
      </w:r>
    </w:p>
    <w:p w14:paraId="279F7FC8" w14:textId="77777777" w:rsidR="00E14863" w:rsidRPr="00395855" w:rsidRDefault="00E14863" w:rsidP="00395855">
      <w:pPr>
        <w:spacing w:after="0"/>
        <w:jc w:val="center"/>
        <w:rPr>
          <w:b/>
          <w:bCs/>
        </w:rPr>
      </w:pPr>
      <w:r>
        <w:rPr>
          <w:noProof/>
        </w:rPr>
        <w:drawing>
          <wp:inline distT="0" distB="0" distL="0" distR="0" wp14:anchorId="3D1308BB" wp14:editId="40363773">
            <wp:extent cx="5502729" cy="192659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115909).png"/>
                    <pic:cNvPicPr/>
                  </pic:nvPicPr>
                  <pic:blipFill>
                    <a:blip r:embed="rId21"/>
                    <a:stretch>
                      <a:fillRect/>
                    </a:stretch>
                  </pic:blipFill>
                  <pic:spPr>
                    <a:xfrm>
                      <a:off x="0" y="0"/>
                      <a:ext cx="5519663" cy="1932519"/>
                    </a:xfrm>
                    <a:prstGeom prst="rect">
                      <a:avLst/>
                    </a:prstGeom>
                  </pic:spPr>
                </pic:pic>
              </a:graphicData>
            </a:graphic>
          </wp:inline>
        </w:drawing>
      </w:r>
    </w:p>
    <w:p w14:paraId="2CF5E9CF" w14:textId="7C2FC07B" w:rsidR="00E14863" w:rsidRPr="00395855" w:rsidRDefault="00E14863" w:rsidP="00395855">
      <w:pPr>
        <w:tabs>
          <w:tab w:val="right" w:leader="dot" w:pos="9432"/>
        </w:tabs>
        <w:spacing w:after="0"/>
        <w:jc w:val="center"/>
        <w:rPr>
          <w:b/>
          <w:bCs/>
        </w:rPr>
      </w:pPr>
      <w:r w:rsidRPr="00395855">
        <w:rPr>
          <w:b/>
          <w:bCs/>
          <w:color w:val="000000"/>
          <w:sz w:val="19"/>
        </w:rPr>
        <w:t>Figure 8.</w:t>
      </w:r>
      <w:r w:rsidR="00A35C63">
        <w:rPr>
          <w:b/>
          <w:bCs/>
          <w:color w:val="000000"/>
          <w:sz w:val="19"/>
        </w:rPr>
        <w:t>6</w:t>
      </w:r>
      <w:r w:rsidR="00395855" w:rsidRPr="00395855">
        <w:rPr>
          <w:b/>
          <w:bCs/>
          <w:color w:val="000000"/>
          <w:sz w:val="19"/>
        </w:rPr>
        <w:t xml:space="preserve"> Object Program Tab</w:t>
      </w:r>
    </w:p>
    <w:p w14:paraId="71176EFB" w14:textId="77777777" w:rsidR="00E14863" w:rsidRPr="00395855" w:rsidRDefault="00E14863" w:rsidP="00E14863">
      <w:pPr>
        <w:pStyle w:val="ListBullet"/>
        <w:spacing w:after="40" w:line="269" w:lineRule="auto"/>
        <w:jc w:val="both"/>
        <w:rPr>
          <w:bCs/>
        </w:rPr>
      </w:pPr>
      <w:r>
        <w:rPr>
          <w:rFonts w:ascii="Times New Roman" w:hAnsi="Times New Roman"/>
          <w:b/>
          <w:color w:val="000000"/>
          <w:sz w:val="20"/>
        </w:rPr>
        <w:t xml:space="preserve">6. Object Program Tab: </w:t>
      </w:r>
      <w:r w:rsidRPr="00395855">
        <w:rPr>
          <w:rFonts w:ascii="Times New Roman" w:hAnsi="Times New Roman"/>
          <w:bCs/>
          <w:color w:val="000000"/>
          <w:sz w:val="20"/>
        </w:rPr>
        <w:t>Displays formatted H, T, E records with 'Copy' and 'Download (.obj)' file export buttons.</w:t>
      </w:r>
    </w:p>
    <w:p w14:paraId="2B0989A6" w14:textId="77777777" w:rsidR="00E14863" w:rsidRDefault="00E14863" w:rsidP="00395855">
      <w:pPr>
        <w:spacing w:after="0"/>
        <w:jc w:val="center"/>
      </w:pPr>
      <w:r>
        <w:rPr>
          <w:noProof/>
        </w:rPr>
        <w:lastRenderedPageBreak/>
        <w:drawing>
          <wp:inline distT="0" distB="0" distL="0" distR="0" wp14:anchorId="00254911" wp14:editId="612B089F">
            <wp:extent cx="5667002" cy="2270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115940).png"/>
                    <pic:cNvPicPr/>
                  </pic:nvPicPr>
                  <pic:blipFill>
                    <a:blip r:embed="rId22"/>
                    <a:stretch>
                      <a:fillRect/>
                    </a:stretch>
                  </pic:blipFill>
                  <pic:spPr>
                    <a:xfrm>
                      <a:off x="0" y="0"/>
                      <a:ext cx="5683262" cy="2277275"/>
                    </a:xfrm>
                    <a:prstGeom prst="rect">
                      <a:avLst/>
                    </a:prstGeom>
                  </pic:spPr>
                </pic:pic>
              </a:graphicData>
            </a:graphic>
          </wp:inline>
        </w:drawing>
      </w:r>
    </w:p>
    <w:p w14:paraId="27F25F87" w14:textId="2000C540" w:rsidR="00E14863" w:rsidRPr="00395855" w:rsidRDefault="00E14863" w:rsidP="00395855">
      <w:pPr>
        <w:tabs>
          <w:tab w:val="right" w:leader="dot" w:pos="9432"/>
        </w:tabs>
        <w:spacing w:after="0"/>
        <w:jc w:val="center"/>
        <w:rPr>
          <w:b/>
          <w:bCs/>
        </w:rPr>
      </w:pPr>
      <w:r w:rsidRPr="00395855">
        <w:rPr>
          <w:b/>
          <w:bCs/>
          <w:color w:val="000000"/>
          <w:sz w:val="19"/>
        </w:rPr>
        <w:t>Figure 8.</w:t>
      </w:r>
      <w:r w:rsidR="00A35C63">
        <w:rPr>
          <w:b/>
          <w:bCs/>
          <w:color w:val="000000"/>
          <w:sz w:val="19"/>
        </w:rPr>
        <w:t>7</w:t>
      </w:r>
      <w:r w:rsidR="00395855" w:rsidRPr="00395855">
        <w:rPr>
          <w:b/>
          <w:bCs/>
          <w:color w:val="000000"/>
          <w:sz w:val="19"/>
        </w:rPr>
        <w:t xml:space="preserve"> Generated</w:t>
      </w:r>
      <w:r w:rsidRPr="00395855">
        <w:rPr>
          <w:b/>
          <w:bCs/>
          <w:color w:val="000000"/>
          <w:sz w:val="19"/>
        </w:rPr>
        <w:t xml:space="preserve"> Assembly </w:t>
      </w:r>
      <w:r w:rsidR="00395855" w:rsidRPr="00395855">
        <w:rPr>
          <w:b/>
          <w:bCs/>
          <w:color w:val="000000"/>
          <w:sz w:val="19"/>
        </w:rPr>
        <w:t>Tab</w:t>
      </w:r>
    </w:p>
    <w:p w14:paraId="184776B1" w14:textId="77777777" w:rsidR="00E14863" w:rsidRPr="00395855" w:rsidRDefault="00E14863" w:rsidP="00E14863">
      <w:pPr>
        <w:pStyle w:val="ListBullet"/>
        <w:spacing w:after="40" w:line="269" w:lineRule="auto"/>
        <w:jc w:val="both"/>
        <w:rPr>
          <w:bCs/>
        </w:rPr>
      </w:pPr>
      <w:r>
        <w:rPr>
          <w:rFonts w:ascii="Times New Roman" w:hAnsi="Times New Roman"/>
          <w:b/>
          <w:color w:val="000000"/>
          <w:sz w:val="20"/>
        </w:rPr>
        <w:t xml:space="preserve">7. Generated Assembly Tab: </w:t>
      </w:r>
      <w:r w:rsidRPr="00395855">
        <w:rPr>
          <w:rFonts w:ascii="Times New Roman" w:hAnsi="Times New Roman"/>
          <w:bCs/>
          <w:color w:val="000000"/>
          <w:sz w:val="20"/>
        </w:rPr>
        <w:t>Shows the pure target SIC assembly language source code.</w:t>
      </w:r>
    </w:p>
    <w:p w14:paraId="08A12412" w14:textId="77777777" w:rsidR="00E14863" w:rsidRDefault="00E14863" w:rsidP="00395855">
      <w:pPr>
        <w:spacing w:before="120" w:after="0"/>
      </w:pPr>
      <w:r>
        <w:rPr>
          <w:rFonts w:ascii="Times New Roman" w:hAnsi="Times New Roman"/>
          <w:b/>
          <w:color w:val="000000"/>
          <w:sz w:val="26"/>
        </w:rPr>
        <w:t>8.3 Menu-Driven Command-Line Interface</w:t>
      </w:r>
    </w:p>
    <w:p w14:paraId="28F169C2" w14:textId="77777777" w:rsidR="00E14863" w:rsidRDefault="00E14863" w:rsidP="00395855">
      <w:pPr>
        <w:spacing w:after="120"/>
      </w:pPr>
      <w:r>
        <w:rPr>
          <w:rFonts w:ascii="Times New Roman" w:hAnsi="Times New Roman"/>
        </w:rPr>
        <w:t>The toolkit also provides a menu-driven command-line interface (CLI) for direct access to the five core System Software modules. The CLI is intentionally kept as an interface layer: it invokes the existing implementations and does not duplicate compiler logic. It also provides access to the complete pipeline, automated verification, and web dashboard instructions.</w:t>
      </w:r>
    </w:p>
    <w:p w14:paraId="5072F930" w14:textId="77777777" w:rsidR="00E14863" w:rsidRDefault="00E14863" w:rsidP="00395855">
      <w:pPr>
        <w:spacing w:after="0"/>
        <w:jc w:val="center"/>
      </w:pPr>
      <w:r>
        <w:rPr>
          <w:noProof/>
        </w:rPr>
        <w:drawing>
          <wp:inline distT="0" distB="0" distL="0" distR="0" wp14:anchorId="4DED2F93" wp14:editId="40BA00BA">
            <wp:extent cx="5520055" cy="25146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_main_menu.png"/>
                    <pic:cNvPicPr/>
                  </pic:nvPicPr>
                  <pic:blipFill>
                    <a:blip r:embed="rId23"/>
                    <a:stretch>
                      <a:fillRect/>
                    </a:stretch>
                  </pic:blipFill>
                  <pic:spPr>
                    <a:xfrm>
                      <a:off x="0" y="0"/>
                      <a:ext cx="5549756" cy="2528130"/>
                    </a:xfrm>
                    <a:prstGeom prst="rect">
                      <a:avLst/>
                    </a:prstGeom>
                  </pic:spPr>
                </pic:pic>
              </a:graphicData>
            </a:graphic>
          </wp:inline>
        </w:drawing>
      </w:r>
    </w:p>
    <w:p w14:paraId="65CE8BBD" w14:textId="412A7175" w:rsidR="00E14863" w:rsidRPr="00395855" w:rsidRDefault="00E14863" w:rsidP="00A35C63">
      <w:pPr>
        <w:tabs>
          <w:tab w:val="right" w:leader="dot" w:pos="9432"/>
        </w:tabs>
        <w:spacing w:before="120" w:after="120"/>
        <w:jc w:val="center"/>
        <w:rPr>
          <w:b/>
          <w:bCs/>
        </w:rPr>
      </w:pPr>
      <w:r w:rsidRPr="00395855">
        <w:rPr>
          <w:b/>
          <w:bCs/>
          <w:color w:val="000000"/>
          <w:sz w:val="19"/>
        </w:rPr>
        <w:t>Figure 8.</w:t>
      </w:r>
      <w:r w:rsidR="00395855">
        <w:rPr>
          <w:b/>
          <w:bCs/>
          <w:color w:val="000000"/>
          <w:sz w:val="19"/>
        </w:rPr>
        <w:t>9</w:t>
      </w:r>
      <w:r w:rsidRPr="00395855">
        <w:rPr>
          <w:b/>
          <w:bCs/>
          <w:color w:val="000000"/>
          <w:sz w:val="19"/>
        </w:rPr>
        <w:t xml:space="preserve"> Menu-Driven CLI Main Menu and Module Selection</w:t>
      </w:r>
    </w:p>
    <w:p w14:paraId="3FD3C1AE" w14:textId="77777777" w:rsidR="00E14863" w:rsidRDefault="00E14863" w:rsidP="00A35C63">
      <w:pPr>
        <w:spacing w:after="0"/>
        <w:jc w:val="center"/>
      </w:pPr>
      <w:r>
        <w:rPr>
          <w:noProof/>
        </w:rPr>
        <w:drawing>
          <wp:inline distT="0" distB="0" distL="0" distR="0" wp14:anchorId="005C9CF7" wp14:editId="7283CADC">
            <wp:extent cx="5049520" cy="21563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_test_results.png"/>
                    <pic:cNvPicPr/>
                  </pic:nvPicPr>
                  <pic:blipFill>
                    <a:blip r:embed="rId24"/>
                    <a:stretch>
                      <a:fillRect/>
                    </a:stretch>
                  </pic:blipFill>
                  <pic:spPr>
                    <a:xfrm>
                      <a:off x="0" y="0"/>
                      <a:ext cx="5111012" cy="2182615"/>
                    </a:xfrm>
                    <a:prstGeom prst="rect">
                      <a:avLst/>
                    </a:prstGeom>
                  </pic:spPr>
                </pic:pic>
              </a:graphicData>
            </a:graphic>
          </wp:inline>
        </w:drawing>
      </w:r>
    </w:p>
    <w:p w14:paraId="39B9F8E4" w14:textId="5EC117EF" w:rsidR="00E14863" w:rsidRPr="00395855" w:rsidRDefault="00E14863" w:rsidP="00A35C63">
      <w:pPr>
        <w:tabs>
          <w:tab w:val="right" w:leader="dot" w:pos="9432"/>
        </w:tabs>
        <w:spacing w:before="120" w:after="120"/>
        <w:jc w:val="center"/>
        <w:rPr>
          <w:b/>
          <w:bCs/>
        </w:rPr>
      </w:pPr>
      <w:r w:rsidRPr="00395855">
        <w:rPr>
          <w:b/>
          <w:bCs/>
          <w:color w:val="000000"/>
          <w:sz w:val="19"/>
        </w:rPr>
        <w:t>Figure 8.</w:t>
      </w:r>
      <w:r w:rsidR="00395855">
        <w:rPr>
          <w:b/>
          <w:bCs/>
          <w:color w:val="000000"/>
          <w:sz w:val="19"/>
        </w:rPr>
        <w:t>10</w:t>
      </w:r>
      <w:r w:rsidRPr="00395855">
        <w:rPr>
          <w:b/>
          <w:bCs/>
          <w:color w:val="000000"/>
          <w:sz w:val="19"/>
        </w:rPr>
        <w:t xml:space="preserve"> CLI Automated Verification Result — 505/505 Tests Passed</w:t>
      </w:r>
    </w:p>
    <w:p w14:paraId="2E8E2403" w14:textId="77777777" w:rsidR="00E14863" w:rsidRDefault="00E14863" w:rsidP="00A35C63">
      <w:pPr>
        <w:keepNext/>
        <w:spacing w:before="120" w:after="0"/>
      </w:pPr>
      <w:r>
        <w:rPr>
          <w:rFonts w:ascii="Times New Roman" w:hAnsi="Times New Roman"/>
          <w:b/>
          <w:color w:val="000000"/>
          <w:sz w:val="28"/>
        </w:rPr>
        <w:lastRenderedPageBreak/>
        <w:t>CHAPTER 9: TESTING AND VALIDATION</w:t>
      </w:r>
    </w:p>
    <w:p w14:paraId="1E08511F" w14:textId="77777777" w:rsidR="00E14863" w:rsidRDefault="00E14863" w:rsidP="00A35C63">
      <w:pPr>
        <w:spacing w:after="0" w:line="274" w:lineRule="auto"/>
        <w:jc w:val="both"/>
      </w:pPr>
      <w:r>
        <w:rPr>
          <w:rFonts w:ascii="Times New Roman" w:hAnsi="Times New Roman"/>
        </w:rPr>
        <w:t>Testing and validation form the definitive proof of correctness for the system software implementation. The complete project was verified through 9 automated test suites comprising 505 assertions. The final result was 505 / 505 tests passed with 0 failures.</w:t>
      </w:r>
    </w:p>
    <w:p w14:paraId="401CD76C" w14:textId="77777777" w:rsidR="00E14863" w:rsidRPr="00A35C63" w:rsidRDefault="00E14863" w:rsidP="00A35C63">
      <w:pPr>
        <w:keepNext/>
        <w:tabs>
          <w:tab w:val="right" w:leader="dot" w:pos="9432"/>
        </w:tabs>
        <w:spacing w:before="120" w:after="120"/>
        <w:jc w:val="center"/>
        <w:rPr>
          <w:b/>
          <w:bCs/>
        </w:rPr>
      </w:pPr>
      <w:r w:rsidRPr="00A35C63">
        <w:rPr>
          <w:b/>
          <w:bCs/>
          <w:color w:val="000000"/>
          <w:sz w:val="19"/>
        </w:rPr>
        <w:t>Table 9.1: Comprehensive Automated Test Suite Verification Results (505 / 505 Tests Passed)</w:t>
      </w:r>
    </w:p>
    <w:tbl>
      <w:tblPr>
        <w:tblStyle w:val="GridTable5Dark"/>
        <w:tblW w:w="0" w:type="auto"/>
        <w:tblLayout w:type="fixed"/>
        <w:tblLook w:val="04A0" w:firstRow="1" w:lastRow="0" w:firstColumn="1" w:lastColumn="0" w:noHBand="0" w:noVBand="1"/>
      </w:tblPr>
      <w:tblGrid>
        <w:gridCol w:w="1818"/>
        <w:gridCol w:w="1998"/>
        <w:gridCol w:w="3420"/>
        <w:gridCol w:w="720"/>
        <w:gridCol w:w="540"/>
        <w:gridCol w:w="612"/>
      </w:tblGrid>
      <w:tr w:rsidR="00E14863" w:rsidRPr="00A35C63" w14:paraId="418E6C99" w14:textId="77777777" w:rsidTr="00A35C63">
        <w:trPr>
          <w:cnfStyle w:val="100000000000" w:firstRow="1" w:lastRow="0" w:firstColumn="0" w:lastColumn="0" w:oddVBand="0" w:evenVBand="0" w:oddHBand="0"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818" w:type="dxa"/>
          </w:tcPr>
          <w:p w14:paraId="2D8116D0"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Test Suite / Component</w:t>
            </w:r>
          </w:p>
        </w:tc>
        <w:tc>
          <w:tcPr>
            <w:tcW w:w="1998" w:type="dxa"/>
          </w:tcPr>
          <w:p w14:paraId="4C54F577" w14:textId="77777777" w:rsidR="00E14863" w:rsidRPr="00A35C63" w:rsidRDefault="00E14863" w:rsidP="00543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FFFFFF"/>
                <w:sz w:val="18"/>
                <w:szCs w:val="18"/>
              </w:rPr>
              <w:t>Target File / Component</w:t>
            </w:r>
          </w:p>
        </w:tc>
        <w:tc>
          <w:tcPr>
            <w:tcW w:w="3420" w:type="dxa"/>
          </w:tcPr>
          <w:p w14:paraId="7259B024" w14:textId="77777777" w:rsidR="00E14863" w:rsidRPr="00A35C63" w:rsidRDefault="00E14863" w:rsidP="00543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FFFFFF"/>
                <w:sz w:val="18"/>
                <w:szCs w:val="18"/>
              </w:rPr>
              <w:t>Verified Test Scope</w:t>
            </w:r>
          </w:p>
        </w:tc>
        <w:tc>
          <w:tcPr>
            <w:tcW w:w="720" w:type="dxa"/>
          </w:tcPr>
          <w:p w14:paraId="75C75414" w14:textId="77777777" w:rsidR="00E14863" w:rsidRPr="00A35C63" w:rsidRDefault="00E14863" w:rsidP="00543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FFFFFF"/>
                <w:sz w:val="18"/>
                <w:szCs w:val="18"/>
              </w:rPr>
              <w:t>Assertions</w:t>
            </w:r>
          </w:p>
        </w:tc>
        <w:tc>
          <w:tcPr>
            <w:tcW w:w="540" w:type="dxa"/>
          </w:tcPr>
          <w:p w14:paraId="7AF17EF8" w14:textId="77777777" w:rsidR="00E14863" w:rsidRPr="00A35C63" w:rsidRDefault="00E14863" w:rsidP="00543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FFFFFF"/>
                <w:sz w:val="18"/>
                <w:szCs w:val="18"/>
              </w:rPr>
              <w:t>Passed</w:t>
            </w:r>
          </w:p>
        </w:tc>
        <w:tc>
          <w:tcPr>
            <w:tcW w:w="612" w:type="dxa"/>
          </w:tcPr>
          <w:p w14:paraId="1DA0EC1A" w14:textId="77777777" w:rsidR="00E14863" w:rsidRPr="00A35C63" w:rsidRDefault="00E14863" w:rsidP="00543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FFFFFF"/>
                <w:sz w:val="18"/>
                <w:szCs w:val="18"/>
              </w:rPr>
              <w:t>Failures</w:t>
            </w:r>
          </w:p>
        </w:tc>
      </w:tr>
      <w:tr w:rsidR="00E14863" w:rsidRPr="00A35C63" w14:paraId="7E71D65A"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0FE90A8B"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Symbol Table</w:t>
            </w:r>
          </w:p>
        </w:tc>
        <w:tc>
          <w:tcPr>
            <w:tcW w:w="1998" w:type="dxa"/>
          </w:tcPr>
          <w:p w14:paraId="7A462B9E"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tests/test_symbol_table.js</w:t>
            </w:r>
          </w:p>
        </w:tc>
        <w:tc>
          <w:tcPr>
            <w:tcW w:w="3420" w:type="dxa"/>
          </w:tcPr>
          <w:p w14:paraId="71044448"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Insert, lookup, scope keys, memory sizing, update, delete, hashing</w:t>
            </w:r>
          </w:p>
        </w:tc>
        <w:tc>
          <w:tcPr>
            <w:tcW w:w="720" w:type="dxa"/>
          </w:tcPr>
          <w:p w14:paraId="4BBC6FF9"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27</w:t>
            </w:r>
          </w:p>
        </w:tc>
        <w:tc>
          <w:tcPr>
            <w:tcW w:w="540" w:type="dxa"/>
          </w:tcPr>
          <w:p w14:paraId="17207A01"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27</w:t>
            </w:r>
          </w:p>
        </w:tc>
        <w:tc>
          <w:tcPr>
            <w:tcW w:w="612" w:type="dxa"/>
          </w:tcPr>
          <w:p w14:paraId="53F523F8"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0</w:t>
            </w:r>
          </w:p>
        </w:tc>
      </w:tr>
      <w:tr w:rsidR="00E14863" w:rsidRPr="00A35C63" w14:paraId="677E553C" w14:textId="77777777" w:rsidTr="00A35C63">
        <w:tc>
          <w:tcPr>
            <w:cnfStyle w:val="001000000000" w:firstRow="0" w:lastRow="0" w:firstColumn="1" w:lastColumn="0" w:oddVBand="0" w:evenVBand="0" w:oddHBand="0" w:evenHBand="0" w:firstRowFirstColumn="0" w:firstRowLastColumn="0" w:lastRowFirstColumn="0" w:lastRowLastColumn="0"/>
            <w:tcW w:w="1818" w:type="dxa"/>
          </w:tcPr>
          <w:p w14:paraId="70394529"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Lexical Analyzer</w:t>
            </w:r>
          </w:p>
        </w:tc>
        <w:tc>
          <w:tcPr>
            <w:tcW w:w="1998" w:type="dxa"/>
          </w:tcPr>
          <w:p w14:paraId="601F2982"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tests/test_lexer.js</w:t>
            </w:r>
          </w:p>
        </w:tc>
        <w:tc>
          <w:tcPr>
            <w:tcW w:w="3420" w:type="dxa"/>
          </w:tcPr>
          <w:p w14:paraId="2688448F"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Tokens, keywords, operators, delimiters, strings, comments, coords</w:t>
            </w:r>
          </w:p>
        </w:tc>
        <w:tc>
          <w:tcPr>
            <w:tcW w:w="720" w:type="dxa"/>
          </w:tcPr>
          <w:p w14:paraId="54BADDBE"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51</w:t>
            </w:r>
          </w:p>
        </w:tc>
        <w:tc>
          <w:tcPr>
            <w:tcW w:w="540" w:type="dxa"/>
          </w:tcPr>
          <w:p w14:paraId="1FD999EB"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51</w:t>
            </w:r>
          </w:p>
        </w:tc>
        <w:tc>
          <w:tcPr>
            <w:tcW w:w="612" w:type="dxa"/>
          </w:tcPr>
          <w:p w14:paraId="79F28251"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0</w:t>
            </w:r>
          </w:p>
        </w:tc>
      </w:tr>
      <w:tr w:rsidR="00E14863" w:rsidRPr="00A35C63" w14:paraId="212D521F"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7498C9B7"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Quadruple Generator</w:t>
            </w:r>
          </w:p>
        </w:tc>
        <w:tc>
          <w:tcPr>
            <w:tcW w:w="1998" w:type="dxa"/>
          </w:tcPr>
          <w:p w14:paraId="247F7967"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tests/test_quadruples.js</w:t>
            </w:r>
          </w:p>
        </w:tc>
        <w:tc>
          <w:tcPr>
            <w:tcW w:w="3420" w:type="dxa"/>
          </w:tcPr>
          <w:p w14:paraId="49612B13"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Shunting-Yard, postfix, parentheses, syntax errors, 4-tuple synthesis</w:t>
            </w:r>
          </w:p>
        </w:tc>
        <w:tc>
          <w:tcPr>
            <w:tcW w:w="720" w:type="dxa"/>
          </w:tcPr>
          <w:p w14:paraId="2FBE5CC2"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57</w:t>
            </w:r>
          </w:p>
        </w:tc>
        <w:tc>
          <w:tcPr>
            <w:tcW w:w="540" w:type="dxa"/>
          </w:tcPr>
          <w:p w14:paraId="34F944AF"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57</w:t>
            </w:r>
          </w:p>
        </w:tc>
        <w:tc>
          <w:tcPr>
            <w:tcW w:w="612" w:type="dxa"/>
          </w:tcPr>
          <w:p w14:paraId="59CCCEFB"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0</w:t>
            </w:r>
          </w:p>
        </w:tc>
      </w:tr>
      <w:tr w:rsidR="00E14863" w:rsidRPr="00A35C63" w14:paraId="769647BE" w14:textId="77777777" w:rsidTr="00A35C63">
        <w:tc>
          <w:tcPr>
            <w:cnfStyle w:val="001000000000" w:firstRow="0" w:lastRow="0" w:firstColumn="1" w:lastColumn="0" w:oddVBand="0" w:evenVBand="0" w:oddHBand="0" w:evenHBand="0" w:firstRowFirstColumn="0" w:firstRowLastColumn="0" w:lastRowFirstColumn="0" w:lastRowLastColumn="0"/>
            <w:tcW w:w="1818" w:type="dxa"/>
          </w:tcPr>
          <w:p w14:paraId="62B4280E"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Code Optimizer</w:t>
            </w:r>
          </w:p>
        </w:tc>
        <w:tc>
          <w:tcPr>
            <w:tcW w:w="1998" w:type="dxa"/>
          </w:tcPr>
          <w:p w14:paraId="34719527"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tests/test_optimizer.js</w:t>
            </w:r>
          </w:p>
        </w:tc>
        <w:tc>
          <w:tcPr>
            <w:tcW w:w="3420" w:type="dxa"/>
          </w:tcPr>
          <w:p w14:paraId="0473BA82"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Constant folding, algebraic identities, CSE, commutative sorting</w:t>
            </w:r>
          </w:p>
        </w:tc>
        <w:tc>
          <w:tcPr>
            <w:tcW w:w="720" w:type="dxa"/>
          </w:tcPr>
          <w:p w14:paraId="66C6CFB0"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42</w:t>
            </w:r>
          </w:p>
        </w:tc>
        <w:tc>
          <w:tcPr>
            <w:tcW w:w="540" w:type="dxa"/>
          </w:tcPr>
          <w:p w14:paraId="741A7132"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42</w:t>
            </w:r>
          </w:p>
        </w:tc>
        <w:tc>
          <w:tcPr>
            <w:tcW w:w="612" w:type="dxa"/>
          </w:tcPr>
          <w:p w14:paraId="35757856"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0</w:t>
            </w:r>
          </w:p>
        </w:tc>
      </w:tr>
      <w:tr w:rsidR="00E14863" w:rsidRPr="00A35C63" w14:paraId="1250F1D7"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7E4B2F51"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Two-Pass Assembler</w:t>
            </w:r>
          </w:p>
        </w:tc>
        <w:tc>
          <w:tcPr>
            <w:tcW w:w="1998" w:type="dxa"/>
          </w:tcPr>
          <w:p w14:paraId="25633AD3"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tests/test_assembler.js</w:t>
            </w:r>
          </w:p>
        </w:tc>
        <w:tc>
          <w:tcPr>
            <w:tcW w:w="3420" w:type="dxa"/>
          </w:tcPr>
          <w:p w14:paraId="6AD488FE"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Pass 1 LOCCTR/SYMTAB, Pass 2 code synthesis, listing, H/T/E records</w:t>
            </w:r>
          </w:p>
        </w:tc>
        <w:tc>
          <w:tcPr>
            <w:tcW w:w="720" w:type="dxa"/>
          </w:tcPr>
          <w:p w14:paraId="76985807"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58</w:t>
            </w:r>
          </w:p>
        </w:tc>
        <w:tc>
          <w:tcPr>
            <w:tcW w:w="540" w:type="dxa"/>
          </w:tcPr>
          <w:p w14:paraId="4D760A24"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58</w:t>
            </w:r>
          </w:p>
        </w:tc>
        <w:tc>
          <w:tcPr>
            <w:tcW w:w="612" w:type="dxa"/>
          </w:tcPr>
          <w:p w14:paraId="446FDBD2"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0</w:t>
            </w:r>
          </w:p>
        </w:tc>
      </w:tr>
      <w:tr w:rsidR="00E14863" w:rsidRPr="00A35C63" w14:paraId="0C3375F8" w14:textId="77777777" w:rsidTr="00A35C63">
        <w:tc>
          <w:tcPr>
            <w:cnfStyle w:val="001000000000" w:firstRow="0" w:lastRow="0" w:firstColumn="1" w:lastColumn="0" w:oddVBand="0" w:evenVBand="0" w:oddHBand="0" w:evenHBand="0" w:firstRowFirstColumn="0" w:firstRowLastColumn="0" w:lastRowFirstColumn="0" w:lastRowLastColumn="0"/>
            <w:tcW w:w="1818" w:type="dxa"/>
          </w:tcPr>
          <w:p w14:paraId="465A83D2"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Compiler Pipeline Verification</w:t>
            </w:r>
          </w:p>
        </w:tc>
        <w:tc>
          <w:tcPr>
            <w:tcW w:w="1998" w:type="dxa"/>
          </w:tcPr>
          <w:p w14:paraId="197FEA68"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tests/test_pipeline.js</w:t>
            </w:r>
          </w:p>
        </w:tc>
        <w:tc>
          <w:tcPr>
            <w:tcW w:w="3420" w:type="dxa"/>
          </w:tcPr>
          <w:p w14:paraId="5B504676"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End-to-end integrated orchestration, data flow integrity, options handling</w:t>
            </w:r>
          </w:p>
        </w:tc>
        <w:tc>
          <w:tcPr>
            <w:tcW w:w="720" w:type="dxa"/>
          </w:tcPr>
          <w:p w14:paraId="31ABFCED"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46</w:t>
            </w:r>
          </w:p>
        </w:tc>
        <w:tc>
          <w:tcPr>
            <w:tcW w:w="540" w:type="dxa"/>
          </w:tcPr>
          <w:p w14:paraId="2E12E4B1"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46</w:t>
            </w:r>
          </w:p>
        </w:tc>
        <w:tc>
          <w:tcPr>
            <w:tcW w:w="612" w:type="dxa"/>
          </w:tcPr>
          <w:p w14:paraId="25DC36EA"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0</w:t>
            </w:r>
          </w:p>
        </w:tc>
      </w:tr>
      <w:tr w:rsidR="00E14863" w:rsidRPr="00A35C63" w14:paraId="0B772597"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2D415F18"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Web Dashboard Verification</w:t>
            </w:r>
          </w:p>
        </w:tc>
        <w:tc>
          <w:tcPr>
            <w:tcW w:w="1998" w:type="dxa"/>
          </w:tcPr>
          <w:p w14:paraId="3FE9F7CE"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tests/test_dashboard.js</w:t>
            </w:r>
          </w:p>
        </w:tc>
        <w:tc>
          <w:tcPr>
            <w:tcW w:w="3420" w:type="dxa"/>
          </w:tcPr>
          <w:p w14:paraId="0DD47CBF"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UI controller, presets, token filtering, DOM data structures, resets</w:t>
            </w:r>
          </w:p>
        </w:tc>
        <w:tc>
          <w:tcPr>
            <w:tcW w:w="720" w:type="dxa"/>
          </w:tcPr>
          <w:p w14:paraId="2BC255DF"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75</w:t>
            </w:r>
          </w:p>
        </w:tc>
        <w:tc>
          <w:tcPr>
            <w:tcW w:w="540" w:type="dxa"/>
          </w:tcPr>
          <w:p w14:paraId="5965257A"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75</w:t>
            </w:r>
          </w:p>
        </w:tc>
        <w:tc>
          <w:tcPr>
            <w:tcW w:w="612" w:type="dxa"/>
          </w:tcPr>
          <w:p w14:paraId="185B8E84"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0</w:t>
            </w:r>
          </w:p>
        </w:tc>
      </w:tr>
      <w:tr w:rsidR="00E14863" w:rsidRPr="00A35C63" w14:paraId="4ACFF07B" w14:textId="77777777" w:rsidTr="00A35C63">
        <w:tc>
          <w:tcPr>
            <w:cnfStyle w:val="001000000000" w:firstRow="0" w:lastRow="0" w:firstColumn="1" w:lastColumn="0" w:oddVBand="0" w:evenVBand="0" w:oddHBand="0" w:evenHBand="0" w:firstRowFirstColumn="0" w:firstRowLastColumn="0" w:lastRowFirstColumn="0" w:lastRowLastColumn="0"/>
            <w:tcW w:w="1818" w:type="dxa"/>
          </w:tcPr>
          <w:p w14:paraId="74E9B7D7"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System Integration Verification</w:t>
            </w:r>
          </w:p>
        </w:tc>
        <w:tc>
          <w:tcPr>
            <w:tcW w:w="1998" w:type="dxa"/>
          </w:tcPr>
          <w:p w14:paraId="453EB6D4"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tests/test_integration.js</w:t>
            </w:r>
          </w:p>
        </w:tc>
        <w:tc>
          <w:tcPr>
            <w:tcW w:w="3420" w:type="dxa"/>
          </w:tcPr>
          <w:p w14:paraId="11F8C972"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Canonical samples, sequential runs, state isolation, error propagation</w:t>
            </w:r>
          </w:p>
        </w:tc>
        <w:tc>
          <w:tcPr>
            <w:tcW w:w="720" w:type="dxa"/>
          </w:tcPr>
          <w:p w14:paraId="1054D982"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68</w:t>
            </w:r>
          </w:p>
        </w:tc>
        <w:tc>
          <w:tcPr>
            <w:tcW w:w="540" w:type="dxa"/>
          </w:tcPr>
          <w:p w14:paraId="22290175"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68</w:t>
            </w:r>
          </w:p>
        </w:tc>
        <w:tc>
          <w:tcPr>
            <w:tcW w:w="612" w:type="dxa"/>
          </w:tcPr>
          <w:p w14:paraId="1A29A5F2"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0</w:t>
            </w:r>
          </w:p>
        </w:tc>
      </w:tr>
      <w:tr w:rsidR="00E14863" w:rsidRPr="00A35C63" w14:paraId="06520D4F"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26498809" w14:textId="77777777" w:rsidR="00E14863" w:rsidRPr="00A35C63" w:rsidRDefault="00E14863" w:rsidP="0054350F">
            <w:pPr>
              <w:rPr>
                <w:rFonts w:ascii="Times New Roman" w:hAnsi="Times New Roman" w:cs="Times New Roman"/>
                <w:sz w:val="18"/>
                <w:szCs w:val="18"/>
              </w:rPr>
            </w:pPr>
            <w:r w:rsidRPr="00A35C63">
              <w:rPr>
                <w:rFonts w:ascii="Times New Roman" w:hAnsi="Times New Roman" w:cs="Times New Roman"/>
                <w:sz w:val="18"/>
                <w:szCs w:val="18"/>
              </w:rPr>
              <w:t>CLI Menu Interface</w:t>
            </w:r>
          </w:p>
        </w:tc>
        <w:tc>
          <w:tcPr>
            <w:tcW w:w="1998" w:type="dxa"/>
          </w:tcPr>
          <w:p w14:paraId="6DF48394"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tests/test_cli.js</w:t>
            </w:r>
          </w:p>
        </w:tc>
        <w:tc>
          <w:tcPr>
            <w:tcW w:w="3420" w:type="dxa"/>
          </w:tcPr>
          <w:p w14:paraId="5868BB73"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Menu rendering, option routing, invalid input, module execution, clean exit</w:t>
            </w:r>
          </w:p>
        </w:tc>
        <w:tc>
          <w:tcPr>
            <w:tcW w:w="720" w:type="dxa"/>
          </w:tcPr>
          <w:p w14:paraId="44EC2031"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81</w:t>
            </w:r>
          </w:p>
        </w:tc>
        <w:tc>
          <w:tcPr>
            <w:tcW w:w="540" w:type="dxa"/>
          </w:tcPr>
          <w:p w14:paraId="319BC37B"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81</w:t>
            </w:r>
          </w:p>
        </w:tc>
        <w:tc>
          <w:tcPr>
            <w:tcW w:w="612" w:type="dxa"/>
          </w:tcPr>
          <w:p w14:paraId="3FA70AB1" w14:textId="77777777" w:rsidR="00E14863" w:rsidRPr="00A35C63" w:rsidRDefault="00E14863" w:rsidP="00A35C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0</w:t>
            </w:r>
          </w:p>
        </w:tc>
      </w:tr>
      <w:tr w:rsidR="00E14863" w:rsidRPr="00A35C63" w14:paraId="33731BE7" w14:textId="77777777" w:rsidTr="00A35C63">
        <w:tc>
          <w:tcPr>
            <w:cnfStyle w:val="001000000000" w:firstRow="0" w:lastRow="0" w:firstColumn="1" w:lastColumn="0" w:oddVBand="0" w:evenVBand="0" w:oddHBand="0" w:evenHBand="0" w:firstRowFirstColumn="0" w:firstRowLastColumn="0" w:lastRowFirstColumn="0" w:lastRowLastColumn="0"/>
            <w:tcW w:w="1818" w:type="dxa"/>
          </w:tcPr>
          <w:p w14:paraId="14D53D7C" w14:textId="420C24D3" w:rsidR="00E14863" w:rsidRPr="00A35C63" w:rsidRDefault="00E14863" w:rsidP="00A35C63">
            <w:pPr>
              <w:rPr>
                <w:rFonts w:ascii="Times New Roman" w:hAnsi="Times New Roman" w:cs="Times New Roman"/>
                <w:sz w:val="18"/>
                <w:szCs w:val="18"/>
              </w:rPr>
            </w:pPr>
            <w:r w:rsidRPr="00A35C63">
              <w:rPr>
                <w:rFonts w:ascii="Times New Roman" w:hAnsi="Times New Roman" w:cs="Times New Roman"/>
                <w:sz w:val="18"/>
                <w:szCs w:val="18"/>
              </w:rPr>
              <w:t>TOTAL</w:t>
            </w:r>
            <w:r w:rsidR="00A35C63">
              <w:rPr>
                <w:rFonts w:ascii="Times New Roman" w:hAnsi="Times New Roman" w:cs="Times New Roman"/>
                <w:sz w:val="18"/>
                <w:szCs w:val="18"/>
              </w:rPr>
              <w:t xml:space="preserve"> </w:t>
            </w:r>
            <w:r w:rsidRPr="00A35C63">
              <w:rPr>
                <w:rFonts w:ascii="Times New Roman" w:hAnsi="Times New Roman" w:cs="Times New Roman"/>
                <w:sz w:val="18"/>
                <w:szCs w:val="18"/>
              </w:rPr>
              <w:t>VERIFIED SUITE</w:t>
            </w:r>
          </w:p>
        </w:tc>
        <w:tc>
          <w:tcPr>
            <w:tcW w:w="1998" w:type="dxa"/>
          </w:tcPr>
          <w:p w14:paraId="53A470D9"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Entire Project Codebase</w:t>
            </w:r>
          </w:p>
        </w:tc>
        <w:tc>
          <w:tcPr>
            <w:tcW w:w="3420" w:type="dxa"/>
          </w:tcPr>
          <w:p w14:paraId="668A1483"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212529"/>
                <w:sz w:val="18"/>
                <w:szCs w:val="18"/>
              </w:rPr>
              <w:t>Comprehensive Automated System Software Suite</w:t>
            </w:r>
          </w:p>
        </w:tc>
        <w:tc>
          <w:tcPr>
            <w:tcW w:w="720" w:type="dxa"/>
          </w:tcPr>
          <w:p w14:paraId="5A41E411"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505</w:t>
            </w:r>
          </w:p>
        </w:tc>
        <w:tc>
          <w:tcPr>
            <w:tcW w:w="540" w:type="dxa"/>
          </w:tcPr>
          <w:p w14:paraId="2CD75165"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505</w:t>
            </w:r>
          </w:p>
        </w:tc>
        <w:tc>
          <w:tcPr>
            <w:tcW w:w="612" w:type="dxa"/>
          </w:tcPr>
          <w:p w14:paraId="5B5A54C6" w14:textId="77777777" w:rsidR="00E14863" w:rsidRPr="00A35C63" w:rsidRDefault="00E14863" w:rsidP="00A35C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sz w:val="18"/>
                <w:szCs w:val="18"/>
              </w:rPr>
              <w:t>0</w:t>
            </w:r>
          </w:p>
        </w:tc>
      </w:tr>
    </w:tbl>
    <w:p w14:paraId="0AE8C318" w14:textId="77777777" w:rsidR="00E14863" w:rsidRDefault="00E14863" w:rsidP="00A35C63">
      <w:pPr>
        <w:spacing w:before="240" w:after="120"/>
        <w:jc w:val="center"/>
      </w:pPr>
      <w:r>
        <w:rPr>
          <w:noProof/>
        </w:rPr>
        <w:drawing>
          <wp:inline distT="0" distB="0" distL="0" distR="0" wp14:anchorId="6AEE45E1" wp14:editId="2286AA7E">
            <wp:extent cx="3932555" cy="2636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115531).png"/>
                    <pic:cNvPicPr/>
                  </pic:nvPicPr>
                  <pic:blipFill>
                    <a:blip r:embed="rId25"/>
                    <a:stretch>
                      <a:fillRect/>
                    </a:stretch>
                  </pic:blipFill>
                  <pic:spPr>
                    <a:xfrm>
                      <a:off x="0" y="0"/>
                      <a:ext cx="3961699" cy="2656059"/>
                    </a:xfrm>
                    <a:prstGeom prst="rect">
                      <a:avLst/>
                    </a:prstGeom>
                  </pic:spPr>
                </pic:pic>
              </a:graphicData>
            </a:graphic>
          </wp:inline>
        </w:drawing>
      </w:r>
    </w:p>
    <w:p w14:paraId="1E912585" w14:textId="017E8D76" w:rsidR="00E14863" w:rsidRPr="00A35C63" w:rsidRDefault="00E14863" w:rsidP="00E14863">
      <w:pPr>
        <w:tabs>
          <w:tab w:val="right" w:leader="dot" w:pos="9432"/>
        </w:tabs>
        <w:jc w:val="center"/>
        <w:rPr>
          <w:b/>
          <w:bCs/>
        </w:rPr>
      </w:pPr>
      <w:r w:rsidRPr="00A35C63">
        <w:rPr>
          <w:b/>
          <w:bCs/>
          <w:color w:val="000000"/>
          <w:sz w:val="19"/>
        </w:rPr>
        <w:t xml:space="preserve">Figure </w:t>
      </w:r>
      <w:proofErr w:type="gramStart"/>
      <w:r w:rsidRPr="00A35C63">
        <w:rPr>
          <w:b/>
          <w:bCs/>
          <w:color w:val="000000"/>
          <w:sz w:val="19"/>
        </w:rPr>
        <w:t>9.1  Successful</w:t>
      </w:r>
      <w:proofErr w:type="gramEnd"/>
      <w:r w:rsidRPr="00A35C63">
        <w:rPr>
          <w:b/>
          <w:bCs/>
          <w:color w:val="000000"/>
          <w:sz w:val="19"/>
        </w:rPr>
        <w:t xml:space="preserve"> Compilation Status in the Web Dashboard</w:t>
      </w:r>
    </w:p>
    <w:p w14:paraId="415922D4" w14:textId="77777777" w:rsidR="00E14863" w:rsidRDefault="00E14863" w:rsidP="00E14863">
      <w:pPr>
        <w:keepNext/>
        <w:spacing w:before="140" w:after="40"/>
      </w:pPr>
      <w:r>
        <w:rPr>
          <w:rFonts w:ascii="Times New Roman" w:hAnsi="Times New Roman"/>
          <w:b/>
          <w:color w:val="000000"/>
          <w:sz w:val="24"/>
        </w:rPr>
        <w:t>9.1 Verification Highlights &amp; Fault Isolation</w:t>
      </w:r>
    </w:p>
    <w:p w14:paraId="1399EBBF" w14:textId="77777777" w:rsidR="00E14863" w:rsidRDefault="00E14863" w:rsidP="00E14863">
      <w:pPr>
        <w:spacing w:after="70" w:line="274" w:lineRule="auto"/>
        <w:jc w:val="both"/>
      </w:pPr>
      <w:r>
        <w:rPr>
          <w:rFonts w:ascii="Times New Roman" w:hAnsi="Times New Roman"/>
          <w:color w:val="212529"/>
          <w:sz w:val="21"/>
        </w:rPr>
        <w:t>Key aspects verified by the test suites include: (1) Unit correctness for all individual classes; (2) Pipeline coupling and data flow integrity; (3) Sequential compilation isolation (compiling program PROGA does not leak symbols into subsequent run PROGB); and (4) Strict error containment: lexical errors halt at Lexical Analyzer without generating intermediate code, and syntax errors halt at Quadruple Generator without producing assembly.</w:t>
      </w:r>
    </w:p>
    <w:p w14:paraId="12F5B1DE" w14:textId="77777777" w:rsidR="00E14863" w:rsidRDefault="00E14863" w:rsidP="00E14863">
      <w:pPr>
        <w:keepNext/>
        <w:spacing w:before="220" w:after="60"/>
      </w:pPr>
      <w:r>
        <w:rPr>
          <w:rFonts w:ascii="Times New Roman" w:hAnsi="Times New Roman"/>
          <w:b/>
          <w:color w:val="000000"/>
          <w:sz w:val="28"/>
        </w:rPr>
        <w:lastRenderedPageBreak/>
        <w:t>CHAPTER 10: SAMPLE EXECUTION AND RESULTS</w:t>
      </w:r>
    </w:p>
    <w:p w14:paraId="76B53CF4" w14:textId="77777777" w:rsidR="00E14863" w:rsidRDefault="00E14863" w:rsidP="00E14863">
      <w:pPr>
        <w:spacing w:after="70" w:line="274" w:lineRule="auto"/>
        <w:jc w:val="both"/>
      </w:pPr>
      <w:r>
        <w:rPr>
          <w:rFonts w:ascii="Times New Roman" w:hAnsi="Times New Roman"/>
          <w:color w:val="212529"/>
          <w:sz w:val="21"/>
        </w:rPr>
        <w:t>This chapter traces the complete execution flow of the canonical sample program (samples/</w:t>
      </w:r>
      <w:proofErr w:type="spellStart"/>
      <w:r>
        <w:rPr>
          <w:rFonts w:ascii="Times New Roman" w:hAnsi="Times New Roman"/>
          <w:color w:val="212529"/>
          <w:sz w:val="21"/>
        </w:rPr>
        <w:t>sample_pipeline.c</w:t>
      </w:r>
      <w:proofErr w:type="spellEnd"/>
      <w:r>
        <w:rPr>
          <w:rFonts w:ascii="Times New Roman" w:hAnsi="Times New Roman"/>
          <w:color w:val="212529"/>
          <w:sz w:val="21"/>
        </w:rPr>
        <w:t>).</w:t>
      </w:r>
    </w:p>
    <w:p w14:paraId="21F05C65" w14:textId="77777777" w:rsidR="00E14863" w:rsidRDefault="00E14863" w:rsidP="00E14863">
      <w:pPr>
        <w:keepNext/>
        <w:spacing w:before="60" w:after="20"/>
      </w:pPr>
      <w:r>
        <w:rPr>
          <w:rFonts w:ascii="Times New Roman" w:hAnsi="Times New Roman"/>
          <w:b/>
          <w:color w:val="000000"/>
          <w:sz w:val="18"/>
        </w:rPr>
        <w:t>Source Program: samples/</w:t>
      </w:r>
      <w:proofErr w:type="spellStart"/>
      <w:r>
        <w:rPr>
          <w:rFonts w:ascii="Times New Roman" w:hAnsi="Times New Roman"/>
          <w:b/>
          <w:color w:val="000000"/>
          <w:sz w:val="18"/>
        </w:rPr>
        <w:t>sample_pipeline.c</w:t>
      </w:r>
      <w:proofErr w:type="spellEnd"/>
    </w:p>
    <w:tbl>
      <w:tblPr>
        <w:tblW w:w="0" w:type="auto"/>
        <w:jc w:val="center"/>
        <w:tblLayout w:type="fixed"/>
        <w:tblLook w:val="04A0" w:firstRow="1" w:lastRow="0" w:firstColumn="1" w:lastColumn="0" w:noHBand="0" w:noVBand="1"/>
      </w:tblPr>
      <w:tblGrid>
        <w:gridCol w:w="9317"/>
      </w:tblGrid>
      <w:tr w:rsidR="00E14863" w14:paraId="579D4EFE" w14:textId="77777777" w:rsidTr="0054350F">
        <w:trPr>
          <w:jc w:val="center"/>
        </w:trPr>
        <w:tc>
          <w:tcPr>
            <w:tcW w:w="9317" w:type="dxa"/>
            <w:tcBorders>
              <w:top w:val="single" w:sz="6" w:space="0" w:color="D0D7DE"/>
              <w:left w:val="single" w:sz="6" w:space="0" w:color="D0D7DE"/>
              <w:bottom w:val="single" w:sz="6" w:space="0" w:color="D0D7DE"/>
              <w:right w:val="single" w:sz="6" w:space="0" w:color="D0D7DE"/>
            </w:tcBorders>
            <w:shd w:val="clear" w:color="auto" w:fill="F6F8FA"/>
            <w:tcMar>
              <w:top w:w="60" w:type="dxa"/>
              <w:left w:w="100" w:type="dxa"/>
              <w:bottom w:w="60" w:type="dxa"/>
              <w:right w:w="100" w:type="dxa"/>
            </w:tcMar>
          </w:tcPr>
          <w:p w14:paraId="1D155CFE" w14:textId="77777777" w:rsidR="00E14863" w:rsidRDefault="00E14863" w:rsidP="0054350F">
            <w:pPr>
              <w:spacing w:after="0" w:line="242" w:lineRule="auto"/>
            </w:pPr>
            <w:r>
              <w:rPr>
                <w:rFonts w:ascii="Consolas" w:hAnsi="Consolas"/>
                <w:color w:val="212529"/>
                <w:sz w:val="17"/>
              </w:rPr>
              <w:t>// Sample Program for End-to-End System Software Pipeline</w:t>
            </w:r>
            <w:r>
              <w:br/>
            </w:r>
            <w:r>
              <w:rPr>
                <w:rFonts w:ascii="Consolas" w:hAnsi="Consolas"/>
                <w:color w:val="212529"/>
                <w:sz w:val="17"/>
              </w:rPr>
              <w:t>int a;</w:t>
            </w:r>
            <w:r>
              <w:br/>
            </w:r>
            <w:r>
              <w:rPr>
                <w:rFonts w:ascii="Consolas" w:hAnsi="Consolas"/>
                <w:color w:val="212529"/>
                <w:sz w:val="17"/>
              </w:rPr>
              <w:t>int b;</w:t>
            </w:r>
            <w:r>
              <w:br/>
            </w:r>
            <w:r>
              <w:rPr>
                <w:rFonts w:ascii="Consolas" w:hAnsi="Consolas"/>
                <w:color w:val="212529"/>
                <w:sz w:val="17"/>
              </w:rPr>
              <w:t>int c;</w:t>
            </w:r>
            <w:r>
              <w:br/>
            </w:r>
            <w:r>
              <w:rPr>
                <w:rFonts w:ascii="Consolas" w:hAnsi="Consolas"/>
                <w:color w:val="212529"/>
                <w:sz w:val="17"/>
              </w:rPr>
              <w:t>int result;</w:t>
            </w:r>
            <w:r>
              <w:br/>
            </w:r>
            <w:r>
              <w:br/>
            </w:r>
            <w:r>
              <w:rPr>
                <w:rFonts w:ascii="Consolas" w:hAnsi="Consolas"/>
                <w:color w:val="212529"/>
                <w:sz w:val="17"/>
              </w:rPr>
              <w:t>a = 5;</w:t>
            </w:r>
            <w:r>
              <w:br/>
            </w:r>
            <w:r>
              <w:rPr>
                <w:rFonts w:ascii="Consolas" w:hAnsi="Consolas"/>
                <w:color w:val="212529"/>
                <w:sz w:val="17"/>
              </w:rPr>
              <w:t>b = 10;</w:t>
            </w:r>
            <w:r>
              <w:br/>
            </w:r>
            <w:r>
              <w:rPr>
                <w:rFonts w:ascii="Consolas" w:hAnsi="Consolas"/>
                <w:color w:val="212529"/>
                <w:sz w:val="17"/>
              </w:rPr>
              <w:t>c = 2;</w:t>
            </w:r>
            <w:r>
              <w:br/>
            </w:r>
            <w:r>
              <w:rPr>
                <w:rFonts w:ascii="Consolas" w:hAnsi="Consolas"/>
                <w:color w:val="212529"/>
                <w:sz w:val="17"/>
              </w:rPr>
              <w:t>result = a + b * c;</w:t>
            </w:r>
          </w:p>
        </w:tc>
      </w:tr>
    </w:tbl>
    <w:p w14:paraId="48EC547E" w14:textId="77777777" w:rsidR="00E14863" w:rsidRDefault="00E14863" w:rsidP="00E14863">
      <w:pPr>
        <w:spacing w:after="60"/>
      </w:pPr>
    </w:p>
    <w:p w14:paraId="2D724708" w14:textId="77777777" w:rsidR="00E14863" w:rsidRDefault="00E14863" w:rsidP="00E14863">
      <w:pPr>
        <w:spacing w:before="120" w:after="60"/>
        <w:jc w:val="center"/>
      </w:pPr>
      <w:r>
        <w:rPr>
          <w:noProof/>
        </w:rPr>
        <w:drawing>
          <wp:inline distT="0" distB="0" distL="0" distR="0" wp14:anchorId="41B4EA2E" wp14:editId="5488BAEE">
            <wp:extent cx="5577840" cy="26466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115506).png"/>
                    <pic:cNvPicPr/>
                  </pic:nvPicPr>
                  <pic:blipFill>
                    <a:blip r:embed="rId26"/>
                    <a:stretch>
                      <a:fillRect/>
                    </a:stretch>
                  </pic:blipFill>
                  <pic:spPr>
                    <a:xfrm>
                      <a:off x="0" y="0"/>
                      <a:ext cx="5577840" cy="2646658"/>
                    </a:xfrm>
                    <a:prstGeom prst="rect">
                      <a:avLst/>
                    </a:prstGeom>
                  </pic:spPr>
                </pic:pic>
              </a:graphicData>
            </a:graphic>
          </wp:inline>
        </w:drawing>
      </w:r>
    </w:p>
    <w:p w14:paraId="141BCEE8" w14:textId="67174ADF" w:rsidR="00E14863" w:rsidRPr="00EF016B" w:rsidRDefault="00E14863" w:rsidP="00E14863">
      <w:pPr>
        <w:tabs>
          <w:tab w:val="right" w:leader="dot" w:pos="9432"/>
        </w:tabs>
        <w:jc w:val="center"/>
        <w:rPr>
          <w:b/>
          <w:bCs/>
        </w:rPr>
      </w:pPr>
      <w:r w:rsidRPr="00EF016B">
        <w:rPr>
          <w:b/>
          <w:bCs/>
          <w:color w:val="000000"/>
          <w:sz w:val="19"/>
        </w:rPr>
        <w:t xml:space="preserve">Figure </w:t>
      </w:r>
      <w:proofErr w:type="gramStart"/>
      <w:r w:rsidRPr="00EF016B">
        <w:rPr>
          <w:b/>
          <w:bCs/>
          <w:color w:val="000000"/>
          <w:sz w:val="19"/>
        </w:rPr>
        <w:t>10.1  Canonical</w:t>
      </w:r>
      <w:proofErr w:type="gramEnd"/>
      <w:r w:rsidRPr="00EF016B">
        <w:rPr>
          <w:b/>
          <w:bCs/>
          <w:color w:val="000000"/>
          <w:sz w:val="19"/>
        </w:rPr>
        <w:t xml:space="preserve"> Sample Program Loaded in the Web Dashboard</w:t>
      </w:r>
    </w:p>
    <w:p w14:paraId="09DD5B53" w14:textId="77777777" w:rsidR="00E14863" w:rsidRPr="00EF016B" w:rsidRDefault="00E14863" w:rsidP="00EF016B">
      <w:pPr>
        <w:keepNext/>
        <w:tabs>
          <w:tab w:val="right" w:leader="dot" w:pos="9432"/>
        </w:tabs>
        <w:spacing w:before="80" w:after="30"/>
        <w:jc w:val="center"/>
        <w:rPr>
          <w:b/>
          <w:bCs/>
        </w:rPr>
      </w:pPr>
      <w:r w:rsidRPr="00EF016B">
        <w:rPr>
          <w:rFonts w:ascii="Times New Roman" w:hAnsi="Times New Roman"/>
          <w:b/>
          <w:bCs/>
          <w:color w:val="000000"/>
          <w:sz w:val="19"/>
        </w:rPr>
        <w:t>Table 10.1: Canonical Pipeline Execution Step-by-Step Metrics</w:t>
      </w:r>
    </w:p>
    <w:tbl>
      <w:tblPr>
        <w:tblStyle w:val="GridTable5Dark"/>
        <w:tblW w:w="0" w:type="auto"/>
        <w:tblInd w:w="-162" w:type="dxa"/>
        <w:tblLayout w:type="fixed"/>
        <w:tblLook w:val="04A0" w:firstRow="1" w:lastRow="0" w:firstColumn="1" w:lastColumn="0" w:noHBand="0" w:noVBand="1"/>
      </w:tblPr>
      <w:tblGrid>
        <w:gridCol w:w="2178"/>
        <w:gridCol w:w="2862"/>
        <w:gridCol w:w="2322"/>
        <w:gridCol w:w="1829"/>
      </w:tblGrid>
      <w:tr w:rsidR="00E14863" w14:paraId="5080B7AC" w14:textId="77777777" w:rsidTr="00A35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0C0525BE" w14:textId="77777777" w:rsidR="00E14863" w:rsidRPr="00A35C63" w:rsidRDefault="00E14863" w:rsidP="00A35C63">
            <w:pPr>
              <w:rPr>
                <w:sz w:val="18"/>
                <w:szCs w:val="18"/>
              </w:rPr>
            </w:pPr>
            <w:r w:rsidRPr="00A35C63">
              <w:rPr>
                <w:rFonts w:ascii="Times New Roman" w:hAnsi="Times New Roman"/>
                <w:sz w:val="18"/>
                <w:szCs w:val="18"/>
              </w:rPr>
              <w:t>Pipeline Module</w:t>
            </w:r>
          </w:p>
        </w:tc>
        <w:tc>
          <w:tcPr>
            <w:tcW w:w="2862" w:type="dxa"/>
          </w:tcPr>
          <w:p w14:paraId="3C85B268"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Processing Executed</w:t>
            </w:r>
          </w:p>
        </w:tc>
        <w:tc>
          <w:tcPr>
            <w:tcW w:w="2322" w:type="dxa"/>
          </w:tcPr>
          <w:p w14:paraId="701A0516"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Verified Artifact Emitted</w:t>
            </w:r>
          </w:p>
        </w:tc>
        <w:tc>
          <w:tcPr>
            <w:tcW w:w="1829" w:type="dxa"/>
          </w:tcPr>
          <w:p w14:paraId="31421DDF" w14:textId="77777777" w:rsidR="00E14863" w:rsidRDefault="00E14863" w:rsidP="0054350F">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sz w:val="18"/>
              </w:rPr>
              <w:t>Metric Value</w:t>
            </w:r>
          </w:p>
        </w:tc>
      </w:tr>
      <w:tr w:rsidR="00E14863" w14:paraId="77FE8D47"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vAlign w:val="center"/>
          </w:tcPr>
          <w:p w14:paraId="75131C25" w14:textId="77777777" w:rsidR="00E14863" w:rsidRPr="00A35C63" w:rsidRDefault="00E14863" w:rsidP="00A35C63">
            <w:pPr>
              <w:rPr>
                <w:sz w:val="18"/>
                <w:szCs w:val="18"/>
              </w:rPr>
            </w:pPr>
            <w:r w:rsidRPr="00A35C63">
              <w:rPr>
                <w:rFonts w:ascii="Times New Roman" w:hAnsi="Times New Roman" w:cs="Times New Roman"/>
                <w:sz w:val="18"/>
                <w:szCs w:val="18"/>
              </w:rPr>
              <w:t>Lexical</w:t>
            </w:r>
            <w:r w:rsidRPr="00A35C63">
              <w:rPr>
                <w:sz w:val="18"/>
                <w:szCs w:val="18"/>
              </w:rPr>
              <w:t xml:space="preserve"> Analyzer</w:t>
            </w:r>
          </w:p>
        </w:tc>
        <w:tc>
          <w:tcPr>
            <w:tcW w:w="2862" w:type="dxa"/>
          </w:tcPr>
          <w:p w14:paraId="792BAF66"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Tokenization, keyword recognition, comment stripping</w:t>
            </w:r>
          </w:p>
        </w:tc>
        <w:tc>
          <w:tcPr>
            <w:tcW w:w="2322" w:type="dxa"/>
          </w:tcPr>
          <w:p w14:paraId="1BF4D4EB"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Classified Token Stream</w:t>
            </w:r>
          </w:p>
        </w:tc>
        <w:tc>
          <w:tcPr>
            <w:tcW w:w="1829" w:type="dxa"/>
            <w:vAlign w:val="center"/>
          </w:tcPr>
          <w:p w14:paraId="1A98EE66" w14:textId="77777777" w:rsidR="00E14863" w:rsidRPr="00A35C63" w:rsidRDefault="00E14863" w:rsidP="00543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000000"/>
                <w:sz w:val="18"/>
                <w:szCs w:val="18"/>
              </w:rPr>
              <w:t>32 Tokens</w:t>
            </w:r>
          </w:p>
        </w:tc>
      </w:tr>
      <w:tr w:rsidR="00E14863" w14:paraId="18A5E49B" w14:textId="77777777" w:rsidTr="00A35C63">
        <w:tc>
          <w:tcPr>
            <w:cnfStyle w:val="001000000000" w:firstRow="0" w:lastRow="0" w:firstColumn="1" w:lastColumn="0" w:oddVBand="0" w:evenVBand="0" w:oddHBand="0" w:evenHBand="0" w:firstRowFirstColumn="0" w:firstRowLastColumn="0" w:lastRowFirstColumn="0" w:lastRowLastColumn="0"/>
            <w:tcW w:w="2178" w:type="dxa"/>
            <w:vAlign w:val="center"/>
          </w:tcPr>
          <w:p w14:paraId="7B7ECEE8" w14:textId="77777777" w:rsidR="00E14863" w:rsidRPr="00A35C63" w:rsidRDefault="00E14863" w:rsidP="00A35C63">
            <w:pPr>
              <w:rPr>
                <w:sz w:val="18"/>
                <w:szCs w:val="18"/>
              </w:rPr>
            </w:pPr>
            <w:r w:rsidRPr="00A35C63">
              <w:rPr>
                <w:sz w:val="18"/>
                <w:szCs w:val="18"/>
              </w:rPr>
              <w:t>Symbol Table</w:t>
            </w:r>
          </w:p>
        </w:tc>
        <w:tc>
          <w:tcPr>
            <w:tcW w:w="2862" w:type="dxa"/>
          </w:tcPr>
          <w:p w14:paraId="4AD48CB2"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Variable registration, offset allocation</w:t>
            </w:r>
          </w:p>
        </w:tc>
        <w:tc>
          <w:tcPr>
            <w:tcW w:w="2322" w:type="dxa"/>
          </w:tcPr>
          <w:p w14:paraId="57267097"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Populated Symbol Table</w:t>
            </w:r>
          </w:p>
        </w:tc>
        <w:tc>
          <w:tcPr>
            <w:tcW w:w="1829" w:type="dxa"/>
            <w:vAlign w:val="center"/>
          </w:tcPr>
          <w:p w14:paraId="78BA2838" w14:textId="77777777" w:rsidR="00E14863" w:rsidRPr="00A35C63" w:rsidRDefault="00E14863" w:rsidP="00543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35C63">
              <w:rPr>
                <w:rFonts w:ascii="Times New Roman" w:hAnsi="Times New Roman" w:cs="Times New Roman"/>
                <w:color w:val="000000"/>
                <w:sz w:val="18"/>
                <w:szCs w:val="18"/>
              </w:rPr>
              <w:t>4 Symbols</w:t>
            </w:r>
          </w:p>
        </w:tc>
      </w:tr>
      <w:tr w:rsidR="00E14863" w14:paraId="681FE5E6"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2F3FD651" w14:textId="77777777" w:rsidR="00E14863" w:rsidRPr="00A35C63" w:rsidRDefault="00E14863" w:rsidP="00A35C63">
            <w:pPr>
              <w:spacing w:line="252" w:lineRule="auto"/>
              <w:rPr>
                <w:sz w:val="18"/>
                <w:szCs w:val="18"/>
              </w:rPr>
            </w:pPr>
            <w:r w:rsidRPr="00A35C63">
              <w:rPr>
                <w:rFonts w:ascii="Times New Roman" w:hAnsi="Times New Roman"/>
                <w:sz w:val="18"/>
                <w:szCs w:val="18"/>
              </w:rPr>
              <w:t>Quadruple Generator: Quadruple Generation</w:t>
            </w:r>
          </w:p>
        </w:tc>
        <w:tc>
          <w:tcPr>
            <w:tcW w:w="2862" w:type="dxa"/>
          </w:tcPr>
          <w:p w14:paraId="3F0DAA42"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Shunting-Yard infix to postfix evaluation</w:t>
            </w:r>
          </w:p>
        </w:tc>
        <w:tc>
          <w:tcPr>
            <w:tcW w:w="2322" w:type="dxa"/>
          </w:tcPr>
          <w:p w14:paraId="0A496EBC"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Raw 4-Tuples &amp; Linear 3AC</w:t>
            </w:r>
          </w:p>
        </w:tc>
        <w:tc>
          <w:tcPr>
            <w:tcW w:w="1829" w:type="dxa"/>
          </w:tcPr>
          <w:p w14:paraId="3E29E416"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6 Quadruples Emitted</w:t>
            </w:r>
          </w:p>
        </w:tc>
      </w:tr>
      <w:tr w:rsidR="00E14863" w14:paraId="67F32615" w14:textId="77777777" w:rsidTr="00A35C63">
        <w:tc>
          <w:tcPr>
            <w:cnfStyle w:val="001000000000" w:firstRow="0" w:lastRow="0" w:firstColumn="1" w:lastColumn="0" w:oddVBand="0" w:evenVBand="0" w:oddHBand="0" w:evenHBand="0" w:firstRowFirstColumn="0" w:firstRowLastColumn="0" w:lastRowFirstColumn="0" w:lastRowLastColumn="0"/>
            <w:tcW w:w="2178" w:type="dxa"/>
          </w:tcPr>
          <w:p w14:paraId="2AC39474" w14:textId="77777777" w:rsidR="00E14863" w:rsidRPr="00A35C63" w:rsidRDefault="00E14863" w:rsidP="00A35C63">
            <w:pPr>
              <w:spacing w:line="252" w:lineRule="auto"/>
              <w:rPr>
                <w:sz w:val="18"/>
                <w:szCs w:val="18"/>
              </w:rPr>
            </w:pPr>
            <w:r w:rsidRPr="00A35C63">
              <w:rPr>
                <w:rFonts w:ascii="Times New Roman" w:hAnsi="Times New Roman"/>
                <w:sz w:val="18"/>
                <w:szCs w:val="18"/>
              </w:rPr>
              <w:t>Code Optimizer: Code Optimization</w:t>
            </w:r>
          </w:p>
        </w:tc>
        <w:tc>
          <w:tcPr>
            <w:tcW w:w="2862" w:type="dxa"/>
          </w:tcPr>
          <w:p w14:paraId="2C22EF32"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Constant folding compile-time arithmetic</w:t>
            </w:r>
          </w:p>
        </w:tc>
        <w:tc>
          <w:tcPr>
            <w:tcW w:w="2322" w:type="dxa"/>
          </w:tcPr>
          <w:p w14:paraId="533F2ED3"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Optimized Quadruples &amp; 3AC</w:t>
            </w:r>
          </w:p>
        </w:tc>
        <w:tc>
          <w:tcPr>
            <w:tcW w:w="1829" w:type="dxa"/>
          </w:tcPr>
          <w:p w14:paraId="39F43071"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 xml:space="preserve">2 Constant </w:t>
            </w:r>
            <w:proofErr w:type="spellStart"/>
            <w:r>
              <w:rPr>
                <w:rFonts w:ascii="Times New Roman" w:hAnsi="Times New Roman"/>
                <w:color w:val="212529"/>
                <w:sz w:val="17"/>
              </w:rPr>
              <w:t>Foldings</w:t>
            </w:r>
            <w:proofErr w:type="spellEnd"/>
            <w:r>
              <w:rPr>
                <w:rFonts w:ascii="Times New Roman" w:hAnsi="Times New Roman"/>
                <w:color w:val="212529"/>
                <w:sz w:val="17"/>
              </w:rPr>
              <w:t xml:space="preserve"> Logged</w:t>
            </w:r>
          </w:p>
        </w:tc>
      </w:tr>
      <w:tr w:rsidR="00E14863" w14:paraId="26904A59"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7608D4F5" w14:textId="77777777" w:rsidR="00E14863" w:rsidRPr="00A35C63" w:rsidRDefault="00E14863" w:rsidP="00A35C63">
            <w:pPr>
              <w:spacing w:line="252" w:lineRule="auto"/>
              <w:rPr>
                <w:sz w:val="18"/>
                <w:szCs w:val="18"/>
              </w:rPr>
            </w:pPr>
            <w:r w:rsidRPr="00A35C63">
              <w:rPr>
                <w:rFonts w:ascii="Times New Roman" w:hAnsi="Times New Roman"/>
                <w:sz w:val="18"/>
                <w:szCs w:val="18"/>
              </w:rPr>
              <w:t>Target Code Generator: Code Generation</w:t>
            </w:r>
          </w:p>
        </w:tc>
        <w:tc>
          <w:tcPr>
            <w:tcW w:w="2862" w:type="dxa"/>
          </w:tcPr>
          <w:p w14:paraId="4BDEB955"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Accumulator assembly mapping &amp; RESW/WORD</w:t>
            </w:r>
          </w:p>
        </w:tc>
        <w:tc>
          <w:tcPr>
            <w:tcW w:w="2322" w:type="dxa"/>
          </w:tcPr>
          <w:p w14:paraId="3A78D54F"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Generated SIC Assembly Text</w:t>
            </w:r>
          </w:p>
        </w:tc>
        <w:tc>
          <w:tcPr>
            <w:tcW w:w="1829" w:type="dxa"/>
          </w:tcPr>
          <w:p w14:paraId="489C12F6"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22 Assembly Code Lines</w:t>
            </w:r>
          </w:p>
        </w:tc>
      </w:tr>
      <w:tr w:rsidR="00E14863" w14:paraId="488D21A8" w14:textId="77777777" w:rsidTr="00A35C63">
        <w:tc>
          <w:tcPr>
            <w:cnfStyle w:val="001000000000" w:firstRow="0" w:lastRow="0" w:firstColumn="1" w:lastColumn="0" w:oddVBand="0" w:evenVBand="0" w:oddHBand="0" w:evenHBand="0" w:firstRowFirstColumn="0" w:firstRowLastColumn="0" w:lastRowFirstColumn="0" w:lastRowLastColumn="0"/>
            <w:tcW w:w="2178" w:type="dxa"/>
          </w:tcPr>
          <w:p w14:paraId="08811027" w14:textId="77777777" w:rsidR="00E14863" w:rsidRPr="00A35C63" w:rsidRDefault="00E14863" w:rsidP="00A35C63">
            <w:pPr>
              <w:spacing w:line="252" w:lineRule="auto"/>
              <w:rPr>
                <w:sz w:val="18"/>
                <w:szCs w:val="18"/>
              </w:rPr>
            </w:pPr>
            <w:r w:rsidRPr="00A35C63">
              <w:rPr>
                <w:rFonts w:ascii="Times New Roman" w:hAnsi="Times New Roman"/>
                <w:sz w:val="18"/>
                <w:szCs w:val="18"/>
              </w:rPr>
              <w:t>Two-Pass Assembler: Two-Pass Assembler</w:t>
            </w:r>
          </w:p>
        </w:tc>
        <w:tc>
          <w:tcPr>
            <w:tcW w:w="2862" w:type="dxa"/>
          </w:tcPr>
          <w:p w14:paraId="5A555726"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Pass 1 &amp; Pass 2 translation &amp; LOCCTR tracking</w:t>
            </w:r>
          </w:p>
        </w:tc>
        <w:tc>
          <w:tcPr>
            <w:tcW w:w="2322" w:type="dxa"/>
          </w:tcPr>
          <w:p w14:paraId="16FD2260"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Complete Assembly Listing</w:t>
            </w:r>
          </w:p>
        </w:tc>
        <w:tc>
          <w:tcPr>
            <w:tcW w:w="1829" w:type="dxa"/>
          </w:tcPr>
          <w:p w14:paraId="081C80FD" w14:textId="77777777" w:rsidR="00E14863" w:rsidRDefault="00E14863" w:rsidP="0054350F">
            <w:pPr>
              <w:spacing w:line="252"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212529"/>
                <w:sz w:val="17"/>
              </w:rPr>
              <w:t>26 Listing Rows Generated</w:t>
            </w:r>
          </w:p>
        </w:tc>
      </w:tr>
      <w:tr w:rsidR="00E14863" w14:paraId="64A3C352" w14:textId="77777777" w:rsidTr="00A35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69510943" w14:textId="77777777" w:rsidR="00E14863" w:rsidRPr="00A35C63" w:rsidRDefault="00E14863" w:rsidP="00A35C63">
            <w:pPr>
              <w:spacing w:line="252" w:lineRule="auto"/>
              <w:rPr>
                <w:sz w:val="18"/>
                <w:szCs w:val="18"/>
              </w:rPr>
            </w:pPr>
            <w:r w:rsidRPr="00A35C63">
              <w:rPr>
                <w:rFonts w:ascii="Times New Roman" w:hAnsi="Times New Roman"/>
                <w:sz w:val="18"/>
                <w:szCs w:val="18"/>
              </w:rPr>
              <w:t>Two-Pass Assembler: Object Generation</w:t>
            </w:r>
          </w:p>
        </w:tc>
        <w:tc>
          <w:tcPr>
            <w:tcW w:w="2862" w:type="dxa"/>
          </w:tcPr>
          <w:p w14:paraId="64DD4A5F"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Hex record formatting with caret separators</w:t>
            </w:r>
          </w:p>
        </w:tc>
        <w:tc>
          <w:tcPr>
            <w:tcW w:w="2322" w:type="dxa"/>
          </w:tcPr>
          <w:p w14:paraId="187B0218"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H, T, E Object Program Records</w:t>
            </w:r>
          </w:p>
        </w:tc>
        <w:tc>
          <w:tcPr>
            <w:tcW w:w="1829" w:type="dxa"/>
          </w:tcPr>
          <w:p w14:paraId="420C158E" w14:textId="77777777" w:rsidR="00E14863" w:rsidRDefault="00E14863" w:rsidP="0054350F">
            <w:pPr>
              <w:spacing w:line="252"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212529"/>
                <w:sz w:val="17"/>
              </w:rPr>
              <w:t>4 Object Records Emitted</w:t>
            </w:r>
          </w:p>
        </w:tc>
      </w:tr>
    </w:tbl>
    <w:p w14:paraId="79891FB7" w14:textId="77777777" w:rsidR="00E14863" w:rsidRDefault="00E14863" w:rsidP="00E14863">
      <w:pPr>
        <w:spacing w:after="60"/>
      </w:pPr>
    </w:p>
    <w:p w14:paraId="6AE81FEB" w14:textId="77777777" w:rsidR="00EF016B" w:rsidRDefault="00EF016B" w:rsidP="00E14863">
      <w:pPr>
        <w:spacing w:after="60"/>
      </w:pPr>
    </w:p>
    <w:p w14:paraId="1323C491" w14:textId="77777777" w:rsidR="00EF016B" w:rsidRDefault="00EF016B" w:rsidP="00E14863">
      <w:pPr>
        <w:spacing w:after="60"/>
      </w:pPr>
    </w:p>
    <w:p w14:paraId="3DF9609B" w14:textId="77777777" w:rsidR="00EF016B" w:rsidRDefault="00EF016B" w:rsidP="00E14863">
      <w:pPr>
        <w:spacing w:after="60"/>
      </w:pPr>
    </w:p>
    <w:p w14:paraId="388FB36F" w14:textId="77777777" w:rsidR="00EF016B" w:rsidRDefault="00EF016B" w:rsidP="00E14863">
      <w:pPr>
        <w:spacing w:after="60"/>
      </w:pPr>
    </w:p>
    <w:p w14:paraId="5E5D3FC5" w14:textId="77777777" w:rsidR="00EF016B" w:rsidRDefault="00EF016B" w:rsidP="00E14863">
      <w:pPr>
        <w:spacing w:after="60"/>
      </w:pPr>
    </w:p>
    <w:p w14:paraId="1C92A425" w14:textId="77777777" w:rsidR="00E14863" w:rsidRPr="00EF016B" w:rsidRDefault="00E14863" w:rsidP="00EF016B">
      <w:pPr>
        <w:tabs>
          <w:tab w:val="right" w:leader="dot" w:pos="9432"/>
        </w:tabs>
        <w:spacing w:before="120" w:after="80"/>
        <w:jc w:val="center"/>
        <w:rPr>
          <w:b/>
          <w:bCs/>
        </w:rPr>
      </w:pPr>
      <w:r w:rsidRPr="00EF016B">
        <w:rPr>
          <w:b/>
          <w:bCs/>
          <w:color w:val="000000"/>
          <w:sz w:val="19"/>
        </w:rPr>
        <w:lastRenderedPageBreak/>
        <w:t>Table 10.2: Two-Pass Assembly Listing for Canonical Program</w:t>
      </w:r>
    </w:p>
    <w:tbl>
      <w:tblPr>
        <w:tblStyle w:val="ListTable3"/>
        <w:tblW w:w="0" w:type="auto"/>
        <w:tblLook w:val="04A0" w:firstRow="1" w:lastRow="0" w:firstColumn="1" w:lastColumn="0" w:noHBand="0" w:noVBand="1"/>
      </w:tblPr>
      <w:tblGrid>
        <w:gridCol w:w="1861"/>
        <w:gridCol w:w="1862"/>
        <w:gridCol w:w="1861"/>
        <w:gridCol w:w="1862"/>
        <w:gridCol w:w="1861"/>
      </w:tblGrid>
      <w:tr w:rsidR="00E14863" w14:paraId="1CBFCB33" w14:textId="77777777" w:rsidTr="005435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63" w:type="dxa"/>
          </w:tcPr>
          <w:p w14:paraId="40AFF23D" w14:textId="77777777" w:rsidR="00E14863" w:rsidRDefault="00E14863" w:rsidP="0054350F">
            <w:r>
              <w:t>Line</w:t>
            </w:r>
          </w:p>
        </w:tc>
        <w:tc>
          <w:tcPr>
            <w:tcW w:w="1863" w:type="dxa"/>
          </w:tcPr>
          <w:p w14:paraId="38ECDCFC" w14:textId="77777777" w:rsidR="00E14863" w:rsidRDefault="00E14863" w:rsidP="0054350F">
            <w:pPr>
              <w:cnfStyle w:val="100000000000" w:firstRow="1" w:lastRow="0" w:firstColumn="0" w:lastColumn="0" w:oddVBand="0" w:evenVBand="0" w:oddHBand="0" w:evenHBand="0" w:firstRowFirstColumn="0" w:firstRowLastColumn="0" w:lastRowFirstColumn="0" w:lastRowLastColumn="0"/>
            </w:pPr>
            <w:r>
              <w:t>Address</w:t>
            </w:r>
          </w:p>
        </w:tc>
        <w:tc>
          <w:tcPr>
            <w:tcW w:w="1863" w:type="dxa"/>
          </w:tcPr>
          <w:p w14:paraId="71E68CAE" w14:textId="77777777" w:rsidR="00E14863" w:rsidRDefault="00E14863" w:rsidP="0054350F">
            <w:pPr>
              <w:cnfStyle w:val="100000000000" w:firstRow="1" w:lastRow="0" w:firstColumn="0" w:lastColumn="0" w:oddVBand="0" w:evenVBand="0" w:oddHBand="0" w:evenHBand="0" w:firstRowFirstColumn="0" w:firstRowLastColumn="0" w:lastRowFirstColumn="0" w:lastRowLastColumn="0"/>
            </w:pPr>
            <w:r>
              <w:t>Opcode</w:t>
            </w:r>
          </w:p>
        </w:tc>
        <w:tc>
          <w:tcPr>
            <w:tcW w:w="1863" w:type="dxa"/>
          </w:tcPr>
          <w:p w14:paraId="34AFE6F3" w14:textId="77777777" w:rsidR="00E14863" w:rsidRDefault="00E14863" w:rsidP="0054350F">
            <w:pPr>
              <w:cnfStyle w:val="100000000000" w:firstRow="1" w:lastRow="0" w:firstColumn="0" w:lastColumn="0" w:oddVBand="0" w:evenVBand="0" w:oddHBand="0" w:evenHBand="0" w:firstRowFirstColumn="0" w:firstRowLastColumn="0" w:lastRowFirstColumn="0" w:lastRowLastColumn="0"/>
            </w:pPr>
            <w:r>
              <w:t>Operand</w:t>
            </w:r>
          </w:p>
        </w:tc>
        <w:tc>
          <w:tcPr>
            <w:tcW w:w="1863" w:type="dxa"/>
          </w:tcPr>
          <w:p w14:paraId="5B3BB5F1" w14:textId="77777777" w:rsidR="00E14863" w:rsidRDefault="00E14863" w:rsidP="0054350F">
            <w:pPr>
              <w:cnfStyle w:val="100000000000" w:firstRow="1" w:lastRow="0" w:firstColumn="0" w:lastColumn="0" w:oddVBand="0" w:evenVBand="0" w:oddHBand="0" w:evenHBand="0" w:firstRowFirstColumn="0" w:firstRowLastColumn="0" w:lastRowFirstColumn="0" w:lastRowLastColumn="0"/>
            </w:pPr>
            <w:r>
              <w:t>Object Code</w:t>
            </w:r>
          </w:p>
        </w:tc>
      </w:tr>
      <w:tr w:rsidR="00E14863" w14:paraId="69A9B0C7"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04E3258B" w14:textId="77777777" w:rsidR="00E14863" w:rsidRDefault="00E14863" w:rsidP="0054350F">
            <w:r>
              <w:t>1</w:t>
            </w:r>
          </w:p>
        </w:tc>
        <w:tc>
          <w:tcPr>
            <w:tcW w:w="1863" w:type="dxa"/>
          </w:tcPr>
          <w:p w14:paraId="1923F9F3"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1000</w:t>
            </w:r>
          </w:p>
        </w:tc>
        <w:tc>
          <w:tcPr>
            <w:tcW w:w="1863" w:type="dxa"/>
          </w:tcPr>
          <w:p w14:paraId="14389873"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START</w:t>
            </w:r>
          </w:p>
        </w:tc>
        <w:tc>
          <w:tcPr>
            <w:tcW w:w="1863" w:type="dxa"/>
          </w:tcPr>
          <w:p w14:paraId="5A3D3DF5"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1000</w:t>
            </w:r>
          </w:p>
        </w:tc>
        <w:tc>
          <w:tcPr>
            <w:tcW w:w="1863" w:type="dxa"/>
          </w:tcPr>
          <w:p w14:paraId="7A7EB319"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w:t>
            </w:r>
          </w:p>
        </w:tc>
      </w:tr>
      <w:tr w:rsidR="00E14863" w14:paraId="222C490C" w14:textId="77777777" w:rsidTr="0054350F">
        <w:tc>
          <w:tcPr>
            <w:cnfStyle w:val="001000000000" w:firstRow="0" w:lastRow="0" w:firstColumn="1" w:lastColumn="0" w:oddVBand="0" w:evenVBand="0" w:oddHBand="0" w:evenHBand="0" w:firstRowFirstColumn="0" w:firstRowLastColumn="0" w:lastRowFirstColumn="0" w:lastRowLastColumn="0"/>
            <w:tcW w:w="1863" w:type="dxa"/>
          </w:tcPr>
          <w:p w14:paraId="2DEFB54F" w14:textId="77777777" w:rsidR="00E14863" w:rsidRDefault="00E14863" w:rsidP="0054350F">
            <w:r>
              <w:t>2</w:t>
            </w:r>
          </w:p>
        </w:tc>
        <w:tc>
          <w:tcPr>
            <w:tcW w:w="1863" w:type="dxa"/>
          </w:tcPr>
          <w:p w14:paraId="600B6A91"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1000</w:t>
            </w:r>
          </w:p>
        </w:tc>
        <w:tc>
          <w:tcPr>
            <w:tcW w:w="1863" w:type="dxa"/>
          </w:tcPr>
          <w:p w14:paraId="310438D5"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LDA</w:t>
            </w:r>
          </w:p>
        </w:tc>
        <w:tc>
          <w:tcPr>
            <w:tcW w:w="1863" w:type="dxa"/>
          </w:tcPr>
          <w:p w14:paraId="0A051C66"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C_5_1</w:t>
            </w:r>
          </w:p>
        </w:tc>
        <w:tc>
          <w:tcPr>
            <w:tcW w:w="1863" w:type="dxa"/>
          </w:tcPr>
          <w:p w14:paraId="011F2071"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001039</w:t>
            </w:r>
          </w:p>
        </w:tc>
      </w:tr>
      <w:tr w:rsidR="00E14863" w14:paraId="69D33812"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17FB1B78" w14:textId="77777777" w:rsidR="00E14863" w:rsidRDefault="00E14863" w:rsidP="0054350F">
            <w:r>
              <w:t>3</w:t>
            </w:r>
          </w:p>
        </w:tc>
        <w:tc>
          <w:tcPr>
            <w:tcW w:w="1863" w:type="dxa"/>
          </w:tcPr>
          <w:p w14:paraId="17597BDD"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1003</w:t>
            </w:r>
          </w:p>
        </w:tc>
        <w:tc>
          <w:tcPr>
            <w:tcW w:w="1863" w:type="dxa"/>
          </w:tcPr>
          <w:p w14:paraId="5EF17E06"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STA</w:t>
            </w:r>
          </w:p>
        </w:tc>
        <w:tc>
          <w:tcPr>
            <w:tcW w:w="1863" w:type="dxa"/>
          </w:tcPr>
          <w:p w14:paraId="717C9F3B"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A</w:t>
            </w:r>
          </w:p>
        </w:tc>
        <w:tc>
          <w:tcPr>
            <w:tcW w:w="1863" w:type="dxa"/>
          </w:tcPr>
          <w:p w14:paraId="54F583EF"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0C1027</w:t>
            </w:r>
          </w:p>
        </w:tc>
      </w:tr>
      <w:tr w:rsidR="00E14863" w14:paraId="31C07E14" w14:textId="77777777" w:rsidTr="0054350F">
        <w:tc>
          <w:tcPr>
            <w:cnfStyle w:val="001000000000" w:firstRow="0" w:lastRow="0" w:firstColumn="1" w:lastColumn="0" w:oddVBand="0" w:evenVBand="0" w:oddHBand="0" w:evenHBand="0" w:firstRowFirstColumn="0" w:firstRowLastColumn="0" w:lastRowFirstColumn="0" w:lastRowLastColumn="0"/>
            <w:tcW w:w="1863" w:type="dxa"/>
          </w:tcPr>
          <w:p w14:paraId="671AF8FB" w14:textId="77777777" w:rsidR="00E14863" w:rsidRDefault="00E14863" w:rsidP="0054350F">
            <w:r>
              <w:t>4</w:t>
            </w:r>
          </w:p>
        </w:tc>
        <w:tc>
          <w:tcPr>
            <w:tcW w:w="1863" w:type="dxa"/>
          </w:tcPr>
          <w:p w14:paraId="10CEAB59"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1006</w:t>
            </w:r>
          </w:p>
        </w:tc>
        <w:tc>
          <w:tcPr>
            <w:tcW w:w="1863" w:type="dxa"/>
          </w:tcPr>
          <w:p w14:paraId="639039F7"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LDA</w:t>
            </w:r>
          </w:p>
        </w:tc>
        <w:tc>
          <w:tcPr>
            <w:tcW w:w="1863" w:type="dxa"/>
          </w:tcPr>
          <w:p w14:paraId="2F0CA142"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C_10_2</w:t>
            </w:r>
          </w:p>
        </w:tc>
        <w:tc>
          <w:tcPr>
            <w:tcW w:w="1863" w:type="dxa"/>
          </w:tcPr>
          <w:p w14:paraId="1293235E"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00103C</w:t>
            </w:r>
          </w:p>
        </w:tc>
      </w:tr>
      <w:tr w:rsidR="00E14863" w14:paraId="470CE666"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40B19032" w14:textId="77777777" w:rsidR="00E14863" w:rsidRDefault="00E14863" w:rsidP="0054350F">
            <w:r>
              <w:t>5</w:t>
            </w:r>
          </w:p>
        </w:tc>
        <w:tc>
          <w:tcPr>
            <w:tcW w:w="1863" w:type="dxa"/>
          </w:tcPr>
          <w:p w14:paraId="76F59A37"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1009</w:t>
            </w:r>
          </w:p>
        </w:tc>
        <w:tc>
          <w:tcPr>
            <w:tcW w:w="1863" w:type="dxa"/>
          </w:tcPr>
          <w:p w14:paraId="472A17D5"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STA</w:t>
            </w:r>
          </w:p>
        </w:tc>
        <w:tc>
          <w:tcPr>
            <w:tcW w:w="1863" w:type="dxa"/>
          </w:tcPr>
          <w:p w14:paraId="34E116EE"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B</w:t>
            </w:r>
          </w:p>
        </w:tc>
        <w:tc>
          <w:tcPr>
            <w:tcW w:w="1863" w:type="dxa"/>
          </w:tcPr>
          <w:p w14:paraId="3A39660D"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0C102A</w:t>
            </w:r>
          </w:p>
        </w:tc>
      </w:tr>
      <w:tr w:rsidR="00E14863" w14:paraId="5147F8B6" w14:textId="77777777" w:rsidTr="0054350F">
        <w:tc>
          <w:tcPr>
            <w:cnfStyle w:val="001000000000" w:firstRow="0" w:lastRow="0" w:firstColumn="1" w:lastColumn="0" w:oddVBand="0" w:evenVBand="0" w:oddHBand="0" w:evenHBand="0" w:firstRowFirstColumn="0" w:firstRowLastColumn="0" w:lastRowFirstColumn="0" w:lastRowLastColumn="0"/>
            <w:tcW w:w="1863" w:type="dxa"/>
          </w:tcPr>
          <w:p w14:paraId="54EFC38D" w14:textId="77777777" w:rsidR="00E14863" w:rsidRDefault="00E14863" w:rsidP="0054350F">
            <w:r>
              <w:t>6</w:t>
            </w:r>
          </w:p>
        </w:tc>
        <w:tc>
          <w:tcPr>
            <w:tcW w:w="1863" w:type="dxa"/>
          </w:tcPr>
          <w:p w14:paraId="0D2DD2AA"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100C</w:t>
            </w:r>
          </w:p>
        </w:tc>
        <w:tc>
          <w:tcPr>
            <w:tcW w:w="1863" w:type="dxa"/>
          </w:tcPr>
          <w:p w14:paraId="31F78073"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LDA</w:t>
            </w:r>
          </w:p>
        </w:tc>
        <w:tc>
          <w:tcPr>
            <w:tcW w:w="1863" w:type="dxa"/>
          </w:tcPr>
          <w:p w14:paraId="7F079A8F"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C_2_3</w:t>
            </w:r>
          </w:p>
        </w:tc>
        <w:tc>
          <w:tcPr>
            <w:tcW w:w="1863" w:type="dxa"/>
          </w:tcPr>
          <w:p w14:paraId="61C15788"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00103F</w:t>
            </w:r>
          </w:p>
        </w:tc>
      </w:tr>
      <w:tr w:rsidR="00E14863" w14:paraId="25EE8274"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511D4511" w14:textId="77777777" w:rsidR="00E14863" w:rsidRDefault="00E14863" w:rsidP="0054350F">
            <w:r>
              <w:t>7</w:t>
            </w:r>
          </w:p>
        </w:tc>
        <w:tc>
          <w:tcPr>
            <w:tcW w:w="1863" w:type="dxa"/>
          </w:tcPr>
          <w:p w14:paraId="6AEF8D0B"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100F</w:t>
            </w:r>
          </w:p>
        </w:tc>
        <w:tc>
          <w:tcPr>
            <w:tcW w:w="1863" w:type="dxa"/>
          </w:tcPr>
          <w:p w14:paraId="0302C01B"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STA</w:t>
            </w:r>
          </w:p>
        </w:tc>
        <w:tc>
          <w:tcPr>
            <w:tcW w:w="1863" w:type="dxa"/>
          </w:tcPr>
          <w:p w14:paraId="1B908EDF"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C</w:t>
            </w:r>
          </w:p>
        </w:tc>
        <w:tc>
          <w:tcPr>
            <w:tcW w:w="1863" w:type="dxa"/>
          </w:tcPr>
          <w:p w14:paraId="13C5CA4C"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0C102D</w:t>
            </w:r>
          </w:p>
        </w:tc>
      </w:tr>
      <w:tr w:rsidR="00E14863" w14:paraId="2C0E8EB4" w14:textId="77777777" w:rsidTr="0054350F">
        <w:tc>
          <w:tcPr>
            <w:cnfStyle w:val="001000000000" w:firstRow="0" w:lastRow="0" w:firstColumn="1" w:lastColumn="0" w:oddVBand="0" w:evenVBand="0" w:oddHBand="0" w:evenHBand="0" w:firstRowFirstColumn="0" w:firstRowLastColumn="0" w:lastRowFirstColumn="0" w:lastRowLastColumn="0"/>
            <w:tcW w:w="1863" w:type="dxa"/>
          </w:tcPr>
          <w:p w14:paraId="4A0F627F" w14:textId="77777777" w:rsidR="00E14863" w:rsidRDefault="00E14863" w:rsidP="0054350F">
            <w:r>
              <w:t>8</w:t>
            </w:r>
          </w:p>
        </w:tc>
        <w:tc>
          <w:tcPr>
            <w:tcW w:w="1863" w:type="dxa"/>
          </w:tcPr>
          <w:p w14:paraId="4B42917B"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1012</w:t>
            </w:r>
          </w:p>
        </w:tc>
        <w:tc>
          <w:tcPr>
            <w:tcW w:w="1863" w:type="dxa"/>
          </w:tcPr>
          <w:p w14:paraId="53D3F260"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LDA</w:t>
            </w:r>
          </w:p>
        </w:tc>
        <w:tc>
          <w:tcPr>
            <w:tcW w:w="1863" w:type="dxa"/>
          </w:tcPr>
          <w:p w14:paraId="05062CCA"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C_20_4</w:t>
            </w:r>
          </w:p>
        </w:tc>
        <w:tc>
          <w:tcPr>
            <w:tcW w:w="1863" w:type="dxa"/>
          </w:tcPr>
          <w:p w14:paraId="58F0E1AD"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001042</w:t>
            </w:r>
          </w:p>
        </w:tc>
      </w:tr>
      <w:tr w:rsidR="00E14863" w14:paraId="1B973B24"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45855599" w14:textId="77777777" w:rsidR="00E14863" w:rsidRDefault="00E14863" w:rsidP="0054350F">
            <w:r>
              <w:t>9</w:t>
            </w:r>
          </w:p>
        </w:tc>
        <w:tc>
          <w:tcPr>
            <w:tcW w:w="1863" w:type="dxa"/>
          </w:tcPr>
          <w:p w14:paraId="2731AFFE"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1015</w:t>
            </w:r>
          </w:p>
        </w:tc>
        <w:tc>
          <w:tcPr>
            <w:tcW w:w="1863" w:type="dxa"/>
          </w:tcPr>
          <w:p w14:paraId="38395BD8"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STA</w:t>
            </w:r>
          </w:p>
        </w:tc>
        <w:tc>
          <w:tcPr>
            <w:tcW w:w="1863" w:type="dxa"/>
          </w:tcPr>
          <w:p w14:paraId="0B854CA2"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T1</w:t>
            </w:r>
          </w:p>
        </w:tc>
        <w:tc>
          <w:tcPr>
            <w:tcW w:w="1863" w:type="dxa"/>
          </w:tcPr>
          <w:p w14:paraId="13D98A31"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0C1033</w:t>
            </w:r>
          </w:p>
        </w:tc>
      </w:tr>
      <w:tr w:rsidR="00E14863" w14:paraId="2C8881A6" w14:textId="77777777" w:rsidTr="0054350F">
        <w:tc>
          <w:tcPr>
            <w:cnfStyle w:val="001000000000" w:firstRow="0" w:lastRow="0" w:firstColumn="1" w:lastColumn="0" w:oddVBand="0" w:evenVBand="0" w:oddHBand="0" w:evenHBand="0" w:firstRowFirstColumn="0" w:firstRowLastColumn="0" w:lastRowFirstColumn="0" w:lastRowLastColumn="0"/>
            <w:tcW w:w="1863" w:type="dxa"/>
          </w:tcPr>
          <w:p w14:paraId="13C4968B" w14:textId="77777777" w:rsidR="00E14863" w:rsidRDefault="00E14863" w:rsidP="0054350F">
            <w:r>
              <w:t>10</w:t>
            </w:r>
          </w:p>
        </w:tc>
        <w:tc>
          <w:tcPr>
            <w:tcW w:w="1863" w:type="dxa"/>
          </w:tcPr>
          <w:p w14:paraId="77D00A64"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1018</w:t>
            </w:r>
          </w:p>
        </w:tc>
        <w:tc>
          <w:tcPr>
            <w:tcW w:w="1863" w:type="dxa"/>
          </w:tcPr>
          <w:p w14:paraId="032B8B81"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LDA</w:t>
            </w:r>
          </w:p>
        </w:tc>
        <w:tc>
          <w:tcPr>
            <w:tcW w:w="1863" w:type="dxa"/>
          </w:tcPr>
          <w:p w14:paraId="38937A01"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C_25_5</w:t>
            </w:r>
          </w:p>
        </w:tc>
        <w:tc>
          <w:tcPr>
            <w:tcW w:w="1863" w:type="dxa"/>
          </w:tcPr>
          <w:p w14:paraId="0CBC3D4E"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001045</w:t>
            </w:r>
          </w:p>
        </w:tc>
      </w:tr>
      <w:tr w:rsidR="00E14863" w14:paraId="3C8DF18B"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0BE28C82" w14:textId="77777777" w:rsidR="00E14863" w:rsidRDefault="00E14863" w:rsidP="0054350F">
            <w:r>
              <w:t>11</w:t>
            </w:r>
          </w:p>
        </w:tc>
        <w:tc>
          <w:tcPr>
            <w:tcW w:w="1863" w:type="dxa"/>
          </w:tcPr>
          <w:p w14:paraId="0D350A7B"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101B</w:t>
            </w:r>
          </w:p>
        </w:tc>
        <w:tc>
          <w:tcPr>
            <w:tcW w:w="1863" w:type="dxa"/>
          </w:tcPr>
          <w:p w14:paraId="46DFCD73"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STA</w:t>
            </w:r>
          </w:p>
        </w:tc>
        <w:tc>
          <w:tcPr>
            <w:tcW w:w="1863" w:type="dxa"/>
          </w:tcPr>
          <w:p w14:paraId="12D99A88"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T2</w:t>
            </w:r>
          </w:p>
        </w:tc>
        <w:tc>
          <w:tcPr>
            <w:tcW w:w="1863" w:type="dxa"/>
          </w:tcPr>
          <w:p w14:paraId="410A2082"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0C1036</w:t>
            </w:r>
          </w:p>
        </w:tc>
      </w:tr>
      <w:tr w:rsidR="00E14863" w14:paraId="31D37FA6" w14:textId="77777777" w:rsidTr="0054350F">
        <w:tc>
          <w:tcPr>
            <w:cnfStyle w:val="001000000000" w:firstRow="0" w:lastRow="0" w:firstColumn="1" w:lastColumn="0" w:oddVBand="0" w:evenVBand="0" w:oddHBand="0" w:evenHBand="0" w:firstRowFirstColumn="0" w:firstRowLastColumn="0" w:lastRowFirstColumn="0" w:lastRowLastColumn="0"/>
            <w:tcW w:w="1863" w:type="dxa"/>
          </w:tcPr>
          <w:p w14:paraId="2C7844ED" w14:textId="77777777" w:rsidR="00E14863" w:rsidRDefault="00E14863" w:rsidP="0054350F">
            <w:r>
              <w:t>12</w:t>
            </w:r>
          </w:p>
        </w:tc>
        <w:tc>
          <w:tcPr>
            <w:tcW w:w="1863" w:type="dxa"/>
          </w:tcPr>
          <w:p w14:paraId="1CF9135D"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101E</w:t>
            </w:r>
          </w:p>
        </w:tc>
        <w:tc>
          <w:tcPr>
            <w:tcW w:w="1863" w:type="dxa"/>
          </w:tcPr>
          <w:p w14:paraId="1A689368"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LDA</w:t>
            </w:r>
          </w:p>
        </w:tc>
        <w:tc>
          <w:tcPr>
            <w:tcW w:w="1863" w:type="dxa"/>
          </w:tcPr>
          <w:p w14:paraId="38EBAE3C"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C_25_5</w:t>
            </w:r>
          </w:p>
        </w:tc>
        <w:tc>
          <w:tcPr>
            <w:tcW w:w="1863" w:type="dxa"/>
          </w:tcPr>
          <w:p w14:paraId="44880924"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001045</w:t>
            </w:r>
          </w:p>
        </w:tc>
      </w:tr>
      <w:tr w:rsidR="00E14863" w14:paraId="4A221164" w14:textId="77777777" w:rsidTr="00543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19D4C76B" w14:textId="77777777" w:rsidR="00E14863" w:rsidRDefault="00E14863" w:rsidP="0054350F">
            <w:r>
              <w:t>13</w:t>
            </w:r>
          </w:p>
        </w:tc>
        <w:tc>
          <w:tcPr>
            <w:tcW w:w="1863" w:type="dxa"/>
          </w:tcPr>
          <w:p w14:paraId="12F30B9F"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1021</w:t>
            </w:r>
          </w:p>
        </w:tc>
        <w:tc>
          <w:tcPr>
            <w:tcW w:w="1863" w:type="dxa"/>
          </w:tcPr>
          <w:p w14:paraId="11118BA3"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STA</w:t>
            </w:r>
          </w:p>
        </w:tc>
        <w:tc>
          <w:tcPr>
            <w:tcW w:w="1863" w:type="dxa"/>
          </w:tcPr>
          <w:p w14:paraId="69269A85"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RESULT</w:t>
            </w:r>
          </w:p>
        </w:tc>
        <w:tc>
          <w:tcPr>
            <w:tcW w:w="1863" w:type="dxa"/>
          </w:tcPr>
          <w:p w14:paraId="0902C3E6" w14:textId="77777777" w:rsidR="00E14863" w:rsidRDefault="00E14863" w:rsidP="0054350F">
            <w:pPr>
              <w:cnfStyle w:val="000000100000" w:firstRow="0" w:lastRow="0" w:firstColumn="0" w:lastColumn="0" w:oddVBand="0" w:evenVBand="0" w:oddHBand="1" w:evenHBand="0" w:firstRowFirstColumn="0" w:firstRowLastColumn="0" w:lastRowFirstColumn="0" w:lastRowLastColumn="0"/>
            </w:pPr>
            <w:r>
              <w:t>0C1030</w:t>
            </w:r>
          </w:p>
        </w:tc>
      </w:tr>
      <w:tr w:rsidR="00E14863" w14:paraId="08919AB2" w14:textId="77777777" w:rsidTr="0054350F">
        <w:tc>
          <w:tcPr>
            <w:cnfStyle w:val="001000000000" w:firstRow="0" w:lastRow="0" w:firstColumn="1" w:lastColumn="0" w:oddVBand="0" w:evenVBand="0" w:oddHBand="0" w:evenHBand="0" w:firstRowFirstColumn="0" w:firstRowLastColumn="0" w:lastRowFirstColumn="0" w:lastRowLastColumn="0"/>
            <w:tcW w:w="1863" w:type="dxa"/>
          </w:tcPr>
          <w:p w14:paraId="18020412" w14:textId="77777777" w:rsidR="00E14863" w:rsidRDefault="00E14863" w:rsidP="0054350F">
            <w:r>
              <w:t>14</w:t>
            </w:r>
          </w:p>
        </w:tc>
        <w:tc>
          <w:tcPr>
            <w:tcW w:w="1863" w:type="dxa"/>
          </w:tcPr>
          <w:p w14:paraId="2062D8BE"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1024</w:t>
            </w:r>
          </w:p>
        </w:tc>
        <w:tc>
          <w:tcPr>
            <w:tcW w:w="1863" w:type="dxa"/>
          </w:tcPr>
          <w:p w14:paraId="0B21BF54"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HLT</w:t>
            </w:r>
          </w:p>
        </w:tc>
        <w:tc>
          <w:tcPr>
            <w:tcW w:w="1863" w:type="dxa"/>
          </w:tcPr>
          <w:p w14:paraId="28B5A5E0"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p>
        </w:tc>
        <w:tc>
          <w:tcPr>
            <w:tcW w:w="1863" w:type="dxa"/>
          </w:tcPr>
          <w:p w14:paraId="5BA94A3B" w14:textId="77777777" w:rsidR="00E14863" w:rsidRDefault="00E14863" w:rsidP="0054350F">
            <w:pPr>
              <w:cnfStyle w:val="000000000000" w:firstRow="0" w:lastRow="0" w:firstColumn="0" w:lastColumn="0" w:oddVBand="0" w:evenVBand="0" w:oddHBand="0" w:evenHBand="0" w:firstRowFirstColumn="0" w:firstRowLastColumn="0" w:lastRowFirstColumn="0" w:lastRowLastColumn="0"/>
            </w:pPr>
            <w:r>
              <w:t>FF0000</w:t>
            </w:r>
          </w:p>
        </w:tc>
      </w:tr>
    </w:tbl>
    <w:p w14:paraId="54E8494C" w14:textId="77777777" w:rsidR="00E14863" w:rsidRDefault="00E14863" w:rsidP="00E14863">
      <w:pPr>
        <w:keepNext/>
        <w:spacing w:before="140" w:after="40"/>
      </w:pPr>
      <w:r>
        <w:rPr>
          <w:rFonts w:ascii="Times New Roman" w:hAnsi="Times New Roman"/>
          <w:b/>
          <w:color w:val="000000"/>
          <w:sz w:val="24"/>
        </w:rPr>
        <w:t>10.1 Verified Object Program Output</w:t>
      </w:r>
    </w:p>
    <w:p w14:paraId="6E50D002" w14:textId="77777777" w:rsidR="00E14863" w:rsidRDefault="00E14863" w:rsidP="00E14863">
      <w:pPr>
        <w:keepNext/>
        <w:spacing w:before="60" w:after="20"/>
      </w:pPr>
      <w:r>
        <w:rPr>
          <w:rFonts w:ascii="Times New Roman" w:hAnsi="Times New Roman"/>
          <w:b/>
          <w:color w:val="000000"/>
          <w:sz w:val="18"/>
        </w:rPr>
        <w:t>Verified Generated SIC Object Program Records (H, T, E)</w:t>
      </w:r>
    </w:p>
    <w:tbl>
      <w:tblPr>
        <w:tblW w:w="0" w:type="auto"/>
        <w:jc w:val="center"/>
        <w:tblLayout w:type="fixed"/>
        <w:tblLook w:val="04A0" w:firstRow="1" w:lastRow="0" w:firstColumn="1" w:lastColumn="0" w:noHBand="0" w:noVBand="1"/>
      </w:tblPr>
      <w:tblGrid>
        <w:gridCol w:w="9317"/>
      </w:tblGrid>
      <w:tr w:rsidR="00E14863" w14:paraId="5D61FE73" w14:textId="77777777" w:rsidTr="0054350F">
        <w:trPr>
          <w:jc w:val="center"/>
        </w:trPr>
        <w:tc>
          <w:tcPr>
            <w:tcW w:w="9317" w:type="dxa"/>
            <w:tcBorders>
              <w:top w:val="single" w:sz="6" w:space="0" w:color="D0D7DE"/>
              <w:left w:val="single" w:sz="6" w:space="0" w:color="D0D7DE"/>
              <w:bottom w:val="single" w:sz="6" w:space="0" w:color="D0D7DE"/>
              <w:right w:val="single" w:sz="6" w:space="0" w:color="D0D7DE"/>
            </w:tcBorders>
            <w:shd w:val="clear" w:color="auto" w:fill="F6F8FA"/>
            <w:tcMar>
              <w:top w:w="60" w:type="dxa"/>
              <w:left w:w="100" w:type="dxa"/>
              <w:bottom w:w="60" w:type="dxa"/>
              <w:right w:w="100" w:type="dxa"/>
            </w:tcMar>
          </w:tcPr>
          <w:p w14:paraId="2D48D00B" w14:textId="77777777" w:rsidR="00E14863" w:rsidRDefault="00E14863" w:rsidP="0054350F">
            <w:pPr>
              <w:spacing w:after="0" w:line="242" w:lineRule="auto"/>
            </w:pPr>
            <w:r>
              <w:rPr>
                <w:rFonts w:ascii="Consolas" w:hAnsi="Consolas"/>
                <w:color w:val="212529"/>
                <w:sz w:val="17"/>
              </w:rPr>
              <w:t>H^</w:t>
            </w:r>
            <w:proofErr w:type="gramStart"/>
            <w:r>
              <w:rPr>
                <w:rFonts w:ascii="Consolas" w:hAnsi="Consolas"/>
                <w:color w:val="212529"/>
                <w:sz w:val="17"/>
              </w:rPr>
              <w:t>CALC  ^</w:t>
            </w:r>
            <w:proofErr w:type="gramEnd"/>
            <w:r>
              <w:rPr>
                <w:rFonts w:ascii="Consolas" w:hAnsi="Consolas"/>
                <w:color w:val="212529"/>
                <w:sz w:val="17"/>
              </w:rPr>
              <w:t>001000^000048</w:t>
            </w:r>
            <w:r>
              <w:br/>
            </w:r>
            <w:r>
              <w:rPr>
                <w:rFonts w:ascii="Consolas" w:hAnsi="Consolas"/>
                <w:color w:val="212529"/>
                <w:sz w:val="17"/>
              </w:rPr>
              <w:t>T^001000^1E^001039 0C1027 00103C 0C102A 00103F 0C102D 001042 0C1033 001045 0C1036</w:t>
            </w:r>
            <w:r>
              <w:br/>
            </w:r>
            <w:r>
              <w:rPr>
                <w:rFonts w:ascii="Consolas" w:hAnsi="Consolas"/>
                <w:color w:val="212529"/>
                <w:sz w:val="17"/>
              </w:rPr>
              <w:t>T^00101E^09^001045 0C1030 FF0000</w:t>
            </w:r>
            <w:r>
              <w:br/>
            </w:r>
            <w:r>
              <w:rPr>
                <w:rFonts w:ascii="Consolas" w:hAnsi="Consolas"/>
                <w:color w:val="212529"/>
                <w:sz w:val="17"/>
              </w:rPr>
              <w:t>T^001039^0F^000005 00000A 000002 000014 000019</w:t>
            </w:r>
            <w:r>
              <w:br/>
            </w:r>
            <w:r>
              <w:rPr>
                <w:rFonts w:ascii="Consolas" w:hAnsi="Consolas"/>
                <w:color w:val="212529"/>
                <w:sz w:val="17"/>
              </w:rPr>
              <w:t>E^001000</w:t>
            </w:r>
          </w:p>
        </w:tc>
      </w:tr>
    </w:tbl>
    <w:p w14:paraId="136B746C" w14:textId="77777777" w:rsidR="00E14863" w:rsidRDefault="00E14863" w:rsidP="00E14863">
      <w:pPr>
        <w:spacing w:after="60"/>
      </w:pPr>
    </w:p>
    <w:p w14:paraId="1C5E0344" w14:textId="77777777" w:rsidR="00E14863" w:rsidRDefault="00E14863" w:rsidP="00E14863">
      <w:pPr>
        <w:keepNext/>
        <w:spacing w:before="140" w:after="40"/>
      </w:pPr>
      <w:r>
        <w:rPr>
          <w:rFonts w:ascii="Times New Roman" w:hAnsi="Times New Roman"/>
          <w:b/>
          <w:color w:val="000000"/>
          <w:sz w:val="24"/>
        </w:rPr>
        <w:t>10.2 Verified Error Handling Demonstrations</w:t>
      </w:r>
    </w:p>
    <w:p w14:paraId="5DB00BBD" w14:textId="77777777" w:rsidR="00E14863" w:rsidRDefault="00E14863" w:rsidP="00E14863">
      <w:pPr>
        <w:spacing w:after="70" w:line="274" w:lineRule="auto"/>
        <w:jc w:val="both"/>
      </w:pPr>
      <w:r>
        <w:t>Example 1 (Lexical Error): Source 'int a; a = 5 @ 2;' halts immediately at 'Lexical Analysis' with diagnostic "Unrecognized character '@'" at Line 2, Column 7. Intermediate code and assembly are set to null. Example 2 (Syntax Error): Source 'int a; a = + * 2;' halts at 'Intermediate Code Generation' with diagnostic "Syntax error: Expression cannot start with '+'", halting assembly translation.</w:t>
      </w:r>
    </w:p>
    <w:p w14:paraId="45BF28CD" w14:textId="77777777" w:rsidR="00E14863" w:rsidRDefault="00E14863" w:rsidP="00E14863">
      <w:pPr>
        <w:keepNext/>
        <w:spacing w:before="220" w:after="60"/>
      </w:pPr>
      <w:r>
        <w:rPr>
          <w:rFonts w:ascii="Times New Roman" w:hAnsi="Times New Roman"/>
          <w:b/>
          <w:color w:val="000000"/>
          <w:sz w:val="28"/>
        </w:rPr>
        <w:t>CHAPTER 11: ADVANTAGES AND LIMITATIONS</w:t>
      </w:r>
    </w:p>
    <w:p w14:paraId="518D23D4" w14:textId="77777777" w:rsidR="00E14863" w:rsidRDefault="00E14863" w:rsidP="00E14863">
      <w:pPr>
        <w:keepNext/>
        <w:spacing w:before="140" w:after="40"/>
      </w:pPr>
      <w:r>
        <w:rPr>
          <w:rFonts w:ascii="Times New Roman" w:hAnsi="Times New Roman"/>
          <w:b/>
          <w:color w:val="000000"/>
          <w:sz w:val="24"/>
        </w:rPr>
        <w:t>11.1 Advantages</w:t>
      </w:r>
    </w:p>
    <w:p w14:paraId="2EA45050" w14:textId="77777777" w:rsidR="00E14863" w:rsidRDefault="00E14863" w:rsidP="00E14863">
      <w:pPr>
        <w:pStyle w:val="ListBullet"/>
        <w:spacing w:after="40" w:line="269" w:lineRule="auto"/>
        <w:jc w:val="both"/>
      </w:pPr>
      <w:r>
        <w:rPr>
          <w:rFonts w:ascii="Times New Roman" w:hAnsi="Times New Roman"/>
          <w:b/>
          <w:color w:val="212529"/>
          <w:sz w:val="20"/>
        </w:rPr>
        <w:t xml:space="preserve">Complete Pipeline Visibility: </w:t>
      </w:r>
      <w:r>
        <w:rPr>
          <w:rFonts w:ascii="Times New Roman" w:hAnsi="Times New Roman"/>
          <w:color w:val="212529"/>
          <w:sz w:val="20"/>
        </w:rPr>
        <w:t>Students inspect tokens, symbol tables, quadruples, optimized code, assembly listings, and object records simultaneously.</w:t>
      </w:r>
    </w:p>
    <w:p w14:paraId="70A9CDCC" w14:textId="77777777" w:rsidR="00E14863" w:rsidRDefault="00E14863" w:rsidP="00E14863">
      <w:pPr>
        <w:pStyle w:val="ListBullet"/>
        <w:spacing w:after="40" w:line="269" w:lineRule="auto"/>
        <w:jc w:val="both"/>
      </w:pPr>
      <w:r>
        <w:rPr>
          <w:rFonts w:ascii="Times New Roman" w:hAnsi="Times New Roman"/>
        </w:rPr>
        <w:t>Strict Module Decoupling: Every module is implemented as an independent ES module class with well-defined APIs.</w:t>
      </w:r>
    </w:p>
    <w:p w14:paraId="3D4908EA" w14:textId="77777777" w:rsidR="00E14863" w:rsidRDefault="00E14863" w:rsidP="00E14863">
      <w:pPr>
        <w:pStyle w:val="ListBullet"/>
        <w:spacing w:after="40" w:line="269" w:lineRule="auto"/>
        <w:jc w:val="both"/>
      </w:pPr>
      <w:r>
        <w:t>Zero-Dependency Portability: The toolkit uses only Node.js built-in modules and browser-native technologies, requiring no third-party runtime packages.</w:t>
      </w:r>
    </w:p>
    <w:p w14:paraId="35E7D1F3" w14:textId="77777777" w:rsidR="00E14863" w:rsidRDefault="00E14863" w:rsidP="00E14863">
      <w:pPr>
        <w:pStyle w:val="ListBullet"/>
        <w:spacing w:after="40" w:line="269" w:lineRule="auto"/>
        <w:jc w:val="both"/>
      </w:pPr>
      <w:r>
        <w:t>Comprehensive Verification: The toolkit is supported by 505 automated assertions covering module behavior, integration, interface behavior, edge cases, and error handling.</w:t>
      </w:r>
    </w:p>
    <w:p w14:paraId="196E220F" w14:textId="77777777" w:rsidR="00E14863" w:rsidRDefault="00E14863" w:rsidP="00E14863">
      <w:pPr>
        <w:keepNext/>
        <w:spacing w:before="140" w:after="40"/>
      </w:pPr>
      <w:r>
        <w:rPr>
          <w:rFonts w:ascii="Times New Roman" w:hAnsi="Times New Roman"/>
          <w:b/>
          <w:color w:val="000000"/>
          <w:sz w:val="24"/>
        </w:rPr>
        <w:t>11.2 Limitations</w:t>
      </w:r>
    </w:p>
    <w:p w14:paraId="311D5791" w14:textId="77777777" w:rsidR="00E14863" w:rsidRDefault="00E14863" w:rsidP="00E14863">
      <w:pPr>
        <w:pStyle w:val="ListBullet"/>
        <w:spacing w:after="40" w:line="269" w:lineRule="auto"/>
        <w:jc w:val="both"/>
      </w:pPr>
      <w:r>
        <w:rPr>
          <w:rFonts w:ascii="Times New Roman" w:hAnsi="Times New Roman"/>
          <w:b/>
          <w:color w:val="212529"/>
          <w:sz w:val="20"/>
        </w:rPr>
        <w:t xml:space="preserve">Educational Subset Scope: </w:t>
      </w:r>
      <w:r>
        <w:rPr>
          <w:rFonts w:ascii="Times New Roman" w:hAnsi="Times New Roman"/>
          <w:color w:val="212529"/>
          <w:sz w:val="20"/>
        </w:rPr>
        <w:t>Restricted to primitive declarations and arithmetic expressions; does not support control flow (loops, branches) or functions.</w:t>
      </w:r>
    </w:p>
    <w:p w14:paraId="4DB51F68" w14:textId="77777777" w:rsidR="00E14863" w:rsidRDefault="00E14863" w:rsidP="00E14863">
      <w:pPr>
        <w:pStyle w:val="ListBullet"/>
        <w:spacing w:after="40" w:line="269" w:lineRule="auto"/>
        <w:jc w:val="both"/>
      </w:pPr>
      <w:r>
        <w:t>Simplified Target Architecture: Implements an educational SIC-based target model without the extended SIC/XE addressing modes and instruction formats.</w:t>
      </w:r>
    </w:p>
    <w:p w14:paraId="3882A86E" w14:textId="77777777" w:rsidR="00E14863" w:rsidRDefault="00E14863" w:rsidP="00E14863">
      <w:pPr>
        <w:pStyle w:val="ListBullet"/>
        <w:spacing w:after="40" w:line="269" w:lineRule="auto"/>
        <w:jc w:val="both"/>
      </w:pPr>
      <w:r>
        <w:rPr>
          <w:rFonts w:ascii="Times New Roman" w:hAnsi="Times New Roman"/>
          <w:b/>
          <w:color w:val="212529"/>
          <w:sz w:val="20"/>
        </w:rPr>
        <w:t xml:space="preserve">Single Accumulator: </w:t>
      </w:r>
      <w:r>
        <w:rPr>
          <w:rFonts w:ascii="Times New Roman" w:hAnsi="Times New Roman"/>
          <w:color w:val="212529"/>
          <w:sz w:val="20"/>
        </w:rPr>
        <w:t>Target code generation targets a single accumulator register (A), producing frequent LDA and STA roundtrips.</w:t>
      </w:r>
    </w:p>
    <w:p w14:paraId="07846107" w14:textId="77777777" w:rsidR="00E14863" w:rsidRDefault="00E14863" w:rsidP="00E14863">
      <w:pPr>
        <w:keepNext/>
        <w:spacing w:before="220" w:after="60"/>
      </w:pPr>
      <w:r>
        <w:rPr>
          <w:rFonts w:ascii="Times New Roman" w:hAnsi="Times New Roman"/>
          <w:b/>
          <w:color w:val="000000"/>
          <w:sz w:val="28"/>
        </w:rPr>
        <w:lastRenderedPageBreak/>
        <w:t>CHAPTER 12: FUTURE SCOPE</w:t>
      </w:r>
    </w:p>
    <w:p w14:paraId="7C8AED95" w14:textId="77777777" w:rsidR="00E14863" w:rsidRDefault="00E14863" w:rsidP="00E14863">
      <w:pPr>
        <w:spacing w:after="70" w:line="274" w:lineRule="auto"/>
        <w:jc w:val="both"/>
      </w:pPr>
      <w:r>
        <w:rPr>
          <w:rFonts w:ascii="Times New Roman" w:hAnsi="Times New Roman"/>
          <w:color w:val="212529"/>
          <w:sz w:val="21"/>
        </w:rPr>
        <w:t>Valuable future extensions include:</w:t>
      </w:r>
    </w:p>
    <w:p w14:paraId="78C95520" w14:textId="77777777" w:rsidR="00E14863" w:rsidRDefault="00E14863" w:rsidP="00E14863">
      <w:pPr>
        <w:pStyle w:val="ListBullet"/>
        <w:spacing w:after="40" w:line="269" w:lineRule="auto"/>
        <w:jc w:val="both"/>
      </w:pPr>
      <w:r>
        <w:rPr>
          <w:rFonts w:ascii="Times New Roman" w:hAnsi="Times New Roman"/>
          <w:b/>
          <w:color w:val="212529"/>
          <w:sz w:val="20"/>
        </w:rPr>
        <w:t xml:space="preserve">Control Flow Constructs: </w:t>
      </w:r>
      <w:r>
        <w:rPr>
          <w:rFonts w:ascii="Times New Roman" w:hAnsi="Times New Roman"/>
          <w:color w:val="212529"/>
          <w:sz w:val="20"/>
        </w:rPr>
        <w:t>Extending parsing to handle if-else, while, and for loops using conditional jump quadruples.</w:t>
      </w:r>
    </w:p>
    <w:p w14:paraId="5ED3B152" w14:textId="77777777" w:rsidR="00E14863" w:rsidRDefault="00E14863" w:rsidP="00E14863">
      <w:pPr>
        <w:pStyle w:val="ListBullet"/>
        <w:spacing w:after="40" w:line="269" w:lineRule="auto"/>
        <w:jc w:val="both"/>
      </w:pPr>
      <w:r>
        <w:rPr>
          <w:rFonts w:ascii="Times New Roman" w:hAnsi="Times New Roman"/>
          <w:b/>
          <w:color w:val="212529"/>
          <w:sz w:val="20"/>
        </w:rPr>
        <w:t xml:space="preserve">SIC/XE Architecture: </w:t>
      </w:r>
      <w:r>
        <w:rPr>
          <w:rFonts w:ascii="Times New Roman" w:hAnsi="Times New Roman"/>
          <w:color w:val="212529"/>
          <w:sz w:val="20"/>
        </w:rPr>
        <w:t>Implementing Format 3 and 4 instructions with base-relative and PC-relative addressing.</w:t>
      </w:r>
    </w:p>
    <w:p w14:paraId="7A468B00" w14:textId="77777777" w:rsidR="00E14863" w:rsidRDefault="00E14863" w:rsidP="00E14863">
      <w:pPr>
        <w:pStyle w:val="ListBullet"/>
        <w:spacing w:after="40" w:line="269" w:lineRule="auto"/>
        <w:jc w:val="both"/>
      </w:pPr>
      <w:r>
        <w:rPr>
          <w:rFonts w:ascii="Times New Roman" w:hAnsi="Times New Roman"/>
          <w:b/>
          <w:color w:val="212529"/>
          <w:sz w:val="20"/>
        </w:rPr>
        <w:t xml:space="preserve">Multi-Register Allocation: </w:t>
      </w:r>
      <w:r>
        <w:rPr>
          <w:rFonts w:ascii="Times New Roman" w:hAnsi="Times New Roman"/>
          <w:color w:val="212529"/>
          <w:sz w:val="20"/>
        </w:rPr>
        <w:t>Replacing single accumulator generation with graph-coloring register allocation.</w:t>
      </w:r>
    </w:p>
    <w:p w14:paraId="7F4F74A2" w14:textId="77777777" w:rsidR="00E14863" w:rsidRDefault="00E14863" w:rsidP="00E14863">
      <w:pPr>
        <w:pStyle w:val="ListBullet"/>
        <w:spacing w:after="40" w:line="269" w:lineRule="auto"/>
        <w:jc w:val="both"/>
      </w:pPr>
      <w:r>
        <w:rPr>
          <w:rFonts w:ascii="Times New Roman" w:hAnsi="Times New Roman"/>
          <w:b/>
          <w:color w:val="212529"/>
          <w:sz w:val="20"/>
        </w:rPr>
        <w:t xml:space="preserve">Modern Backend Targets: </w:t>
      </w:r>
      <w:r>
        <w:rPr>
          <w:rFonts w:ascii="Times New Roman" w:hAnsi="Times New Roman"/>
          <w:color w:val="212529"/>
          <w:sz w:val="20"/>
        </w:rPr>
        <w:t>Adding alternative code generators emitting 64-bit x86-64 NASM or RISC-V assembly.</w:t>
      </w:r>
    </w:p>
    <w:p w14:paraId="263A71F3" w14:textId="77777777" w:rsidR="00E14863" w:rsidRDefault="00E14863" w:rsidP="00E14863">
      <w:pPr>
        <w:pStyle w:val="ListBullet"/>
        <w:spacing w:after="40" w:line="269" w:lineRule="auto"/>
        <w:jc w:val="both"/>
      </w:pPr>
      <w:r>
        <w:rPr>
          <w:rFonts w:ascii="Times New Roman" w:hAnsi="Times New Roman"/>
          <w:b/>
          <w:color w:val="212529"/>
          <w:sz w:val="20"/>
        </w:rPr>
        <w:t xml:space="preserve">AST &amp; CFG Visualization: </w:t>
      </w:r>
      <w:r>
        <w:rPr>
          <w:rFonts w:ascii="Times New Roman" w:hAnsi="Times New Roman"/>
          <w:color w:val="212529"/>
          <w:sz w:val="20"/>
        </w:rPr>
        <w:t>Adding interactive graphical Abstract Syntax Tree and Control Flow Graph renderers to the dashboard.</w:t>
      </w:r>
    </w:p>
    <w:p w14:paraId="2B323DF0" w14:textId="77777777" w:rsidR="00E14863" w:rsidRDefault="00E14863" w:rsidP="00E14863">
      <w:pPr>
        <w:keepNext/>
        <w:spacing w:before="220" w:after="60"/>
      </w:pPr>
      <w:r>
        <w:rPr>
          <w:rFonts w:ascii="Times New Roman" w:hAnsi="Times New Roman"/>
          <w:b/>
          <w:color w:val="000000"/>
          <w:sz w:val="28"/>
        </w:rPr>
        <w:t>CHAPTER 13: CONCLUSION</w:t>
      </w:r>
    </w:p>
    <w:p w14:paraId="417EDEAE" w14:textId="77777777" w:rsidR="00E14863" w:rsidRDefault="00E14863" w:rsidP="00E14863">
      <w:pPr>
        <w:spacing w:after="70" w:line="274" w:lineRule="auto"/>
        <w:jc w:val="both"/>
      </w:pPr>
      <w:r>
        <w:rPr>
          <w:rFonts w:ascii="Times New Roman" w:hAnsi="Times New Roman"/>
        </w:rPr>
        <w:t>The Mini System Software Toolkit project was successfully designed, implemented, and verified as an integrated educational system software environment. The toolkit connects five core System Software modules—Lexical Analyzer, Symbol Table, Quadruple Generator, Code Optimizer, and Two-Pass Assembler—through a transparent compilation flow. A menu-driven CLI provides direct access to these modules, while the web dashboard provides visual inspection of intermediate and final outputs.</w:t>
      </w:r>
    </w:p>
    <w:p w14:paraId="3B317F6B" w14:textId="77777777" w:rsidR="00E14863" w:rsidRDefault="00E14863" w:rsidP="00E14863">
      <w:pPr>
        <w:spacing w:after="70" w:line="274" w:lineRule="auto"/>
        <w:jc w:val="both"/>
      </w:pPr>
      <w:r>
        <w:rPr>
          <w:rFonts w:ascii="Times New Roman" w:hAnsi="Times New Roman"/>
        </w:rPr>
        <w:t>All five core modules were implemented using modern ECMAScript standards with zero external runtime dependencies. Supporting components such as expression parsing, target code generation, and pipeline orchestration connect the modules into the complete translation flow.</w:t>
      </w:r>
    </w:p>
    <w:p w14:paraId="74F20D46" w14:textId="77777777" w:rsidR="00E14863" w:rsidRDefault="00E14863" w:rsidP="00E14863">
      <w:pPr>
        <w:spacing w:after="70" w:line="274" w:lineRule="auto"/>
        <w:jc w:val="both"/>
      </w:pPr>
      <w:r>
        <w:rPr>
          <w:rFonts w:ascii="Times New Roman" w:hAnsi="Times New Roman"/>
        </w:rPr>
        <w:t>The project was verified through 9 automated test suites comprising 505 assertions, achieving a 100% pass rate (505 / 505 passed, 0 failures). The final system includes both a menu-driven CLI and an interactive web dashboard, providing practical and visual access to the implemented modules.</w:t>
      </w:r>
    </w:p>
    <w:p w14:paraId="04F43BBB" w14:textId="77777777" w:rsidR="00E14863" w:rsidRDefault="00E14863" w:rsidP="00E14863">
      <w:pPr>
        <w:keepNext/>
        <w:spacing w:before="220" w:after="60"/>
      </w:pPr>
      <w:r>
        <w:rPr>
          <w:rFonts w:ascii="Times New Roman" w:hAnsi="Times New Roman"/>
          <w:b/>
          <w:color w:val="000000"/>
          <w:sz w:val="28"/>
        </w:rPr>
        <w:t>REFERENCES</w:t>
      </w:r>
    </w:p>
    <w:p w14:paraId="28A42DCE" w14:textId="77777777" w:rsidR="00E14863" w:rsidRPr="00EF016B" w:rsidRDefault="00E14863" w:rsidP="00E14863">
      <w:pPr>
        <w:spacing w:after="80" w:line="269" w:lineRule="auto"/>
        <w:jc w:val="both"/>
        <w:rPr>
          <w:bCs/>
        </w:rPr>
      </w:pPr>
      <w:r w:rsidRPr="00EF016B">
        <w:rPr>
          <w:bCs/>
          <w:color w:val="000000"/>
          <w:sz w:val="19"/>
        </w:rPr>
        <w:t>1. Beck, Leland L. System Software: An Introduction to Systems Programming. 3rd ed., Pearson Education / Addison-Wesley, 1997.</w:t>
      </w:r>
    </w:p>
    <w:p w14:paraId="3D7E0C81" w14:textId="77777777" w:rsidR="00E14863" w:rsidRPr="00EF016B" w:rsidRDefault="00E14863" w:rsidP="00E14863">
      <w:pPr>
        <w:spacing w:after="80" w:line="269" w:lineRule="auto"/>
        <w:jc w:val="both"/>
        <w:rPr>
          <w:bCs/>
        </w:rPr>
      </w:pPr>
      <w:r w:rsidRPr="00EF016B">
        <w:rPr>
          <w:bCs/>
          <w:color w:val="000000"/>
          <w:sz w:val="19"/>
        </w:rPr>
        <w:t>2. Aho, Alfred V., Monica S. Lam, Ravi Sethi, and Jeffrey D. Ullman. Compilers: Principles, Techniques, and Tools. 2nd ed., Pearson, 2006.</w:t>
      </w:r>
    </w:p>
    <w:p w14:paraId="27B29472" w14:textId="77777777" w:rsidR="00E14863" w:rsidRPr="00EF016B" w:rsidRDefault="00E14863" w:rsidP="00E14863">
      <w:pPr>
        <w:spacing w:after="80" w:line="269" w:lineRule="auto"/>
        <w:jc w:val="both"/>
        <w:rPr>
          <w:bCs/>
        </w:rPr>
      </w:pPr>
      <w:r w:rsidRPr="00EF016B">
        <w:rPr>
          <w:bCs/>
          <w:color w:val="000000"/>
          <w:sz w:val="19"/>
        </w:rPr>
        <w:t>3. Dhamdhere, D. M. Systems Programming and Operating Systems. 2nd ed., Tata McGraw-Hill, 1999.</w:t>
      </w:r>
    </w:p>
    <w:p w14:paraId="08F59C41" w14:textId="77777777" w:rsidR="00E14863" w:rsidRPr="00EF016B" w:rsidRDefault="00E14863" w:rsidP="00E14863">
      <w:pPr>
        <w:spacing w:after="80" w:line="269" w:lineRule="auto"/>
        <w:jc w:val="both"/>
        <w:rPr>
          <w:bCs/>
        </w:rPr>
      </w:pPr>
      <w:r w:rsidRPr="00EF016B">
        <w:rPr>
          <w:bCs/>
          <w:color w:val="000000"/>
          <w:sz w:val="19"/>
        </w:rPr>
        <w:t>4. Muchnick, Steven S. Advanced Compiler Design and Implementation. Morgan Kaufmann Publishers, 1997.</w:t>
      </w:r>
    </w:p>
    <w:p w14:paraId="51781DFD" w14:textId="77777777" w:rsidR="00E14863" w:rsidRPr="00EF016B" w:rsidRDefault="00E14863" w:rsidP="00E14863">
      <w:pPr>
        <w:spacing w:after="80" w:line="269" w:lineRule="auto"/>
        <w:jc w:val="both"/>
        <w:rPr>
          <w:bCs/>
        </w:rPr>
      </w:pPr>
      <w:r w:rsidRPr="00EF016B">
        <w:rPr>
          <w:bCs/>
          <w:color w:val="000000"/>
          <w:sz w:val="19"/>
        </w:rPr>
        <w:t>5. ECMA International. ECMAScript 2022 Language Specification (Standard ECMA-262, 13th Edition). June 2022.</w:t>
      </w:r>
    </w:p>
    <w:p w14:paraId="08234B7B" w14:textId="77777777" w:rsidR="00E14863" w:rsidRPr="00EF016B" w:rsidRDefault="00E14863" w:rsidP="00E14863">
      <w:pPr>
        <w:spacing w:after="80" w:line="269" w:lineRule="auto"/>
        <w:jc w:val="both"/>
        <w:rPr>
          <w:bCs/>
        </w:rPr>
      </w:pPr>
      <w:r w:rsidRPr="00EF016B">
        <w:rPr>
          <w:bCs/>
          <w:color w:val="000000"/>
          <w:sz w:val="19"/>
        </w:rPr>
        <w:t>6. Node.js Documentation. Node.js v20.x LTS Documentation. Available at: https://nodejs.org/docs/</w:t>
      </w:r>
    </w:p>
    <w:p w14:paraId="4D13559F" w14:textId="77777777" w:rsidR="00E14863" w:rsidRPr="00EF016B" w:rsidRDefault="00E14863" w:rsidP="00E14863">
      <w:pPr>
        <w:spacing w:after="80" w:line="269" w:lineRule="auto"/>
        <w:jc w:val="both"/>
        <w:rPr>
          <w:bCs/>
        </w:rPr>
      </w:pPr>
      <w:r w:rsidRPr="00EF016B">
        <w:rPr>
          <w:bCs/>
          <w:color w:val="000000"/>
          <w:sz w:val="19"/>
        </w:rPr>
        <w:t xml:space="preserve">7. Dijkstra, </w:t>
      </w:r>
      <w:proofErr w:type="spellStart"/>
      <w:r w:rsidRPr="00EF016B">
        <w:rPr>
          <w:bCs/>
          <w:color w:val="000000"/>
          <w:sz w:val="19"/>
        </w:rPr>
        <w:t>Edsger</w:t>
      </w:r>
      <w:proofErr w:type="spellEnd"/>
      <w:r w:rsidRPr="00EF016B">
        <w:rPr>
          <w:bCs/>
          <w:color w:val="000000"/>
          <w:sz w:val="19"/>
        </w:rPr>
        <w:t xml:space="preserve"> W. "Making a Translator for ALGOL 60." ALGOL Bulletin, Supplement No. 10, 1961.</w:t>
      </w:r>
    </w:p>
    <w:p w14:paraId="3016F09B" w14:textId="77777777" w:rsidR="00221850" w:rsidRDefault="00221850" w:rsidP="00221850">
      <w:pPr>
        <w:keepNext/>
        <w:spacing w:before="220" w:after="60"/>
        <w:rPr>
          <w:rFonts w:ascii="Times New Roman" w:hAnsi="Times New Roman" w:cs="Times New Roman"/>
          <w:b/>
          <w:bCs/>
          <w:color w:val="000000"/>
          <w:sz w:val="28"/>
          <w:szCs w:val="28"/>
          <w:lang w:val="en-IN"/>
        </w:rPr>
      </w:pPr>
      <w:r w:rsidRPr="00221850">
        <w:rPr>
          <w:rFonts w:ascii="Times New Roman" w:hAnsi="Times New Roman" w:cs="Times New Roman"/>
          <w:b/>
          <w:bCs/>
          <w:color w:val="000000"/>
          <w:sz w:val="28"/>
          <w:szCs w:val="28"/>
          <w:lang w:val="en-IN"/>
        </w:rPr>
        <w:t xml:space="preserve">APPENDIX </w:t>
      </w:r>
    </w:p>
    <w:p w14:paraId="3EB45BC7" w14:textId="17F13604" w:rsidR="00221850" w:rsidRPr="00221850" w:rsidRDefault="00221850" w:rsidP="00221850">
      <w:pPr>
        <w:keepNext/>
        <w:spacing w:before="220" w:after="60"/>
        <w:rPr>
          <w:rFonts w:ascii="Times New Roman" w:hAnsi="Times New Roman" w:cs="Times New Roman"/>
          <w:b/>
          <w:bCs/>
          <w:color w:val="000000"/>
          <w:sz w:val="24"/>
          <w:szCs w:val="24"/>
          <w:lang w:val="en-IN"/>
        </w:rPr>
      </w:pPr>
      <w:r w:rsidRPr="00221850">
        <w:rPr>
          <w:rFonts w:ascii="Times New Roman" w:hAnsi="Times New Roman" w:cs="Times New Roman"/>
          <w:b/>
          <w:bCs/>
          <w:color w:val="000000"/>
          <w:sz w:val="24"/>
          <w:szCs w:val="24"/>
          <w:lang w:val="en-IN"/>
        </w:rPr>
        <w:t>APPENDIX A</w:t>
      </w:r>
      <w:r w:rsidRPr="00221850">
        <w:rPr>
          <w:rFonts w:ascii="Times New Roman" w:hAnsi="Times New Roman" w:cs="Times New Roman"/>
          <w:b/>
          <w:bCs/>
          <w:color w:val="000000"/>
          <w:sz w:val="24"/>
          <w:szCs w:val="24"/>
          <w:lang w:val="en-IN"/>
        </w:rPr>
        <w:t xml:space="preserve"> — GITHUB REPOSITORY</w:t>
      </w:r>
    </w:p>
    <w:p w14:paraId="2831AB06" w14:textId="53C64E8B" w:rsidR="00221850" w:rsidRPr="00221850" w:rsidRDefault="00221850" w:rsidP="00221850">
      <w:pPr>
        <w:keepNext/>
        <w:spacing w:after="60"/>
        <w:rPr>
          <w:b/>
          <w:bCs/>
          <w:color w:val="000000"/>
          <w:sz w:val="20"/>
          <w:szCs w:val="20"/>
          <w:lang w:val="en-IN"/>
        </w:rPr>
      </w:pPr>
      <w:r w:rsidRPr="00221850">
        <w:rPr>
          <w:b/>
          <w:bCs/>
          <w:color w:val="000000"/>
          <w:sz w:val="20"/>
          <w:szCs w:val="20"/>
          <w:lang w:val="en-IN"/>
        </w:rPr>
        <w:t>Source Code Repository:</w:t>
      </w:r>
      <w:r w:rsidRPr="00221850">
        <w:rPr>
          <w:rFonts w:ascii="Times New Roman" w:eastAsia="Times New Roman" w:hAnsi="Times New Roman" w:cs="Times New Roman"/>
          <w:lang w:val="en-IN" w:eastAsia="en-IN" w:bidi="hi-IN"/>
        </w:rPr>
        <w:t xml:space="preserve"> </w:t>
      </w:r>
      <w:hyperlink r:id="rId27" w:history="1">
        <w:r w:rsidRPr="00221850">
          <w:rPr>
            <w:rStyle w:val="Hyperlink"/>
            <w:b/>
            <w:bCs/>
            <w:sz w:val="20"/>
            <w:szCs w:val="20"/>
            <w:lang w:val="en-IN"/>
          </w:rPr>
          <w:t>https://github.com/KalalPrince/mini-complier-toolkit.git</w:t>
        </w:r>
      </w:hyperlink>
    </w:p>
    <w:p w14:paraId="15C61D52" w14:textId="6C5F9745" w:rsidR="00221850" w:rsidRPr="00221850" w:rsidRDefault="00221850" w:rsidP="00221850">
      <w:pPr>
        <w:keepNext/>
        <w:spacing w:before="220" w:after="60"/>
        <w:rPr>
          <w:bCs/>
          <w:color w:val="000000"/>
          <w:sz w:val="20"/>
          <w:szCs w:val="20"/>
          <w:lang w:val="en-IN"/>
        </w:rPr>
      </w:pPr>
      <w:r w:rsidRPr="00221850">
        <w:rPr>
          <w:bCs/>
          <w:color w:val="000000"/>
          <w:sz w:val="20"/>
          <w:szCs w:val="20"/>
          <w:lang w:val="en-IN"/>
        </w:rPr>
        <w:t>The GitHub repository contains the complete source code of the Mini System Software Toolkit, including the five core System Software modules, supporting translation components, menu-driven CLI, web dashboard, sample programs, and automated test suites. It provides the complete project implementation and related files for reference and verification.</w:t>
      </w:r>
    </w:p>
    <w:p w14:paraId="6E1F7137" w14:textId="77777777" w:rsidR="00E14863" w:rsidRPr="00221850" w:rsidRDefault="00E14863" w:rsidP="00E14863">
      <w:pPr>
        <w:spacing w:after="60"/>
        <w:rPr>
          <w:sz w:val="20"/>
          <w:szCs w:val="20"/>
        </w:rPr>
      </w:pPr>
    </w:p>
    <w:p w14:paraId="739EFB4D" w14:textId="77777777" w:rsidR="00E14863" w:rsidRDefault="00E14863" w:rsidP="00E14863">
      <w:pPr>
        <w:tabs>
          <w:tab w:val="right" w:leader="dot" w:pos="9432"/>
        </w:tabs>
        <w:spacing w:after="60"/>
      </w:pPr>
    </w:p>
    <w:p w14:paraId="1581C570" w14:textId="77777777" w:rsidR="00221850" w:rsidRDefault="00221850" w:rsidP="00E14863">
      <w:pPr>
        <w:tabs>
          <w:tab w:val="right" w:leader="dot" w:pos="9432"/>
        </w:tabs>
        <w:spacing w:after="60"/>
      </w:pPr>
    </w:p>
    <w:p w14:paraId="2B88BAEC" w14:textId="77777777" w:rsidR="00221850" w:rsidRPr="00221850" w:rsidRDefault="00221850" w:rsidP="00221850">
      <w:pPr>
        <w:keepNext/>
        <w:spacing w:before="220" w:after="60"/>
        <w:rPr>
          <w:rFonts w:ascii="Times New Roman" w:hAnsi="Times New Roman" w:cs="Times New Roman"/>
          <w:sz w:val="24"/>
          <w:szCs w:val="24"/>
        </w:rPr>
      </w:pPr>
      <w:r w:rsidRPr="00221850">
        <w:rPr>
          <w:rFonts w:ascii="Times New Roman" w:hAnsi="Times New Roman" w:cs="Times New Roman"/>
          <w:b/>
          <w:color w:val="000000"/>
          <w:sz w:val="24"/>
          <w:szCs w:val="24"/>
        </w:rPr>
        <w:lastRenderedPageBreak/>
        <w:t>APPENDIX B — PROJECT DIRECTORY STRUCTURE</w:t>
      </w:r>
    </w:p>
    <w:p w14:paraId="3777AEAD" w14:textId="77777777" w:rsidR="00221850" w:rsidRDefault="00221850" w:rsidP="00221850">
      <w:pPr>
        <w:keepNext/>
        <w:spacing w:after="0" w:line="240" w:lineRule="auto"/>
      </w:pPr>
      <w:r>
        <w:rPr>
          <w:rFonts w:ascii="Courier New" w:hAnsi="Courier New"/>
          <w:color w:val="000000"/>
          <w:sz w:val="17"/>
        </w:rPr>
        <w:t>System-Software-PBL/</w:t>
      </w:r>
      <w:r>
        <w:rPr>
          <w:rFonts w:ascii="Courier New" w:hAnsi="Courier New"/>
          <w:color w:val="000000"/>
          <w:sz w:val="17"/>
        </w:rPr>
        <w:br/>
        <w:t xml:space="preserve">├── </w:t>
      </w:r>
      <w:proofErr w:type="spellStart"/>
      <w:r>
        <w:rPr>
          <w:rFonts w:ascii="Courier New" w:hAnsi="Courier New"/>
          <w:color w:val="000000"/>
          <w:sz w:val="17"/>
        </w:rPr>
        <w:t>package.json</w:t>
      </w:r>
      <w:proofErr w:type="spellEnd"/>
      <w:r>
        <w:rPr>
          <w:rFonts w:ascii="Courier New" w:hAnsi="Courier New"/>
          <w:color w:val="000000"/>
          <w:sz w:val="17"/>
        </w:rPr>
        <w:br/>
        <w:t>├── server.js</w:t>
      </w:r>
      <w:r>
        <w:rPr>
          <w:rFonts w:ascii="Courier New" w:hAnsi="Courier New"/>
          <w:color w:val="000000"/>
          <w:sz w:val="17"/>
        </w:rPr>
        <w:br/>
        <w:t>├── index.html</w:t>
      </w:r>
      <w:r>
        <w:rPr>
          <w:rFonts w:ascii="Courier New" w:hAnsi="Courier New"/>
          <w:color w:val="000000"/>
          <w:sz w:val="17"/>
        </w:rPr>
        <w:br/>
        <w:t>├── style.css</w:t>
      </w:r>
      <w:r>
        <w:rPr>
          <w:rFonts w:ascii="Courier New" w:hAnsi="Courier New"/>
          <w:color w:val="000000"/>
          <w:sz w:val="17"/>
        </w:rPr>
        <w:br/>
        <w:t>├── app.js</w:t>
      </w:r>
      <w:r>
        <w:rPr>
          <w:rFonts w:ascii="Courier New" w:hAnsi="Courier New"/>
          <w:color w:val="000000"/>
          <w:sz w:val="17"/>
        </w:rPr>
        <w:br/>
        <w:t>├── cli.js</w:t>
      </w:r>
      <w:r>
        <w:rPr>
          <w:rFonts w:ascii="Courier New" w:hAnsi="Courier New"/>
          <w:color w:val="000000"/>
          <w:sz w:val="17"/>
        </w:rPr>
        <w:br/>
        <w:t xml:space="preserve">├── </w:t>
      </w:r>
      <w:proofErr w:type="spellStart"/>
      <w:r>
        <w:rPr>
          <w:rFonts w:ascii="Courier New" w:hAnsi="Courier New"/>
          <w:color w:val="000000"/>
          <w:sz w:val="17"/>
        </w:rPr>
        <w:t>src</w:t>
      </w:r>
      <w:proofErr w:type="spellEnd"/>
      <w:r>
        <w:rPr>
          <w:rFonts w:ascii="Courier New" w:hAnsi="Courier New"/>
          <w:color w:val="000000"/>
          <w:sz w:val="17"/>
        </w:rPr>
        <w:t>/</w:t>
      </w:r>
      <w:r>
        <w:rPr>
          <w:rFonts w:ascii="Courier New" w:hAnsi="Courier New"/>
          <w:color w:val="000000"/>
          <w:sz w:val="17"/>
        </w:rPr>
        <w:br/>
        <w:t>│   ├── utils/</w:t>
      </w:r>
      <w:r>
        <w:rPr>
          <w:rFonts w:ascii="Courier New" w:hAnsi="Courier New"/>
          <w:color w:val="000000"/>
          <w:sz w:val="17"/>
        </w:rPr>
        <w:br/>
        <w:t>│   │   └── Constants.js</w:t>
      </w:r>
      <w:r>
        <w:rPr>
          <w:rFonts w:ascii="Courier New" w:hAnsi="Courier New"/>
          <w:color w:val="000000"/>
          <w:sz w:val="17"/>
        </w:rPr>
        <w:br/>
        <w:t>│   └── core/</w:t>
      </w:r>
      <w:r>
        <w:rPr>
          <w:rFonts w:ascii="Courier New" w:hAnsi="Courier New"/>
          <w:color w:val="000000"/>
          <w:sz w:val="17"/>
        </w:rPr>
        <w:br/>
        <w:t>│       ├── SymbolTable.js</w:t>
      </w:r>
      <w:r>
        <w:rPr>
          <w:rFonts w:ascii="Courier New" w:hAnsi="Courier New"/>
          <w:color w:val="000000"/>
          <w:sz w:val="17"/>
        </w:rPr>
        <w:br/>
        <w:t>│       ├── Lexer.js</w:t>
      </w:r>
      <w:r>
        <w:rPr>
          <w:rFonts w:ascii="Courier New" w:hAnsi="Courier New"/>
          <w:color w:val="000000"/>
          <w:sz w:val="17"/>
        </w:rPr>
        <w:br/>
        <w:t>│       ├── ExpressionParser.js</w:t>
      </w:r>
      <w:r>
        <w:rPr>
          <w:rFonts w:ascii="Courier New" w:hAnsi="Courier New"/>
          <w:color w:val="000000"/>
          <w:sz w:val="17"/>
        </w:rPr>
        <w:br/>
        <w:t>│       ├── QuadrupleGen.js</w:t>
      </w:r>
      <w:r>
        <w:rPr>
          <w:rFonts w:ascii="Courier New" w:hAnsi="Courier New"/>
          <w:color w:val="000000"/>
          <w:sz w:val="17"/>
        </w:rPr>
        <w:br/>
        <w:t>│       ├── CodeOptimizer.js</w:t>
      </w:r>
      <w:r>
        <w:rPr>
          <w:rFonts w:ascii="Courier New" w:hAnsi="Courier New"/>
          <w:color w:val="000000"/>
          <w:sz w:val="17"/>
        </w:rPr>
        <w:br/>
        <w:t>│       ├── CodeGenerator.js</w:t>
      </w:r>
      <w:r>
        <w:rPr>
          <w:rFonts w:ascii="Courier New" w:hAnsi="Courier New"/>
          <w:color w:val="000000"/>
          <w:sz w:val="17"/>
        </w:rPr>
        <w:br/>
        <w:t>│       ├── Assembler.js</w:t>
      </w:r>
      <w:r>
        <w:rPr>
          <w:rFonts w:ascii="Courier New" w:hAnsi="Courier New"/>
          <w:color w:val="000000"/>
          <w:sz w:val="17"/>
        </w:rPr>
        <w:br/>
        <w:t>│       └── CompilerPipeline.js</w:t>
      </w:r>
      <w:r>
        <w:rPr>
          <w:rFonts w:ascii="Courier New" w:hAnsi="Courier New"/>
          <w:color w:val="000000"/>
          <w:sz w:val="17"/>
        </w:rPr>
        <w:br/>
        <w:t>├── samples/</w:t>
      </w:r>
      <w:r>
        <w:rPr>
          <w:rFonts w:ascii="Courier New" w:hAnsi="Courier New"/>
          <w:color w:val="000000"/>
          <w:sz w:val="17"/>
        </w:rPr>
        <w:br/>
        <w:t xml:space="preserve">│   ├── </w:t>
      </w:r>
      <w:proofErr w:type="spellStart"/>
      <w:r>
        <w:rPr>
          <w:rFonts w:ascii="Courier New" w:hAnsi="Courier New"/>
          <w:color w:val="000000"/>
          <w:sz w:val="17"/>
        </w:rPr>
        <w:t>sample_pipeline.c</w:t>
      </w:r>
      <w:proofErr w:type="spellEnd"/>
      <w:r>
        <w:rPr>
          <w:rFonts w:ascii="Courier New" w:hAnsi="Courier New"/>
          <w:color w:val="000000"/>
          <w:sz w:val="17"/>
        </w:rPr>
        <w:br/>
        <w:t>│   └── sample_assembly.asm</w:t>
      </w:r>
      <w:r>
        <w:rPr>
          <w:rFonts w:ascii="Courier New" w:hAnsi="Courier New"/>
          <w:color w:val="000000"/>
          <w:sz w:val="17"/>
        </w:rPr>
        <w:br/>
        <w:t>└── tests/</w:t>
      </w:r>
      <w:r>
        <w:rPr>
          <w:rFonts w:ascii="Courier New" w:hAnsi="Courier New"/>
          <w:color w:val="000000"/>
          <w:sz w:val="17"/>
        </w:rPr>
        <w:br/>
        <w:t xml:space="preserve">    ├── test_symbol_table.js</w:t>
      </w:r>
      <w:r>
        <w:rPr>
          <w:rFonts w:ascii="Courier New" w:hAnsi="Courier New"/>
          <w:color w:val="000000"/>
          <w:sz w:val="17"/>
        </w:rPr>
        <w:br/>
        <w:t xml:space="preserve">    ├── test_lexer.js</w:t>
      </w:r>
      <w:r>
        <w:rPr>
          <w:rFonts w:ascii="Courier New" w:hAnsi="Courier New"/>
          <w:color w:val="000000"/>
          <w:sz w:val="17"/>
        </w:rPr>
        <w:br/>
        <w:t xml:space="preserve">    ├── test_quadruples.js</w:t>
      </w:r>
      <w:r>
        <w:rPr>
          <w:rFonts w:ascii="Courier New" w:hAnsi="Courier New"/>
          <w:color w:val="000000"/>
          <w:sz w:val="17"/>
        </w:rPr>
        <w:br/>
        <w:t xml:space="preserve">    ├── test_optimizer.js</w:t>
      </w:r>
      <w:r>
        <w:rPr>
          <w:rFonts w:ascii="Courier New" w:hAnsi="Courier New"/>
          <w:color w:val="000000"/>
          <w:sz w:val="17"/>
        </w:rPr>
        <w:br/>
        <w:t xml:space="preserve">    ├── test_assembler.js</w:t>
      </w:r>
      <w:r>
        <w:rPr>
          <w:rFonts w:ascii="Courier New" w:hAnsi="Courier New"/>
          <w:color w:val="000000"/>
          <w:sz w:val="17"/>
        </w:rPr>
        <w:br/>
        <w:t xml:space="preserve">    ├── test_pipeline.js</w:t>
      </w:r>
      <w:r>
        <w:rPr>
          <w:rFonts w:ascii="Courier New" w:hAnsi="Courier New"/>
          <w:color w:val="000000"/>
          <w:sz w:val="17"/>
        </w:rPr>
        <w:br/>
        <w:t xml:space="preserve">    ├── test_dashboard.js</w:t>
      </w:r>
      <w:r>
        <w:rPr>
          <w:rFonts w:ascii="Courier New" w:hAnsi="Courier New"/>
          <w:color w:val="000000"/>
          <w:sz w:val="17"/>
        </w:rPr>
        <w:br/>
        <w:t xml:space="preserve">    ├── test_integration.js</w:t>
      </w:r>
      <w:r>
        <w:rPr>
          <w:rFonts w:ascii="Courier New" w:hAnsi="Courier New"/>
          <w:color w:val="000000"/>
          <w:sz w:val="17"/>
        </w:rPr>
        <w:br/>
        <w:t xml:space="preserve">    └── test_cli.js</w:t>
      </w:r>
    </w:p>
    <w:p w14:paraId="0574EC82" w14:textId="77777777" w:rsidR="00221850" w:rsidRDefault="00221850" w:rsidP="00221850">
      <w:pPr>
        <w:spacing w:after="0" w:line="240" w:lineRule="auto"/>
      </w:pPr>
      <w:r>
        <w:rPr>
          <w:rFonts w:ascii="Times New Roman" w:hAnsi="Times New Roman"/>
          <w:color w:val="000000"/>
          <w:sz w:val="19"/>
        </w:rPr>
        <w:t>The repository contains five core System Software modules, supporting translation components, two user interfaces (web dashboard and menu-driven CLI), sample inputs, and automated verification tests.</w:t>
      </w:r>
    </w:p>
    <w:p w14:paraId="035D40B9" w14:textId="77777777" w:rsidR="00221850" w:rsidRDefault="00221850" w:rsidP="00E14863">
      <w:pPr>
        <w:tabs>
          <w:tab w:val="right" w:leader="dot" w:pos="9432"/>
        </w:tabs>
        <w:spacing w:after="60"/>
      </w:pPr>
    </w:p>
    <w:sectPr w:rsidR="00221850" w:rsidSect="00034616">
      <w:headerReference w:type="default" r:id="rId28"/>
      <w:footerReference w:type="default" r:id="rId29"/>
      <w:pgSz w:w="11909" w:h="16834"/>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F58C7" w14:textId="77777777" w:rsidR="006C30FC" w:rsidRDefault="006C30FC">
      <w:pPr>
        <w:spacing w:after="0" w:line="240" w:lineRule="auto"/>
      </w:pPr>
      <w:r>
        <w:separator/>
      </w:r>
    </w:p>
  </w:endnote>
  <w:endnote w:type="continuationSeparator" w:id="0">
    <w:p w14:paraId="39BF3677" w14:textId="77777777" w:rsidR="006C30FC" w:rsidRDefault="006C3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D75C" w14:textId="77777777" w:rsidR="007F2FFA" w:rsidRDefault="007F2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4EB3" w14:textId="77777777" w:rsidR="007F2FFA" w:rsidRDefault="007F2F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5183" w14:textId="77777777" w:rsidR="007F2FFA" w:rsidRDefault="007F2F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632020"/>
      <w:docPartObj>
        <w:docPartGallery w:val="Page Numbers (Bottom of Page)"/>
        <w:docPartUnique/>
      </w:docPartObj>
    </w:sdtPr>
    <w:sdtEndPr>
      <w:rPr>
        <w:noProof/>
      </w:rPr>
    </w:sdtEndPr>
    <w:sdtContent>
      <w:p w14:paraId="5C54697C" w14:textId="65BEF0C1" w:rsidR="00EB25F1" w:rsidRDefault="00EB25F1" w:rsidP="00EB25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C1005" w14:textId="77777777" w:rsidR="006C30FC" w:rsidRDefault="006C30FC">
      <w:pPr>
        <w:spacing w:after="0" w:line="240" w:lineRule="auto"/>
      </w:pPr>
      <w:r>
        <w:separator/>
      </w:r>
    </w:p>
  </w:footnote>
  <w:footnote w:type="continuationSeparator" w:id="0">
    <w:p w14:paraId="756CA89C" w14:textId="77777777" w:rsidR="006C30FC" w:rsidRDefault="006C3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9A72" w14:textId="77777777" w:rsidR="007F2FFA" w:rsidRDefault="007F2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F013" w14:textId="18934FDA" w:rsidR="00BB3B5E" w:rsidRPr="00EB25F1" w:rsidRDefault="00BB3B5E" w:rsidP="00EB25F1">
    <w:pPr>
      <w:spacing w:after="160"/>
      <w:rPr>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82AB" w14:textId="77777777" w:rsidR="007F2FFA" w:rsidRDefault="007F2F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CF78" w14:textId="7D1EF131" w:rsidR="00EB25F1" w:rsidRPr="00EB25F1" w:rsidRDefault="00EB25F1" w:rsidP="00EB25F1">
    <w:pPr>
      <w:spacing w:after="160"/>
      <w:jc w:val="center"/>
      <w:rPr>
        <w:sz w:val="32"/>
        <w:szCs w:val="32"/>
      </w:rPr>
    </w:pPr>
    <w:r>
      <w:rPr>
        <w:sz w:val="20"/>
        <w:szCs w:val="20"/>
      </w:rPr>
      <w:t xml:space="preserve">PBL Activity </w:t>
    </w:r>
    <w:r w:rsidRPr="006A5103">
      <w:rPr>
        <w:sz w:val="20"/>
        <w:szCs w:val="20"/>
      </w:rPr>
      <w:t xml:space="preserve">– </w:t>
    </w:r>
    <w:r>
      <w:rPr>
        <w:sz w:val="20"/>
        <w:szCs w:val="20"/>
      </w:rPr>
      <w:t>Mini System Software Toolkit</w:t>
    </w:r>
    <w:r>
      <w:rPr>
        <w:sz w:val="20"/>
        <w:szCs w:val="20"/>
      </w:rPr>
      <w:tab/>
    </w:r>
    <w:r>
      <w:rPr>
        <w:sz w:val="20"/>
        <w:szCs w:val="20"/>
      </w:rPr>
      <w:tab/>
    </w:r>
    <w:r>
      <w:rPr>
        <w:sz w:val="20"/>
        <w:szCs w:val="20"/>
      </w:rPr>
      <w:tab/>
    </w:r>
    <w:r>
      <w:rPr>
        <w:sz w:val="20"/>
        <w:szCs w:val="20"/>
      </w:rPr>
      <w:tab/>
    </w:r>
    <w:r>
      <w:rPr>
        <w:sz w:val="20"/>
        <w:szCs w:val="20"/>
      </w:rPr>
      <w:tab/>
    </w:r>
    <w:r>
      <w:rPr>
        <w:sz w:val="20"/>
        <w:szCs w:val="20"/>
      </w:rPr>
      <w:tab/>
      <w:t>240170107055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380631">
    <w:abstractNumId w:val="8"/>
  </w:num>
  <w:num w:numId="2" w16cid:durableId="404230995">
    <w:abstractNumId w:val="6"/>
  </w:num>
  <w:num w:numId="3" w16cid:durableId="827862431">
    <w:abstractNumId w:val="5"/>
  </w:num>
  <w:num w:numId="4" w16cid:durableId="12458684">
    <w:abstractNumId w:val="4"/>
  </w:num>
  <w:num w:numId="5" w16cid:durableId="1649243714">
    <w:abstractNumId w:val="7"/>
  </w:num>
  <w:num w:numId="6" w16cid:durableId="612329104">
    <w:abstractNumId w:val="3"/>
  </w:num>
  <w:num w:numId="7" w16cid:durableId="225994058">
    <w:abstractNumId w:val="2"/>
  </w:num>
  <w:num w:numId="8" w16cid:durableId="1291008801">
    <w:abstractNumId w:val="1"/>
  </w:num>
  <w:num w:numId="9" w16cid:durableId="78107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0A4"/>
    <w:rsid w:val="0015074B"/>
    <w:rsid w:val="00221850"/>
    <w:rsid w:val="0029639D"/>
    <w:rsid w:val="00326F90"/>
    <w:rsid w:val="00381013"/>
    <w:rsid w:val="00395855"/>
    <w:rsid w:val="003A5831"/>
    <w:rsid w:val="003F63F7"/>
    <w:rsid w:val="00402875"/>
    <w:rsid w:val="00405001"/>
    <w:rsid w:val="0047115F"/>
    <w:rsid w:val="006C30FC"/>
    <w:rsid w:val="007F2FFA"/>
    <w:rsid w:val="008824D6"/>
    <w:rsid w:val="00A35C63"/>
    <w:rsid w:val="00AA1D8D"/>
    <w:rsid w:val="00B47730"/>
    <w:rsid w:val="00BB3B5E"/>
    <w:rsid w:val="00C4192B"/>
    <w:rsid w:val="00CB0664"/>
    <w:rsid w:val="00E14863"/>
    <w:rsid w:val="00EB25F1"/>
    <w:rsid w:val="00EF016B"/>
    <w:rsid w:val="00EF3970"/>
    <w:rsid w:val="00FC1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4C54AE"/>
  <w14:defaultImageDpi w14:val="300"/>
  <w15:docId w15:val="{74DC5C52-333C-4A2B-B44A-BB6B90F7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
    <w:name w:val="Grid Table 5 Dark"/>
    <w:basedOn w:val="TableNormal"/>
    <w:uiPriority w:val="50"/>
    <w:rsid w:val="003810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
    <w:name w:val="List Table 3"/>
    <w:basedOn w:val="TableNormal"/>
    <w:uiPriority w:val="48"/>
    <w:rsid w:val="0047115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semiHidden/>
    <w:unhideWhenUsed/>
    <w:rsid w:val="00221850"/>
    <w:rPr>
      <w:rFonts w:ascii="Times New Roman" w:hAnsi="Times New Roman" w:cs="Times New Roman"/>
      <w:sz w:val="24"/>
      <w:szCs w:val="24"/>
    </w:rPr>
  </w:style>
  <w:style w:type="character" w:styleId="Hyperlink">
    <w:name w:val="Hyperlink"/>
    <w:basedOn w:val="DefaultParagraphFont"/>
    <w:uiPriority w:val="99"/>
    <w:unhideWhenUsed/>
    <w:rsid w:val="00221850"/>
    <w:rPr>
      <w:color w:val="0000FF" w:themeColor="hyperlink"/>
      <w:u w:val="single"/>
    </w:rPr>
  </w:style>
  <w:style w:type="character" w:styleId="UnresolvedMention">
    <w:name w:val="Unresolved Mention"/>
    <w:basedOn w:val="DefaultParagraphFont"/>
    <w:uiPriority w:val="99"/>
    <w:semiHidden/>
    <w:unhideWhenUsed/>
    <w:rsid w:val="00221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github.com/KalalPrince/mini-complier-toolkit.gi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6893</Words>
  <Characters>39291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kalal Gayatri</cp:lastModifiedBy>
  <cp:revision>2</cp:revision>
  <cp:lastPrinted>2026-10-08T19:31:00Z</cp:lastPrinted>
  <dcterms:created xsi:type="dcterms:W3CDTF">2026-10-08T19:33:00Z</dcterms:created>
  <dcterms:modified xsi:type="dcterms:W3CDTF">2026-10-08T19:33:00Z</dcterms:modified>
  <cp:category/>
</cp:coreProperties>
</file>