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63A1A" w:rsidRDefault="00CF3D2D">
      <w:pPr>
        <w:pStyle w:val="Project"/>
      </w:pPr>
      <w:bookmarkStart w:id="0" w:name="_GoBack"/>
      <w:bookmarkEnd w:id="0"/>
      <w:r>
        <w:t>BrailleLens — Interactive Braille Learning using AI-Powered Smart Glasses and Computer Vision</w:t>
      </w:r>
    </w:p>
    <w:p w:rsidR="00F63A1A" w:rsidRDefault="00CF3D2D">
      <w:pPr>
        <w:pStyle w:val="Title"/>
        <w:jc w:val="right"/>
      </w:pPr>
      <w:r>
        <w:t>Master Test Plan Report</w:t>
      </w:r>
    </w:p>
    <w:p w:rsidR="00F63A1A" w:rsidRDefault="00F63A1A"/>
    <w:p w:rsidR="00F63A1A" w:rsidRDefault="00CF3D2D">
      <w:pPr>
        <w:pStyle w:val="Title"/>
        <w:jc w:val="right"/>
        <w:rPr>
          <w:sz w:val="28"/>
          <w:szCs w:val="28"/>
        </w:rPr>
      </w:pPr>
      <w:r>
        <w:rPr>
          <w:sz w:val="28"/>
          <w:szCs w:val="28"/>
        </w:rPr>
        <w:t>Version 1.1</w:t>
      </w:r>
    </w:p>
    <w:p w:rsidR="00F63A1A" w:rsidRDefault="00F63A1A">
      <w:pPr>
        <w:pStyle w:val="Title"/>
        <w:rPr>
          <w:sz w:val="28"/>
          <w:szCs w:val="28"/>
        </w:rPr>
      </w:pPr>
    </w:p>
    <w:p w:rsidR="00F63A1A" w:rsidRDefault="00CF3D2D">
      <w:pPr>
        <w:jc w:val="right"/>
      </w:pPr>
      <w:r>
        <w:t>CS3501 Data Science and Engineering Project · Group 15 · Project P06</w:t>
      </w:r>
    </w:p>
    <w:p w:rsidR="00F63A1A" w:rsidRDefault="00CF3D2D">
      <w:pPr>
        <w:jc w:val="right"/>
      </w:pPr>
      <w:r>
        <w:t>Department of Computer Science and Engineering, University of Moratuwa</w:t>
      </w:r>
    </w:p>
    <w:p w:rsidR="00F63A1A" w:rsidRDefault="00CF3D2D">
      <w:pPr>
        <w:jc w:val="right"/>
      </w:pPr>
      <w:r>
        <w:t>Test cycle 1 · last updated 20 September 2026</w:t>
      </w:r>
    </w:p>
    <w:p w:rsidR="00F63A1A" w:rsidRDefault="00F63A1A">
      <w:pPr>
        <w:sectPr w:rsidR="00F63A1A">
          <w:headerReference w:type="default" r:id="rId7"/>
          <w:footerReference w:type="even" r:id="rId8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:rsidR="00F63A1A" w:rsidRDefault="00CF3D2D">
      <w:pPr>
        <w:pStyle w:val="Title"/>
      </w:pPr>
      <w:r>
        <w:lastRenderedPageBreak/>
        <w:t>Revision History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0"/>
        <w:gridCol w:w="1100"/>
        <w:gridCol w:w="3700"/>
        <w:gridCol w:w="2260"/>
      </w:tblGrid>
      <w:tr w:rsidR="00F63A1A">
        <w:trPr>
          <w:cantSplit/>
          <w:tblHeader/>
        </w:trPr>
        <w:tc>
          <w:tcPr>
            <w:tcW w:w="23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Date</w:t>
            </w:r>
          </w:p>
        </w:tc>
        <w:tc>
          <w:tcPr>
            <w:tcW w:w="11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Version</w:t>
            </w:r>
          </w:p>
        </w:tc>
        <w:tc>
          <w:tcPr>
            <w:tcW w:w="37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Description</w:t>
            </w:r>
          </w:p>
        </w:tc>
        <w:tc>
          <w:tcPr>
            <w:tcW w:w="226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Author</w:t>
            </w:r>
          </w:p>
        </w:tc>
      </w:tr>
      <w:tr w:rsidR="00F63A1A">
        <w:trPr>
          <w:cantSplit/>
        </w:trPr>
        <w:tc>
          <w:tcPr>
            <w:tcW w:w="2300" w:type="dxa"/>
          </w:tcPr>
          <w:p w:rsidR="00F63A1A" w:rsidRDefault="00CF3D2D">
            <w:pPr>
              <w:pStyle w:val="Tabletext"/>
            </w:pPr>
            <w:r>
              <w:t>17/Sep/2026</w:t>
            </w:r>
          </w:p>
        </w:tc>
        <w:tc>
          <w:tcPr>
            <w:tcW w:w="1100" w:type="dxa"/>
          </w:tcPr>
          <w:p w:rsidR="00F63A1A" w:rsidRDefault="00CF3D2D">
            <w:pPr>
              <w:pStyle w:val="Tabletext"/>
            </w:pPr>
            <w:r>
              <w:t>1.0</w:t>
            </w:r>
          </w:p>
        </w:tc>
        <w:tc>
          <w:tcPr>
            <w:tcW w:w="3700" w:type="dxa"/>
          </w:tcPr>
          <w:p w:rsidR="00F63A1A" w:rsidRDefault="00CF3D2D">
            <w:pPr>
              <w:pStyle w:val="Tabletext"/>
            </w:pPr>
            <w:r>
              <w:t>First master test plan report for BrailleLens (cycle 1).</w:t>
            </w:r>
          </w:p>
        </w:tc>
        <w:tc>
          <w:tcPr>
            <w:tcW w:w="2260" w:type="dxa"/>
          </w:tcPr>
          <w:p w:rsidR="00F63A1A" w:rsidRDefault="00CF3D2D">
            <w:pPr>
              <w:pStyle w:val="Tabletext"/>
            </w:pPr>
            <w:r>
              <w:t>Group 15</w:t>
            </w:r>
          </w:p>
        </w:tc>
      </w:tr>
      <w:tr w:rsidR="00F63A1A">
        <w:trPr>
          <w:cantSplit/>
        </w:trPr>
        <w:tc>
          <w:tcPr>
            <w:tcW w:w="2300" w:type="dxa"/>
          </w:tcPr>
          <w:p w:rsidR="00F63A1A" w:rsidRDefault="00CF3D2D">
            <w:pPr>
              <w:pStyle w:val="Tabletext"/>
            </w:pPr>
            <w:r>
              <w:t>20/Sep/2026</w:t>
            </w:r>
          </w:p>
        </w:tc>
        <w:tc>
          <w:tcPr>
            <w:tcW w:w="1100" w:type="dxa"/>
          </w:tcPr>
          <w:p w:rsidR="00F63A1A" w:rsidRDefault="00CF3D2D">
            <w:pPr>
              <w:pStyle w:val="Tabletext"/>
            </w:pPr>
            <w:r>
              <w:t>1.1</w:t>
            </w:r>
          </w:p>
        </w:tc>
        <w:tc>
          <w:tcPr>
            <w:tcW w:w="3700" w:type="dxa"/>
          </w:tcPr>
          <w:p w:rsidR="00F63A1A" w:rsidRDefault="00CF3D2D">
            <w:pPr>
              <w:pStyle w:val="Tabletext"/>
            </w:pPr>
            <w:r>
              <w:t>Simplified wording. Highlighted three focus areas for the course: (1) software testing, (2) evaluation of DS parts, (3) error analysis of DS parts. Facts from mid-evaluation slides and cycle-1 runs kept.</w:t>
            </w:r>
          </w:p>
          <w:p w:rsidR="00F63A1A" w:rsidRDefault="00CF3D2D">
            <w:pPr>
              <w:pStyle w:val="Tabletext"/>
            </w:pPr>
            <w:r>
              <w:t>Pytest now 43/43 pass; Dart suite still pending Flut</w:t>
            </w:r>
            <w:r>
              <w:t>ter upgrade.</w:t>
            </w:r>
          </w:p>
        </w:tc>
        <w:tc>
          <w:tcPr>
            <w:tcW w:w="2260" w:type="dxa"/>
          </w:tcPr>
          <w:p w:rsidR="00F63A1A" w:rsidRDefault="00CF3D2D">
            <w:pPr>
              <w:pStyle w:val="Tabletext"/>
            </w:pPr>
            <w:r>
              <w:t>Group 15 — Kuruppu H.A. (230359M), Lakshan H.M.K. (230365D), Lawanya K.K.H.G. (230373B)</w:t>
            </w:r>
          </w:p>
        </w:tc>
      </w:tr>
      <w:tr w:rsidR="00F63A1A">
        <w:trPr>
          <w:cantSplit/>
        </w:trPr>
        <w:tc>
          <w:tcPr>
            <w:tcW w:w="2300" w:type="dxa"/>
          </w:tcPr>
          <w:p w:rsidR="00F63A1A" w:rsidRDefault="00F63A1A">
            <w:pPr>
              <w:pStyle w:val="Tabletext"/>
            </w:pPr>
          </w:p>
        </w:tc>
        <w:tc>
          <w:tcPr>
            <w:tcW w:w="1100" w:type="dxa"/>
          </w:tcPr>
          <w:p w:rsidR="00F63A1A" w:rsidRDefault="00F63A1A">
            <w:pPr>
              <w:pStyle w:val="Tabletext"/>
            </w:pPr>
          </w:p>
        </w:tc>
        <w:tc>
          <w:tcPr>
            <w:tcW w:w="3700" w:type="dxa"/>
          </w:tcPr>
          <w:p w:rsidR="00F63A1A" w:rsidRDefault="00F63A1A">
            <w:pPr>
              <w:pStyle w:val="Tabletext"/>
            </w:pPr>
          </w:p>
        </w:tc>
        <w:tc>
          <w:tcPr>
            <w:tcW w:w="2260" w:type="dxa"/>
          </w:tcPr>
          <w:p w:rsidR="00F63A1A" w:rsidRDefault="00F63A1A">
            <w:pPr>
              <w:pStyle w:val="Tabletext"/>
            </w:pPr>
          </w:p>
        </w:tc>
      </w:tr>
    </w:tbl>
    <w:p w:rsidR="00F63A1A" w:rsidRDefault="00CF3D2D">
      <w:pPr>
        <w:pStyle w:val="Title"/>
      </w:pPr>
      <w:r>
        <w:t>Table of Contents</w:t>
      </w:r>
    </w:p>
    <w:p w:rsidR="00CF3D2D" w:rsidRDefault="00CF3D2D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796618" w:history="1">
        <w:r w:rsidRPr="00706E6D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Evaluation Mission and Test Motivation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19" w:history="1">
        <w:r w:rsidRPr="00706E6D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Target Test Items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20" w:history="1">
        <w:r w:rsidRPr="00706E6D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Test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2"/>
        <w:tabs>
          <w:tab w:val="left" w:pos="1000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21" w:history="1">
        <w:r w:rsidRPr="00706E6D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Testing Techniques and Types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22" w:history="1">
        <w:r w:rsidRPr="00706E6D">
          <w:rPr>
            <w:rStyle w:val="Hyperlink"/>
            <w:noProof/>
          </w:rPr>
          <w:t>3.1.1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Data and Database Integrity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23" w:history="1">
        <w:r w:rsidRPr="00706E6D">
          <w:rPr>
            <w:rStyle w:val="Hyperlink"/>
            <w:noProof/>
          </w:rPr>
          <w:t>3.1.2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Function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24" w:history="1">
        <w:r w:rsidRPr="00706E6D">
          <w:rPr>
            <w:rStyle w:val="Hyperlink"/>
            <w:noProof/>
          </w:rPr>
          <w:t>3.1.3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User Interface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25" w:history="1">
        <w:r w:rsidRPr="00706E6D">
          <w:rPr>
            <w:rStyle w:val="Hyperlink"/>
            <w:noProof/>
          </w:rPr>
          <w:t>3.1.4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Performance Profiling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26" w:history="1">
        <w:r w:rsidRPr="00706E6D">
          <w:rPr>
            <w:rStyle w:val="Hyperlink"/>
            <w:noProof/>
          </w:rPr>
          <w:t>3.1.5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Load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27" w:history="1">
        <w:r w:rsidRPr="00706E6D">
          <w:rPr>
            <w:rStyle w:val="Hyperlink"/>
            <w:noProof/>
          </w:rPr>
          <w:t>3.1.6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Security and Access Control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28" w:history="1">
        <w:r w:rsidRPr="00706E6D">
          <w:rPr>
            <w:rStyle w:val="Hyperlink"/>
            <w:noProof/>
          </w:rPr>
          <w:t>3.1.7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Failover and Recovery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29" w:history="1">
        <w:r w:rsidRPr="00706E6D">
          <w:rPr>
            <w:rStyle w:val="Hyperlink"/>
            <w:noProof/>
          </w:rPr>
          <w:t>3.1.8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Configuration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30" w:history="1">
        <w:r w:rsidRPr="00706E6D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Deliverables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2"/>
        <w:tabs>
          <w:tab w:val="left" w:pos="1000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31" w:history="1">
        <w:r w:rsidRPr="00706E6D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Test Evaluation Summaries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32" w:history="1">
        <w:r w:rsidRPr="00706E6D">
          <w:rPr>
            <w:rStyle w:val="Hyperlink"/>
            <w:noProof/>
          </w:rPr>
          <w:t>4.1.1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Software testing (Focus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33" w:history="1">
        <w:r w:rsidRPr="00706E6D">
          <w:rPr>
            <w:rStyle w:val="Hyperlink"/>
            <w:noProof/>
          </w:rPr>
          <w:t>4.1.2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Evaluation of DS parts (Focus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3"/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34" w:history="1">
        <w:r w:rsidRPr="00706E6D">
          <w:rPr>
            <w:rStyle w:val="Hyperlink"/>
            <w:noProof/>
          </w:rPr>
          <w:t>4.1.3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Error analysis of DS parts (Focus 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2"/>
        <w:tabs>
          <w:tab w:val="left" w:pos="1000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35" w:history="1">
        <w:r w:rsidRPr="00706E6D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Reporting on Test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36" w:history="1">
        <w:r w:rsidRPr="00706E6D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Risks, Dependencies, Assumptions, and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37" w:history="1">
        <w:r w:rsidRPr="00706E6D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38" w:history="1">
        <w:r w:rsidRPr="00706E6D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Appendix A: Automated Test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39" w:history="1">
        <w:r w:rsidRPr="00706E6D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Appendix B: Device and Manual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F3D2D" w:rsidRDefault="00CF3D2D">
      <w:pPr>
        <w:pStyle w:val="TOC1"/>
        <w:tabs>
          <w:tab w:val="left" w:pos="432"/>
        </w:tabs>
        <w:rPr>
          <w:rFonts w:asciiTheme="minorHAnsi" w:eastAsiaTheme="minorEastAsia" w:hAnsiTheme="minorHAnsi" w:cs="Latha"/>
          <w:noProof/>
          <w:sz w:val="22"/>
          <w:szCs w:val="22"/>
          <w:lang w:bidi="ta-IN"/>
        </w:rPr>
      </w:pPr>
      <w:hyperlink w:anchor="_Toc240796640" w:history="1">
        <w:r w:rsidRPr="00706E6D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="Latha"/>
            <w:noProof/>
            <w:sz w:val="22"/>
            <w:szCs w:val="22"/>
            <w:lang w:bidi="ta-IN"/>
          </w:rPr>
          <w:tab/>
        </w:r>
        <w:r w:rsidRPr="00706E6D">
          <w:rPr>
            <w:rStyle w:val="Hyperlink"/>
            <w:noProof/>
          </w:rPr>
          <w:t>Appendix C: Requirements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_Toc240796640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63A1A" w:rsidRDefault="00CF3D2D">
      <w:pPr>
        <w:pStyle w:val="BodyText"/>
      </w:pPr>
      <w:r>
        <w:fldChar w:fldCharType="end"/>
      </w:r>
    </w:p>
    <w:p w:rsidR="00F63A1A" w:rsidRDefault="00CF3D2D">
      <w:pPr>
        <w:pStyle w:val="Heading1"/>
        <w:pageBreakBefore/>
      </w:pPr>
      <w:bookmarkStart w:id="1" w:name="_Toc240796618"/>
      <w:r>
        <w:lastRenderedPageBreak/>
        <w:t>Evaluation Mission and Test Motivation</w:t>
      </w:r>
      <w:bookmarkEnd w:id="1"/>
    </w:p>
    <w:p w:rsidR="00F63A1A" w:rsidRDefault="00CF3D2D">
      <w:pPr>
        <w:pStyle w:val="BodyText"/>
      </w:pPr>
      <w:r>
        <w:t>BrailleLens is an offline Android app that helps blind and low-vision learners read and learn Sinhala Braille. The camera (phone or AiSee glasses) photographs a page. A YOLO cell detector finds every Braille cell. A 6</w:t>
      </w:r>
      <w:r>
        <w:t>4-class CNN labels each cell. The user then places a finger on the page; a fingertip detector finds the contact point; the finger photo is aligned to the scanned page; and the character under the finger is spoken. Learning Mode announces the character. Tes</w:t>
      </w:r>
      <w:r>
        <w:t>ting Mode asks the user to find a target character and scores the try.</w:t>
      </w:r>
    </w:p>
    <w:p w:rsidR="00F63A1A" w:rsidRDefault="00CF3D2D">
      <w:pPr>
        <w:pStyle w:val="BodyText1"/>
      </w:pPr>
      <w:r>
        <w:t>Focus of this report (course emphasis)</w:t>
      </w:r>
    </w:p>
    <w:p w:rsidR="00F63A1A" w:rsidRDefault="00CF3D2D">
      <w:pPr>
        <w:pStyle w:val="BodyText"/>
      </w:pPr>
      <w:r>
        <w:t>This report covers three areas the course expects to see clearly: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Software testing — unit tests (Pytest + planned Flutter tests), manual mobile cases, UI/accessibility, security, failover, and configuration.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Evaluation of DS parts — how well the data pipeline, cell YOLO, Braille CNN, and fingertip YOLO perform on DSBI, A</w:t>
      </w:r>
      <w:r>
        <w:t>ngelina, and Gold data (metrics from project evaluation reports and the mid-evaluation slides).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Error analysis of DS parts — where models fail (domain gap, lighting, perspective, small fingertip set) and what that means for the app.</w:t>
      </w:r>
    </w:p>
    <w:p w:rsidR="00F63A1A" w:rsidRDefault="00CF3D2D">
      <w:pPr>
        <w:pStyle w:val="BodyText1"/>
      </w:pPr>
      <w:r>
        <w:t>Mission of test cycle 1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Find bugs that cause a wrong character to be spoken, or a miss when the finger is on a real cell.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Check data contracts, label tables, and model assets without relying on the UI.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Record which tests ran and which did not.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Collect DS accuracy numbers and exp</w:t>
      </w:r>
      <w:r>
        <w:t>lain the main error patterns.</w:t>
      </w:r>
    </w:p>
    <w:p w:rsidR="00F63A1A" w:rsidRDefault="00CF3D2D">
      <w:pPr>
        <w:pStyle w:val="BodyText1"/>
      </w:pPr>
      <w:r>
        <w:t>Summary of test cycle 1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40"/>
        <w:gridCol w:w="6120"/>
      </w:tblGrid>
      <w:tr w:rsidR="00F63A1A">
        <w:trPr>
          <w:cantSplit/>
          <w:tblHeader/>
        </w:trPr>
        <w:tc>
          <w:tcPr>
            <w:tcW w:w="324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Item</w:t>
            </w:r>
          </w:p>
        </w:tc>
        <w:tc>
          <w:tcPr>
            <w:tcW w:w="612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Result</w:t>
            </w:r>
          </w:p>
        </w:tc>
      </w:tr>
      <w:tr w:rsidR="00F63A1A">
        <w:trPr>
          <w:cantSplit/>
        </w:trPr>
        <w:tc>
          <w:tcPr>
            <w:tcW w:w="3240" w:type="dxa"/>
          </w:tcPr>
          <w:p w:rsidR="00F63A1A" w:rsidRDefault="00CF3D2D">
            <w:pPr>
              <w:pStyle w:val="Tabletext"/>
            </w:pPr>
            <w:r>
              <w:t>Build under test</w:t>
            </w:r>
          </w:p>
        </w:tc>
        <w:tc>
          <w:tcPr>
            <w:tcW w:w="6120" w:type="dxa"/>
          </w:tcPr>
          <w:p w:rsidR="00F63A1A" w:rsidRDefault="00CF3D2D">
            <w:pPr>
              <w:pStyle w:val="Tabletext"/>
            </w:pPr>
            <w:r>
              <w:t>Branch main, commit 6d7db9f (16 Sep 2026, PR #34).</w:t>
            </w:r>
          </w:p>
        </w:tc>
      </w:tr>
      <w:tr w:rsidR="00F63A1A">
        <w:trPr>
          <w:cantSplit/>
        </w:trPr>
        <w:tc>
          <w:tcPr>
            <w:tcW w:w="3240" w:type="dxa"/>
          </w:tcPr>
          <w:p w:rsidR="00F63A1A" w:rsidRDefault="00CF3D2D">
            <w:pPr>
              <w:pStyle w:val="Tabletext"/>
            </w:pPr>
            <w:r>
              <w:t>Environment</w:t>
            </w:r>
          </w:p>
        </w:tc>
        <w:tc>
          <w:tcPr>
            <w:tcW w:w="6120" w:type="dxa"/>
          </w:tcPr>
          <w:p w:rsidR="00F63A1A" w:rsidRDefault="00CF3D2D">
            <w:pPr>
              <w:pStyle w:val="Tabletext"/>
            </w:pPr>
            <w:r>
              <w:t>Windows 11; Python with pytest; torch CPU installed (19 Sep). Flutter 3.22.1 present but Dart 3.4.1 is older than the project needs (Dart ^3.5.0), so flutter test still cannot run until Flutter is upgraded.</w:t>
            </w:r>
          </w:p>
        </w:tc>
      </w:tr>
      <w:tr w:rsidR="00F63A1A">
        <w:trPr>
          <w:cantSplit/>
        </w:trPr>
        <w:tc>
          <w:tcPr>
            <w:tcW w:w="3240" w:type="dxa"/>
          </w:tcPr>
          <w:p w:rsidR="00F63A1A" w:rsidRDefault="00CF3D2D">
            <w:pPr>
              <w:pStyle w:val="Tabletext"/>
            </w:pPr>
            <w:r>
              <w:t>Software tests executed</w:t>
            </w:r>
          </w:p>
        </w:tc>
        <w:tc>
          <w:tcPr>
            <w:tcW w:w="6120" w:type="dxa"/>
          </w:tcPr>
          <w:p w:rsidR="00F63A1A" w:rsidRDefault="00CF3D2D">
            <w:pPr>
              <w:pStyle w:val="Tabletext"/>
            </w:pPr>
            <w:r>
              <w:t>43 of 78 automated cases</w:t>
            </w:r>
            <w:r>
              <w:t xml:space="preserve"> (55%). All 43 Python tests passed. 35 Dart cases still blocked. 0 of 24 device cases.</w:t>
            </w:r>
          </w:p>
        </w:tc>
      </w:tr>
      <w:tr w:rsidR="00F63A1A">
        <w:trPr>
          <w:cantSplit/>
        </w:trPr>
        <w:tc>
          <w:tcPr>
            <w:tcW w:w="3240" w:type="dxa"/>
          </w:tcPr>
          <w:p w:rsidR="00F63A1A" w:rsidRDefault="00CF3D2D">
            <w:pPr>
              <w:pStyle w:val="Tabletext"/>
            </w:pPr>
            <w:r>
              <w:t>DS evaluation</w:t>
            </w:r>
          </w:p>
        </w:tc>
        <w:tc>
          <w:tcPr>
            <w:tcW w:w="6120" w:type="dxa"/>
          </w:tcPr>
          <w:p w:rsidR="00F63A1A" w:rsidRDefault="00CF3D2D">
            <w:pPr>
              <w:pStyle w:val="Tabletext"/>
            </w:pPr>
            <w:r>
              <w:t>Carried forward from project eval reports and mid-eval slides (section 4.1). No model was retrained in this cycle.</w:t>
            </w:r>
          </w:p>
        </w:tc>
      </w:tr>
      <w:tr w:rsidR="00F63A1A">
        <w:trPr>
          <w:cantSplit/>
        </w:trPr>
        <w:tc>
          <w:tcPr>
            <w:tcW w:w="3240" w:type="dxa"/>
          </w:tcPr>
          <w:p w:rsidR="00F63A1A" w:rsidRDefault="00CF3D2D">
            <w:pPr>
              <w:pStyle w:val="Tabletext"/>
            </w:pPr>
            <w:r>
              <w:t>Findings</w:t>
            </w:r>
          </w:p>
        </w:tc>
        <w:tc>
          <w:tcPr>
            <w:tcW w:w="6120" w:type="dxa"/>
          </w:tcPr>
          <w:p w:rsidR="00F63A1A" w:rsidRDefault="00CF3D2D">
            <w:pPr>
              <w:pStyle w:val="Tabletext"/>
            </w:pPr>
            <w:r>
              <w:t>10 (3 high, 6 medium, 1 low).</w:t>
            </w:r>
          </w:p>
        </w:tc>
      </w:tr>
      <w:tr w:rsidR="00F63A1A">
        <w:trPr>
          <w:cantSplit/>
        </w:trPr>
        <w:tc>
          <w:tcPr>
            <w:tcW w:w="3240" w:type="dxa"/>
          </w:tcPr>
          <w:p w:rsidR="00F63A1A" w:rsidRDefault="00CF3D2D">
            <w:pPr>
              <w:pStyle w:val="Tabletext"/>
            </w:pPr>
            <w:r>
              <w:t>Overall</w:t>
            </w:r>
          </w:p>
        </w:tc>
        <w:tc>
          <w:tcPr>
            <w:tcW w:w="6120" w:type="dxa"/>
          </w:tcPr>
          <w:p w:rsidR="00F63A1A" w:rsidRDefault="00CF3D2D">
            <w:pPr>
              <w:pStyle w:val="Tabletext"/>
            </w:pPr>
            <w:r>
              <w:t>Python data/geometry layer is healthy. App on hardware and Flutter unit tests are still open. DS metrics show strong flatbed accuracy but a clear handheld/domain gap.</w:t>
            </w:r>
          </w:p>
        </w:tc>
      </w:tr>
    </w:tbl>
    <w:p w:rsidR="00F63A1A" w:rsidRDefault="00CF3D2D">
      <w:pPr>
        <w:pStyle w:val="BodyText1"/>
      </w:pPr>
      <w:r>
        <w:t>Scope</w:t>
      </w:r>
    </w:p>
    <w:p w:rsidR="00F63A1A" w:rsidRDefault="00CF3D2D">
      <w:pPr>
        <w:pStyle w:val="BodyText"/>
      </w:pPr>
      <w:r>
        <w:t>In scope: Flutter app (Learning + Testing), ONNX models, geometry (align</w:t>
      </w:r>
      <w:r>
        <w:t>ment, hit-test), audio, camera/glasses path, Android packaging, and Python data/training/eval pipelines.</w:t>
      </w:r>
    </w:p>
    <w:p w:rsidR="00F63A1A" w:rsidRDefault="00CF3D2D">
      <w:pPr>
        <w:pStyle w:val="BodyText"/>
      </w:pPr>
      <w:r>
        <w:t>Out of scope: cloud servers, multi-user load, glasses firmware, code under experiments/, and medical certification.</w:t>
      </w:r>
    </w:p>
    <w:p w:rsidR="00F63A1A" w:rsidRDefault="00CF3D2D">
      <w:pPr>
        <w:pStyle w:val="Heading1"/>
      </w:pPr>
      <w:bookmarkStart w:id="2" w:name="_Toc240796619"/>
      <w:r>
        <w:t>Target Test Items</w:t>
      </w:r>
      <w:bookmarkEnd w:id="2"/>
    </w:p>
    <w:p w:rsidR="00F63A1A" w:rsidRDefault="00CF3D2D">
      <w:pPr>
        <w:pStyle w:val="BodyText"/>
      </w:pPr>
      <w:r>
        <w:t>Items tested in cycle 1. Paths are from the repo root at commit 6d7db9f.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2700"/>
        <w:gridCol w:w="4500"/>
      </w:tblGrid>
      <w:tr w:rsidR="00F63A1A">
        <w:trPr>
          <w:cantSplit/>
          <w:tblHeader/>
        </w:trPr>
        <w:tc>
          <w:tcPr>
            <w:tcW w:w="216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lastRenderedPageBreak/>
              <w:t>Test item</w:t>
            </w:r>
          </w:p>
        </w:tc>
        <w:tc>
          <w:tcPr>
            <w:tcW w:w="27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Location</w:t>
            </w:r>
          </w:p>
        </w:tc>
        <w:tc>
          <w:tcPr>
            <w:tcW w:w="45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Cycle 1 status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Home / mode selection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lib/screens/home_screen.dart</w:t>
            </w:r>
          </w:p>
        </w:tc>
        <w:tc>
          <w:tcPr>
            <w:tcW w:w="4500" w:type="dxa"/>
          </w:tcPr>
          <w:p w:rsidR="00F63A1A" w:rsidRDefault="00CF3D2D">
            <w:pPr>
              <w:pStyle w:val="Tabletext"/>
            </w:pPr>
            <w:r>
              <w:t>Reviewed. Dart cases not run yet.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Learning Mode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lib/screens/learning_screen.dart</w:t>
            </w:r>
          </w:p>
        </w:tc>
        <w:tc>
          <w:tcPr>
            <w:tcW w:w="4500" w:type="dxa"/>
          </w:tcPr>
          <w:p w:rsidR="00F63A1A" w:rsidRDefault="00CF3D2D">
            <w:pPr>
              <w:pStyle w:val="Tabletext"/>
            </w:pPr>
            <w:r>
              <w:t>Reviewed. Silent failure paths → DEF-01.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Testing Mode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lib/screens/testing_screen.dart</w:t>
            </w:r>
          </w:p>
        </w:tc>
        <w:tc>
          <w:tcPr>
            <w:tcW w:w="4500" w:type="dxa"/>
          </w:tcPr>
          <w:p w:rsidR="00F63A1A" w:rsidRDefault="00CF3D2D">
            <w:pPr>
              <w:pStyle w:val="Tabletext"/>
            </w:pPr>
            <w:r>
              <w:t>Reviewed. Device cases not run.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Prescan + CellMap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prescan_bridge / prescan_onnx</w:t>
            </w:r>
          </w:p>
        </w:tc>
        <w:tc>
          <w:tcPr>
            <w:tcW w:w="4500" w:type="dxa"/>
          </w:tcPr>
          <w:p w:rsidR="00F63A1A" w:rsidRDefault="00CF3D2D">
            <w:pPr>
              <w:pStyle w:val="Tabletext"/>
            </w:pPr>
            <w:r>
              <w:t>Reviewed. HTTP fallback off by default.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Cell YOLO + CNN assets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assets/models/*</w:t>
            </w:r>
          </w:p>
        </w:tc>
        <w:tc>
          <w:tcPr>
            <w:tcW w:w="4500" w:type="dxa"/>
          </w:tcPr>
          <w:p w:rsidR="00F63A1A" w:rsidRDefault="00CF3D2D">
            <w:pPr>
              <w:pStyle w:val="Tabletext"/>
            </w:pPr>
            <w:r>
              <w:t>Assets checked. Metadata mismatch → DEF-05.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Fingertip YOLO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fingertip_onnx_service + assets</w:t>
            </w:r>
          </w:p>
        </w:tc>
        <w:tc>
          <w:tcPr>
            <w:tcW w:w="4500" w:type="dxa"/>
          </w:tcPr>
          <w:p w:rsidR="00F63A1A" w:rsidRDefault="00CF3D2D">
            <w:pPr>
              <w:pStyle w:val="Tabletext"/>
            </w:pPr>
            <w:r>
              <w:t>Checksum match to training export. OK.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Alignment + hit-test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covered_cell / constellation / registration</w:t>
            </w:r>
          </w:p>
        </w:tc>
        <w:tc>
          <w:tcPr>
            <w:tcW w:w="4500" w:type="dxa"/>
          </w:tcPr>
          <w:p w:rsidR="00F63A1A" w:rsidRDefault="00CF3D2D">
            <w:pPr>
              <w:pStyle w:val="Tabletext"/>
            </w:pPr>
            <w:r>
              <w:t>Python tests passed. Dart tests pending.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Data pipeline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data_pipeline/</w:t>
            </w:r>
          </w:p>
        </w:tc>
        <w:tc>
          <w:tcPr>
            <w:tcW w:w="4500" w:type="dxa"/>
          </w:tcPr>
          <w:p w:rsidR="00F63A1A" w:rsidRDefault="00CF3D2D">
            <w:pPr>
              <w:pStyle w:val="Tabletext"/>
            </w:pPr>
            <w:r>
              <w:t>8/8 pytest passed.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CNN / camera helpers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braille_cnn/, camera_capture/</w:t>
            </w:r>
          </w:p>
        </w:tc>
        <w:tc>
          <w:tcPr>
            <w:tcW w:w="4500" w:type="dxa"/>
          </w:tcPr>
          <w:p w:rsidR="00F63A1A" w:rsidRDefault="00CF3D2D">
            <w:pPr>
              <w:pStyle w:val="Tabletext"/>
            </w:pPr>
            <w:r>
              <w:t>13/13 pytest passed (after torch).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DS eval reports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reports/eval/, RESULTS.md, mid-eval slides</w:t>
            </w:r>
          </w:p>
        </w:tc>
        <w:tc>
          <w:tcPr>
            <w:tcW w:w="4500" w:type="dxa"/>
          </w:tcPr>
          <w:p w:rsidR="00F63A1A" w:rsidRDefault="00CF3D2D">
            <w:pPr>
              <w:pStyle w:val="Tabletext"/>
            </w:pPr>
            <w:r>
              <w:t>Reviewed and summarised in §4.1.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Gold / DSBI / Angelina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Gold Dataset/, dat</w:t>
            </w:r>
            <w:r>
              <w:t>a */</w:t>
            </w:r>
          </w:p>
        </w:tc>
        <w:tc>
          <w:tcPr>
            <w:tcW w:w="4500" w:type="dxa"/>
          </w:tcPr>
          <w:p w:rsidR="00F63A1A" w:rsidRDefault="00CF3D2D">
            <w:pPr>
              <w:pStyle w:val="Tabletext"/>
            </w:pPr>
            <w:r>
              <w:t>Availability confirmed.</w:t>
            </w:r>
          </w:p>
        </w:tc>
      </w:tr>
    </w:tbl>
    <w:p w:rsidR="00F63A1A" w:rsidRDefault="00CF3D2D">
      <w:pPr>
        <w:pStyle w:val="Heading1"/>
      </w:pPr>
      <w:bookmarkStart w:id="3" w:name="_Toc240796620"/>
      <w:r>
        <w:t>Test Approach</w:t>
      </w:r>
      <w:bookmarkEnd w:id="3"/>
    </w:p>
    <w:p w:rsidR="00F63A1A" w:rsidRDefault="00CF3D2D">
      <w:pPr>
        <w:pStyle w:val="BodyText"/>
      </w:pPr>
      <w:r>
        <w:t>Testing uses four layers: (1) automated unit/integration tests, (2) asset checks, (3) DS model evaluation on held-out data, (4) device and eyes-free runs. Layers 1–3 are covered in this report. Layer 4 waits for a phone and a Flutter SDK that matches the p</w:t>
      </w:r>
      <w:r>
        <w:t>roject.</w:t>
      </w:r>
    </w:p>
    <w:p w:rsidR="00F63A1A" w:rsidRDefault="00CF3D2D">
      <w:pPr>
        <w:pStyle w:val="Heading2"/>
      </w:pPr>
      <w:bookmarkStart w:id="4" w:name="_Toc240796621"/>
      <w:r>
        <w:t>Testing Techniques and Types</w:t>
      </w:r>
      <w:bookmarkEnd w:id="4"/>
    </w:p>
    <w:p w:rsidR="00F63A1A" w:rsidRDefault="00CF3D2D">
      <w:pPr>
        <w:pStyle w:val="Heading3"/>
      </w:pPr>
      <w:bookmarkStart w:id="5" w:name="_Toc240796622"/>
      <w:r>
        <w:t>Data and Database Integrity Testing</w:t>
      </w:r>
      <w:bookmarkEnd w:id="5"/>
    </w:p>
    <w:p w:rsidR="00F63A1A" w:rsidRDefault="00CF3D2D">
      <w:pPr>
        <w:pStyle w:val="BodyText"/>
      </w:pPr>
      <w:r>
        <w:t>There is no DBMS. Here “data integrity” means manifests, the 64-class label table, CellMap JSON, and bundled model files.</w:t>
      </w:r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 xml:space="preserve">Check data contracts and assets without </w:t>
            </w:r>
            <w:r>
              <w:t>using the UI.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Run data_pipeline tests; verify braille_labels.json; check pubspec assets; compare model digests.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Pytest asserts; label table must have codes 0–63; files must exist.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pytest, Python scripts, SHA-256.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All data tests pass; labels complete; assets resolve.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Manifests/crops are gitignored; Gold text GT only for pages 1–6; Sinhala labels still need native review.</w:t>
            </w:r>
          </w:p>
        </w:tc>
      </w:tr>
    </w:tbl>
    <w:p w:rsidR="00F63A1A" w:rsidRDefault="00CF3D2D">
      <w:pPr>
        <w:pStyle w:val="BodyText"/>
      </w:pPr>
      <w:r>
        <w:rPr>
          <w:b/>
        </w:rPr>
        <w:t xml:space="preserve">Outcome: </w:t>
      </w:r>
      <w:r>
        <w:t>Passed. data_pipeline 8/8. Label table OK (</w:t>
      </w:r>
      <w:r>
        <w:t xml:space="preserve">64 rows; code 19 = </w:t>
      </w:r>
      <w:r>
        <w:rPr>
          <w:rFonts w:cs="Iskoola Pota"/>
          <w:cs/>
          <w:lang w:bidi="si-LK"/>
        </w:rPr>
        <w:t>ක</w:t>
      </w:r>
      <w:r>
        <w:t>). All pubspec assets found. braille_cnn + camera_capture tests now pass with torch installed.</w:t>
      </w:r>
    </w:p>
    <w:p w:rsidR="00F63A1A" w:rsidRDefault="00CF3D2D">
      <w:pPr>
        <w:pStyle w:val="Heading3"/>
      </w:pPr>
      <w:bookmarkStart w:id="6" w:name="_Toc240796623"/>
      <w:r>
        <w:t>Function Testing</w:t>
      </w:r>
      <w:bookmarkEnd w:id="6"/>
    </w:p>
    <w:p w:rsidR="00F63A1A" w:rsidRDefault="00CF3D2D">
      <w:pPr>
        <w:pStyle w:val="BodyText"/>
      </w:pPr>
      <w:r>
        <w:t>Checks Learning/Testing behaviour and the geometry path that picks the character under the finger (FR 1–10).</w:t>
      </w:r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Exercise hit-test, dwell, registration, and detector post-processing.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lastRenderedPageBreak/>
              <w:t>Technique: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Run Python geometry/mode tests; plan Dart FT-FL cases and device MD cases.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Pytest asserts; on device, spoken char vs Gold labels.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Required Too</w:t>
            </w:r>
            <w:r>
              <w:t>ls: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pytest; later flutter test; Android phone.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All automated function tests pass; device cases documented.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Wrong spoken char is usually alignment, not CNN (CNN is not run on the finger photo).</w:t>
            </w:r>
          </w:p>
        </w:tc>
      </w:tr>
    </w:tbl>
    <w:p w:rsidR="00F63A1A" w:rsidRDefault="00CF3D2D">
      <w:pPr>
        <w:pStyle w:val="BodyText"/>
      </w:pPr>
      <w:r>
        <w:rPr>
          <w:b/>
        </w:rPr>
        <w:t xml:space="preserve">Outcome: </w:t>
      </w:r>
      <w:r>
        <w:t>Python function tests passed (cell map, registration, NMS, tiling). 35 Dart cases still blocked by Flutter/Dart version. Device MD cases not run.</w:t>
      </w:r>
    </w:p>
    <w:p w:rsidR="00F63A1A" w:rsidRDefault="00CF3D2D">
      <w:pPr>
        <w:pStyle w:val="Heading3"/>
      </w:pPr>
      <w:bookmarkStart w:id="7" w:name="_Toc240796624"/>
      <w:r>
        <w:t>User Interface Testing</w:t>
      </w:r>
      <w:bookmarkEnd w:id="7"/>
    </w:p>
    <w:p w:rsidR="00F63A1A" w:rsidRDefault="00CF3D2D">
      <w:pPr>
        <w:pStyle w:val="BodyText"/>
      </w:pPr>
      <w:r>
        <w:t>Primary UI is audio/haptic. Screen is secondary (high contrast).</w:t>
      </w:r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C</w:t>
            </w:r>
            <w:r>
              <w:t>heck eyes-free use and contrast (≥7:1).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Widget tests UI-FL-01/02 when Flutter works; manual MD-19; contrast checker; review silent UI paths.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Contrast ratio; audio recording of state changes.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flutter test; TalkBack; We</w:t>
            </w:r>
            <w:r>
              <w:t>bAIM contrast checker.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Contrast OK; every state spoken; no info only on screen.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Silent status-only failures → DEF-01, DEF-02, DEF-03.</w:t>
            </w:r>
          </w:p>
        </w:tc>
      </w:tr>
    </w:tbl>
    <w:p w:rsidR="00F63A1A" w:rsidRDefault="00CF3D2D">
      <w:pPr>
        <w:pStyle w:val="BodyText"/>
      </w:pPr>
      <w:r>
        <w:rPr>
          <w:b/>
        </w:rPr>
        <w:t xml:space="preserve">Outcome: </w:t>
      </w:r>
      <w:r>
        <w:t>Not executed on device. Review found three silent/high-severity UI issues (DEF-01–03).</w:t>
      </w:r>
    </w:p>
    <w:p w:rsidR="00F63A1A" w:rsidRDefault="00CF3D2D">
      <w:pPr>
        <w:pStyle w:val="Heading3"/>
      </w:pPr>
      <w:bookmarkStart w:id="8" w:name="_Toc240796625"/>
      <w:r>
        <w:t>Performance Profiling</w:t>
      </w:r>
      <w:bookmarkEnd w:id="8"/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Measure earcon ≤150 ms, speech ≤300 ms, preview ≥24 fps, RAM/CPU budgets.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Profile on phone: capture, detect, class</w:t>
            </w:r>
            <w:r>
              <w:t>ify, align, speak.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DevTools / logcat timings.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Flutter profile build; Android profiler.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Meet SRS budgets or revise with evidence.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App uses two captures, not continuous stream — report stages separately.</w:t>
            </w:r>
          </w:p>
        </w:tc>
      </w:tr>
    </w:tbl>
    <w:p w:rsidR="00F63A1A" w:rsidRDefault="00CF3D2D">
      <w:pPr>
        <w:pStyle w:val="BodyText"/>
      </w:pPr>
      <w:r>
        <w:rPr>
          <w:b/>
        </w:rPr>
        <w:t xml:space="preserve">Outcome: </w:t>
      </w:r>
      <w:r>
        <w:t>Not executed. No phone timings yet.</w:t>
      </w:r>
    </w:p>
    <w:p w:rsidR="00F63A1A" w:rsidRDefault="00CF3D2D">
      <w:pPr>
        <w:pStyle w:val="Heading3"/>
      </w:pPr>
      <w:bookmarkStart w:id="9" w:name="_Toc240796626"/>
      <w:r>
        <w:t>Load Testing</w:t>
      </w:r>
      <w:bookmarkEnd w:id="9"/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Long session + dense pages (up to ~623 cells/page).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30-minute run; 50 lookups without resca</w:t>
            </w:r>
            <w:r>
              <w:t>n.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No OOM/ANR; memory returns after rescan.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adb dumpsys; device.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Stable for 30 minutes.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No server load testing — single-user offline app.</w:t>
            </w:r>
          </w:p>
        </w:tc>
      </w:tr>
    </w:tbl>
    <w:p w:rsidR="00F63A1A" w:rsidRDefault="00CF3D2D">
      <w:pPr>
        <w:pStyle w:val="BodyText"/>
      </w:pPr>
      <w:r>
        <w:rPr>
          <w:b/>
        </w:rPr>
        <w:t xml:space="preserve">Outcome: </w:t>
      </w:r>
      <w:r>
        <w:t>Not executed.</w:t>
      </w:r>
    </w:p>
    <w:p w:rsidR="00F63A1A" w:rsidRDefault="00CF3D2D">
      <w:pPr>
        <w:pStyle w:val="Heading3"/>
      </w:pPr>
      <w:bookmarkStart w:id="10" w:name="_Toc240796627"/>
      <w:r>
        <w:t>Security and Access Control Testing</w:t>
      </w:r>
      <w:bookmarkEnd w:id="10"/>
    </w:p>
    <w:p w:rsidR="00F63A1A" w:rsidRDefault="00CF3D2D">
      <w:pPr>
        <w:pStyle w:val="BodyText"/>
      </w:pPr>
      <w:r>
        <w:t>No user accounts. Focus: permissions, no saved/transmitted camera audio, asset integrity.</w:t>
      </w:r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lastRenderedPageBreak/>
              <w:t>Technique Objective: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Verify offline privacy and asset provenance.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Checksum models; deny permissions; airplane mode; st</w:t>
            </w:r>
            <w:r>
              <w:t>orage diff.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Matching digests; no egress; no leftover media.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SHA-256; adb; traffic capture.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Security Requirement 1 held.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Permission deny not explained → DEF-02.</w:t>
            </w:r>
          </w:p>
        </w:tc>
      </w:tr>
    </w:tbl>
    <w:p w:rsidR="00F63A1A" w:rsidRDefault="00CF3D2D">
      <w:pPr>
        <w:pStyle w:val="BodyText"/>
      </w:pPr>
      <w:r>
        <w:rPr>
          <w:b/>
        </w:rPr>
        <w:t xml:space="preserve">Outcome: </w:t>
      </w:r>
      <w:r>
        <w:t>Partial. Fingertip ONNX digests match exports. Persistence/egress checks need a phone.</w:t>
      </w:r>
    </w:p>
    <w:p w:rsidR="00F63A1A" w:rsidRDefault="00CF3D2D">
      <w:pPr>
        <w:pStyle w:val="Heading3"/>
      </w:pPr>
      <w:bookmarkStart w:id="11" w:name="_Toc240796628"/>
      <w:r>
        <w:t>Failover and Recovery Testing</w:t>
      </w:r>
      <w:bookmarkEnd w:id="11"/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Break glasses/camera/models/alignment and check recovery + speech.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Disconnect glasses; remove models; blan</w:t>
            </w:r>
            <w:r>
              <w:t>k page; move page between captures.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Spoken message; no crash; align mode matches logs.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Phone + glasses; debug APKs.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Fallback within 500 ms and announced.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Scale fallback silent → DEF-03; no keyboard fallback → DEF-04.</w:t>
            </w:r>
          </w:p>
        </w:tc>
      </w:tr>
    </w:tbl>
    <w:p w:rsidR="00F63A1A" w:rsidRDefault="00CF3D2D">
      <w:pPr>
        <w:pStyle w:val="BodyText"/>
      </w:pPr>
      <w:r>
        <w:rPr>
          <w:b/>
        </w:rPr>
        <w:t xml:space="preserve">Outcome: </w:t>
      </w:r>
      <w:r>
        <w:t>Code review only. Hardware failover not run.</w:t>
      </w:r>
    </w:p>
    <w:p w:rsidR="00F63A1A" w:rsidRDefault="00CF3D2D">
      <w:pPr>
        <w:pStyle w:val="Heading3"/>
      </w:pPr>
      <w:bookmarkStart w:id="12" w:name="_Toc240796629"/>
      <w:r>
        <w:t>Configuration Testing</w:t>
      </w:r>
      <w:bookmarkEnd w:id="12"/>
    </w:p>
    <w:tbl>
      <w:tblPr>
        <w:tblW w:w="8842" w:type="dxa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80" w:firstRow="0" w:lastRow="0" w:firstColumn="1" w:lastColumn="0" w:noHBand="0" w:noVBand="0"/>
      </w:tblPr>
      <w:tblGrid>
        <w:gridCol w:w="2160"/>
        <w:gridCol w:w="6682"/>
      </w:tblGrid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 Objective: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Android API, phone vs glasses, FP32 vs mobile ONNX, lighting.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Technique: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Matrix of devices and Gold high/low twins.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Oracles: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Pass/fail + accuracy per config.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Required Tools: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Phones; glasses; printed pages.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Success Criteria: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Works on API 24+; degradation documented.</w:t>
            </w:r>
          </w:p>
        </w:tc>
      </w:tr>
      <w:tr w:rsidR="00F63A1A">
        <w:trPr>
          <w:cantSplit/>
        </w:trPr>
        <w:tc>
          <w:tcPr>
            <w:tcW w:w="2160" w:type="dxa"/>
            <w:shd w:val="pct5" w:color="auto" w:fill="auto"/>
          </w:tcPr>
          <w:p w:rsidR="00F63A1A" w:rsidRDefault="00CF3D2D">
            <w:pPr>
              <w:pStyle w:val="BodyText1"/>
            </w:pPr>
            <w:r>
              <w:t>Special Considerations:</w:t>
            </w:r>
          </w:p>
        </w:tc>
        <w:tc>
          <w:tcPr>
            <w:tcW w:w="6682" w:type="dxa"/>
          </w:tcPr>
          <w:p w:rsidR="00F63A1A" w:rsidRDefault="00CF3D2D">
            <w:pPr>
              <w:pStyle w:val="BodyText"/>
            </w:pPr>
            <w:r>
              <w:t>Emulator cannot replace real camera</w:t>
            </w:r>
            <w:r>
              <w:t>/glasses.</w:t>
            </w:r>
          </w:p>
        </w:tc>
      </w:tr>
    </w:tbl>
    <w:p w:rsidR="00F63A1A" w:rsidRDefault="00CF3D2D">
      <w:pPr>
        <w:pStyle w:val="BodyText"/>
      </w:pPr>
      <w:r>
        <w:rPr>
          <w:b/>
        </w:rPr>
        <w:t xml:space="preserve">Outcome: </w:t>
      </w:r>
      <w:r>
        <w:t>Not executed (assets only confirmed).</w:t>
      </w:r>
    </w:p>
    <w:p w:rsidR="00F63A1A" w:rsidRDefault="00CF3D2D">
      <w:pPr>
        <w:pStyle w:val="Heading1"/>
      </w:pPr>
      <w:bookmarkStart w:id="13" w:name="_Toc240796630"/>
      <w:r>
        <w:t>Deliverables</w:t>
      </w:r>
      <w:bookmarkEnd w:id="13"/>
    </w:p>
    <w:p w:rsidR="00F63A1A" w:rsidRDefault="00CF3D2D">
      <w:pPr>
        <w:pStyle w:val="ListParagraph"/>
        <w:numPr>
          <w:ilvl w:val="0"/>
          <w:numId w:val="9"/>
        </w:numPr>
      </w:pPr>
      <w:r>
        <w:t>This report (plan + cycle-1 results).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Automated suites: braille_lens_flutter/test (35) and pytest paths (43).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Manual cases MD-01–MD-24 (Appendix B).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Traceability matrix (Appendix C).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Findings list and DS evaluation / error analysis in §4.1.</w:t>
      </w:r>
    </w:p>
    <w:p w:rsidR="00F63A1A" w:rsidRDefault="00CF3D2D">
      <w:pPr>
        <w:pStyle w:val="Heading2"/>
      </w:pPr>
      <w:bookmarkStart w:id="14" w:name="_Toc240796631"/>
      <w:r>
        <w:t>Test Evaluation Summaries</w:t>
      </w:r>
      <w:bookmarkEnd w:id="14"/>
    </w:p>
    <w:p w:rsidR="00F63A1A" w:rsidRDefault="00CF3D2D">
      <w:pPr>
        <w:pStyle w:val="BodyText"/>
      </w:pPr>
      <w:r>
        <w:t>Section 4.1 is organised into the three course focus areas: software testing, DS evaluation, and DS error analysis.</w:t>
      </w:r>
    </w:p>
    <w:p w:rsidR="00F63A1A" w:rsidRDefault="00CF3D2D">
      <w:pPr>
        <w:pStyle w:val="Heading3"/>
      </w:pPr>
      <w:bookmarkStart w:id="15" w:name="_Toc240796632"/>
      <w:r>
        <w:t>Software testing (Focus 1)</w:t>
      </w:r>
      <w:bookmarkEnd w:id="15"/>
    </w:p>
    <w:p w:rsidR="00F63A1A" w:rsidRDefault="00CF3D2D">
      <w:pPr>
        <w:pStyle w:val="BodyText"/>
      </w:pPr>
      <w:r>
        <w:t xml:space="preserve">Automated software tests run </w:t>
      </w:r>
      <w:r>
        <w:t>on the workstation. Device/UI tests are listed but not yet executed.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900"/>
        <w:gridCol w:w="900"/>
        <w:gridCol w:w="1260"/>
        <w:gridCol w:w="3420"/>
      </w:tblGrid>
      <w:tr w:rsidR="00F63A1A">
        <w:trPr>
          <w:cantSplit/>
          <w:tblHeader/>
        </w:trPr>
        <w:tc>
          <w:tcPr>
            <w:tcW w:w="288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lastRenderedPageBreak/>
              <w:t>Suite</w:t>
            </w:r>
          </w:p>
        </w:tc>
        <w:tc>
          <w:tcPr>
            <w:tcW w:w="9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Cases</w:t>
            </w:r>
          </w:p>
        </w:tc>
        <w:tc>
          <w:tcPr>
            <w:tcW w:w="9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Pass</w:t>
            </w:r>
          </w:p>
        </w:tc>
        <w:tc>
          <w:tcPr>
            <w:tcW w:w="126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w="342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Notes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data_pipeline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8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8</w:t>
            </w:r>
          </w:p>
        </w:tc>
        <w:tc>
          <w:tcPr>
            <w:tcW w:w="1260" w:type="dxa"/>
          </w:tcPr>
          <w:p w:rsidR="00F63A1A" w:rsidRDefault="00CF3D2D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F63A1A" w:rsidRDefault="00CF3D2D">
            <w:pPr>
              <w:pStyle w:val="Tabletext"/>
            </w:pPr>
            <w:r>
              <w:t>Contracts, cleaning, split leakage.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cell_detect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7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7</w:t>
            </w:r>
          </w:p>
        </w:tc>
        <w:tc>
          <w:tcPr>
            <w:tcW w:w="1260" w:type="dxa"/>
          </w:tcPr>
          <w:p w:rsidR="00F63A1A" w:rsidRDefault="00CF3D2D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F63A1A" w:rsidRDefault="00CF3D2D">
            <w:pPr>
              <w:pStyle w:val="Tabletext"/>
            </w:pPr>
            <w:r>
              <w:t>IoU, NMS, CLAHE, deskew.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yolo_dot_detect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3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3</w:t>
            </w:r>
          </w:p>
        </w:tc>
        <w:tc>
          <w:tcPr>
            <w:tcW w:w="1260" w:type="dxa"/>
          </w:tcPr>
          <w:p w:rsidR="00F63A1A" w:rsidRDefault="00CF3D2D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F63A1A" w:rsidRDefault="00CF3D2D">
            <w:pPr>
              <w:pStyle w:val="Tabletext"/>
            </w:pPr>
            <w:r>
              <w:t>Tiles / seam dedupe.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finger_cell_track (map/modes)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10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10</w:t>
            </w:r>
          </w:p>
        </w:tc>
        <w:tc>
          <w:tcPr>
            <w:tcW w:w="1260" w:type="dxa"/>
          </w:tcPr>
          <w:p w:rsidR="00F63A1A" w:rsidRDefault="00CF3D2D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F63A1A" w:rsidRDefault="00CF3D2D">
            <w:pPr>
              <w:pStyle w:val="Tabletext"/>
            </w:pPr>
            <w:r>
              <w:t>Hit-test, dwell, Learning/Testing logic.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finger_cell_track (registration)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2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2</w:t>
            </w:r>
          </w:p>
        </w:tc>
        <w:tc>
          <w:tcPr>
            <w:tcW w:w="1260" w:type="dxa"/>
          </w:tcPr>
          <w:p w:rsidR="00F63A1A" w:rsidRDefault="00CF3D2D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F63A1A" w:rsidRDefault="00CF3D2D">
            <w:pPr>
              <w:pStyle w:val="Tabletext"/>
            </w:pPr>
            <w:r>
              <w:t>Identity + affine &lt; 2 px.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braille_cnn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8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8</w:t>
            </w:r>
          </w:p>
        </w:tc>
        <w:tc>
          <w:tcPr>
            <w:tcW w:w="1260" w:type="dxa"/>
          </w:tcPr>
          <w:p w:rsidR="00F63A1A" w:rsidRDefault="00CF3D2D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F63A1A" w:rsidRDefault="00CF3D2D">
            <w:pPr>
              <w:pStyle w:val="Tabletext"/>
            </w:pPr>
            <w:r>
              <w:t>Labels/lines (needs torch).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camera_capture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5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5</w:t>
            </w:r>
          </w:p>
        </w:tc>
        <w:tc>
          <w:tcPr>
            <w:tcW w:w="1260" w:type="dxa"/>
          </w:tcPr>
          <w:p w:rsidR="00F63A1A" w:rsidRDefault="00CF3D2D">
            <w:pPr>
              <w:pStyle w:val="Tabletext"/>
            </w:pPr>
            <w:r>
              <w:t>Pass</w:t>
            </w:r>
          </w:p>
        </w:tc>
        <w:tc>
          <w:tcPr>
            <w:tcW w:w="3420" w:type="dxa"/>
          </w:tcPr>
          <w:p w:rsidR="00F63A1A" w:rsidRDefault="00CF3D2D">
            <w:pPr>
              <w:pStyle w:val="Tabletext"/>
            </w:pPr>
            <w:r>
              <w:t>Motion helpers (needs torch).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Flutter / Dart suite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35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0</w:t>
            </w:r>
          </w:p>
        </w:tc>
        <w:tc>
          <w:tcPr>
            <w:tcW w:w="1260" w:type="dxa"/>
          </w:tcPr>
          <w:p w:rsidR="00F63A1A" w:rsidRDefault="00CF3D2D">
            <w:pPr>
              <w:pStyle w:val="Tabletext"/>
            </w:pPr>
            <w:r>
              <w:t>Blocked</w:t>
            </w:r>
          </w:p>
        </w:tc>
        <w:tc>
          <w:tcPr>
            <w:tcW w:w="3420" w:type="dxa"/>
          </w:tcPr>
          <w:p w:rsidR="00F63A1A" w:rsidRDefault="00CF3D2D">
            <w:pPr>
              <w:pStyle w:val="Tabletext"/>
            </w:pPr>
            <w:r>
              <w:t>Upgrade Flutter so Dart ≥ 3.5, then flutter test.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Manual MD-01–MD-24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24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0</w:t>
            </w:r>
          </w:p>
        </w:tc>
        <w:tc>
          <w:tcPr>
            <w:tcW w:w="1260" w:type="dxa"/>
          </w:tcPr>
          <w:p w:rsidR="00F63A1A" w:rsidRDefault="00CF3D2D">
            <w:pPr>
              <w:pStyle w:val="Tabletext"/>
            </w:pPr>
            <w:r>
              <w:t>Not run</w:t>
            </w:r>
          </w:p>
        </w:tc>
        <w:tc>
          <w:tcPr>
            <w:tcW w:w="3420" w:type="dxa"/>
          </w:tcPr>
          <w:p w:rsidR="00F63A1A" w:rsidRDefault="00CF3D2D">
            <w:pPr>
              <w:pStyle w:val="Tabletext"/>
            </w:pPr>
            <w:r>
              <w:t>Need phone + APK.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Total automated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78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43</w:t>
            </w:r>
          </w:p>
        </w:tc>
        <w:tc>
          <w:tcPr>
            <w:tcW w:w="1260" w:type="dxa"/>
          </w:tcPr>
          <w:p w:rsidR="00F63A1A" w:rsidRDefault="00CF3D2D">
            <w:pPr>
              <w:pStyle w:val="Tabletext"/>
            </w:pPr>
            <w:r>
              <w:t>55%</w:t>
            </w:r>
          </w:p>
        </w:tc>
        <w:tc>
          <w:tcPr>
            <w:tcW w:w="3420" w:type="dxa"/>
          </w:tcPr>
          <w:p w:rsidR="00F63A1A" w:rsidRDefault="00CF3D2D">
            <w:pPr>
              <w:pStyle w:val="Tabletext"/>
            </w:pPr>
            <w:r>
              <w:t>All executed tests passed.</w:t>
            </w:r>
          </w:p>
        </w:tc>
      </w:tr>
    </w:tbl>
    <w:p w:rsidR="00F63A1A" w:rsidRDefault="00CF3D2D">
      <w:pPr>
        <w:pStyle w:val="BodyText1"/>
      </w:pPr>
      <w:r>
        <w:t>Asset checks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All models/audio/samples in pubspec.yaml exist.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 xml:space="preserve">Label table: 64 rows, codes 0–63, code 19 = </w:t>
      </w:r>
      <w:r>
        <w:rPr>
          <w:rFonts w:cs="Iskoola Pota"/>
          <w:cs/>
          <w:lang w:bidi="si-LK"/>
        </w:rPr>
        <w:t>ක</w:t>
      </w:r>
      <w:r>
        <w:t xml:space="preserve"> (dots 1,2,5).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Fingertip ONNX digests match finger_cell_track exports.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Cell detector meta vs app thresholds differ (0.25/0.45 vs 0.50/0.40) → DEF-05.</w:t>
      </w:r>
    </w:p>
    <w:p w:rsidR="00F63A1A" w:rsidRDefault="00CF3D2D">
      <w:pPr>
        <w:pStyle w:val="Heading3"/>
      </w:pPr>
      <w:bookmarkStart w:id="16" w:name="_Toc240796633"/>
      <w:r>
        <w:t>Evaluation of DS parts (Focus 2)</w:t>
      </w:r>
      <w:bookmarkEnd w:id="16"/>
    </w:p>
    <w:p w:rsidR="00F63A1A" w:rsidRDefault="00CF3D2D">
      <w:pPr>
        <w:pStyle w:val="BodyText"/>
      </w:pPr>
      <w:r>
        <w:t>These numbers come from proj</w:t>
      </w:r>
      <w:r>
        <w:t>ect evaluation scripts and the mid-evaluation presentation. They were not re-measured in cycle 1; they are the official DS evidence for this report.</w:t>
      </w:r>
    </w:p>
    <w:p w:rsidR="00F63A1A" w:rsidRDefault="00CF3D2D">
      <w:pPr>
        <w:pStyle w:val="BodyText1"/>
      </w:pPr>
      <w:r>
        <w:t>Data pipeline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Integrate: DSBI + Angelina + Gold → one cell manifest.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Clean: drop bad boxes; log every remov</w:t>
      </w:r>
      <w:r>
        <w:t>al.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Reduce: 64×64 grayscale crops.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Split: no page-group leakage (checked by pytest).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DSBI ~92k cells / 114 pages; Angelina ~66k cells (handheld photos); Gold: 12 high + 12 low phone pages from a Braille book.</w:t>
      </w:r>
    </w:p>
    <w:p w:rsidR="00F63A1A" w:rsidRDefault="00CF3D2D">
      <w:pPr>
        <w:pStyle w:val="BodyText1"/>
      </w:pPr>
      <w:r>
        <w:t>Model metrics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1800"/>
        <w:gridCol w:w="4680"/>
      </w:tblGrid>
      <w:tr w:rsidR="00F63A1A">
        <w:trPr>
          <w:cantSplit/>
          <w:tblHeader/>
        </w:trPr>
        <w:tc>
          <w:tcPr>
            <w:tcW w:w="288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DS component</w:t>
            </w:r>
          </w:p>
        </w:tc>
        <w:tc>
          <w:tcPr>
            <w:tcW w:w="18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w="468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Meaning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Cell YOLO — base (DSBI+Angelina)</w:t>
            </w:r>
          </w:p>
        </w:tc>
        <w:tc>
          <w:tcPr>
            <w:tcW w:w="1800" w:type="dxa"/>
          </w:tcPr>
          <w:p w:rsidR="00F63A1A" w:rsidRDefault="00CF3D2D">
            <w:pPr>
              <w:pStyle w:val="Tabletext"/>
            </w:pPr>
            <w:r>
              <w:t>mAP@0.5 ≈ 40.9%</w:t>
            </w:r>
          </w:p>
        </w:tc>
        <w:tc>
          <w:tcPr>
            <w:tcW w:w="4680" w:type="dxa"/>
          </w:tcPr>
          <w:p w:rsidR="00F63A1A" w:rsidRDefault="00CF3D2D">
            <w:pPr>
              <w:pStyle w:val="Tabletext"/>
            </w:pPr>
            <w:r>
              <w:t>Weak on Gold phone photos before fine-tune.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Cell YOLO — after Gold fine-tune + aug.</w:t>
            </w:r>
          </w:p>
        </w:tc>
        <w:tc>
          <w:tcPr>
            <w:tcW w:w="1800" w:type="dxa"/>
          </w:tcPr>
          <w:p w:rsidR="00F63A1A" w:rsidRDefault="00CF3D2D">
            <w:pPr>
              <w:pStyle w:val="Tabletext"/>
            </w:pPr>
            <w:r>
              <w:t>mAP@0.5 ≈ 79.5–80.8%</w:t>
            </w:r>
          </w:p>
        </w:tc>
        <w:tc>
          <w:tcPr>
            <w:tcW w:w="4680" w:type="dxa"/>
          </w:tcPr>
          <w:p w:rsidR="00F63A1A" w:rsidRDefault="00CF3D2D">
            <w:pPr>
              <w:pStyle w:val="Tabletext"/>
            </w:pPr>
            <w:r>
              <w:t>P≈75%, R≈76–80% on held-out Gold (mid-eval / reports/eval).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Braille CNN — DSBI fine-tuned</w:t>
            </w:r>
          </w:p>
        </w:tc>
        <w:tc>
          <w:tcPr>
            <w:tcW w:w="1800" w:type="dxa"/>
          </w:tcPr>
          <w:p w:rsidR="00F63A1A" w:rsidRDefault="00CF3D2D">
            <w:pPr>
              <w:pStyle w:val="Tabletext"/>
            </w:pPr>
            <w:r>
              <w:t>98.44% → 99.24% normalised</w:t>
            </w:r>
          </w:p>
        </w:tc>
        <w:tc>
          <w:tcPr>
            <w:tcW w:w="4680" w:type="dxa"/>
          </w:tcPr>
          <w:p w:rsidR="00F63A1A" w:rsidRDefault="00CF3D2D">
            <w:pPr>
              <w:pStyle w:val="Tabletext"/>
            </w:pPr>
            <w:r>
              <w:t>Strong on flatbed scans.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Braille CNN — Angelina val</w:t>
            </w:r>
          </w:p>
        </w:tc>
        <w:tc>
          <w:tcPr>
            <w:tcW w:w="1800" w:type="dxa"/>
          </w:tcPr>
          <w:p w:rsidR="00F63A1A" w:rsidRDefault="00CF3D2D">
            <w:pPr>
              <w:pStyle w:val="Tabletext"/>
            </w:pPr>
            <w:r>
              <w:t>≈99.56%</w:t>
            </w:r>
          </w:p>
        </w:tc>
        <w:tc>
          <w:tcPr>
            <w:tcW w:w="4680" w:type="dxa"/>
          </w:tcPr>
          <w:p w:rsidR="00F63A1A" w:rsidRDefault="00CF3D2D">
            <w:pPr>
              <w:pStyle w:val="Tabletext"/>
            </w:pPr>
            <w:r>
              <w:t>Mixed-domain checkpoint (mid-eval).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lastRenderedPageBreak/>
              <w:t>Braille CNN — Gold crops</w:t>
            </w:r>
          </w:p>
        </w:tc>
        <w:tc>
          <w:tcPr>
            <w:tcW w:w="1800" w:type="dxa"/>
          </w:tcPr>
          <w:p w:rsidR="00F63A1A" w:rsidRDefault="00CF3D2D">
            <w:pPr>
              <w:pStyle w:val="Tabletext"/>
            </w:pPr>
            <w:r>
              <w:t>67.7% → 95.9% after Gold fine-tune</w:t>
            </w:r>
          </w:p>
        </w:tc>
        <w:tc>
          <w:tcPr>
            <w:tcW w:w="4680" w:type="dxa"/>
          </w:tcPr>
          <w:p w:rsidR="00F63A1A" w:rsidRDefault="00CF3D2D">
            <w:pPr>
              <w:pStyle w:val="Tabletext"/>
            </w:pPr>
            <w:r>
              <w:t>Phone-domain gap closed by fine-tune (mid-eval).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 xml:space="preserve">End-to-end Gold text </w:t>
            </w:r>
            <w:r>
              <w:t>(pages 1–6)</w:t>
            </w:r>
          </w:p>
        </w:tc>
        <w:tc>
          <w:tcPr>
            <w:tcW w:w="1800" w:type="dxa"/>
          </w:tcPr>
          <w:p w:rsidR="00F63A1A" w:rsidRDefault="00CF3D2D">
            <w:pPr>
              <w:pStyle w:val="Tabletext"/>
            </w:pPr>
            <w:r>
              <w:t>≈79% letters-only</w:t>
            </w:r>
          </w:p>
        </w:tc>
        <w:tc>
          <w:tcPr>
            <w:tcW w:w="4680" w:type="dxa"/>
          </w:tcPr>
          <w:p w:rsidR="00F63A1A" w:rsidRDefault="00CF3D2D">
            <w:pPr>
              <w:pStyle w:val="Tabletext"/>
            </w:pPr>
            <w:r>
              <w:t>Closest to full page product accuracy.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End-to-end Angelina photo</w:t>
            </w:r>
          </w:p>
        </w:tc>
        <w:tc>
          <w:tcPr>
            <w:tcW w:w="1800" w:type="dxa"/>
          </w:tcPr>
          <w:p w:rsidR="00F63A1A" w:rsidRDefault="00CF3D2D">
            <w:pPr>
              <w:pStyle w:val="Tabletext"/>
            </w:pPr>
            <w:r>
              <w:t>≈43%</w:t>
            </w:r>
          </w:p>
        </w:tc>
        <w:tc>
          <w:tcPr>
            <w:tcW w:w="4680" w:type="dxa"/>
          </w:tcPr>
          <w:p w:rsidR="00F63A1A" w:rsidRDefault="00CF3D2D">
            <w:pPr>
              <w:pStyle w:val="Tabletext"/>
            </w:pPr>
            <w:r>
              <w:t>Shows handheld page reading is still hard.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Fingertip YOLO (domain set)</w:t>
            </w:r>
          </w:p>
        </w:tc>
        <w:tc>
          <w:tcPr>
            <w:tcW w:w="1800" w:type="dxa"/>
          </w:tcPr>
          <w:p w:rsidR="00F63A1A" w:rsidRDefault="00CF3D2D">
            <w:pPr>
              <w:pStyle w:val="Tabletext"/>
            </w:pPr>
            <w:r>
              <w:t>mAP@0.5 ≈ 0.995</w:t>
            </w:r>
          </w:p>
        </w:tc>
        <w:tc>
          <w:tcPr>
            <w:tcW w:w="4680" w:type="dxa"/>
          </w:tcPr>
          <w:p w:rsidR="00F63A1A" w:rsidRDefault="00CF3D2D">
            <w:pPr>
              <w:pStyle w:val="Tabletext"/>
            </w:pPr>
            <w:r>
              <w:t>Only ~60 Braille fingertip images — treat as indicative.</w:t>
            </w:r>
          </w:p>
        </w:tc>
      </w:tr>
    </w:tbl>
    <w:p w:rsidR="00F63A1A" w:rsidRDefault="00CF3D2D">
      <w:pPr>
        <w:pStyle w:val="Heading3"/>
      </w:pPr>
      <w:bookmarkStart w:id="17" w:name="_Toc240796634"/>
      <w:r>
        <w:t>Error analysis of DS parts (Focus 3)</w:t>
      </w:r>
      <w:bookmarkEnd w:id="17"/>
    </w:p>
    <w:p w:rsidR="00F63A1A" w:rsidRDefault="00CF3D2D">
      <w:pPr>
        <w:pStyle w:val="BodyText"/>
      </w:pPr>
      <w:r>
        <w:t>Main failure modes from RESULTS.md, Gold eval reports, and mid-eval “What We Learned / Challenges” slides: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600"/>
        <w:gridCol w:w="3600"/>
      </w:tblGrid>
      <w:tr w:rsidR="00F63A1A">
        <w:trPr>
          <w:cantSplit/>
          <w:tblHeader/>
        </w:trPr>
        <w:tc>
          <w:tcPr>
            <w:tcW w:w="216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Error type</w:t>
            </w:r>
          </w:p>
        </w:tc>
        <w:tc>
          <w:tcPr>
            <w:tcW w:w="36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Evidence</w:t>
            </w:r>
          </w:p>
        </w:tc>
        <w:tc>
          <w:tcPr>
            <w:tcW w:w="36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Impact / next step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Synthetic → real domain gap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CNN 100% on synthetic, only 51.2% zero-shot on DSBI.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Fine-tune on real pages (26 pages → 98.44%). Always report real-data accuracy, not synthetic.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Flatbed → phone / handheld gap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CNN ~99% DSBI vs ~67.7% on phone crops before Gold FT; Angelina E2E ~43%; Gol</w:t>
            </w:r>
            <w:r>
              <w:t>d text ~79% letters.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Product is handheld — Gold/Angelina numbers matter more than DSBI.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Cell detector miss / low recall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Base mAP@0.5 ~41% on Gold; improved to ~80% after Gold FT + perspective aug. First Gold FT attempt dropped to 37.6% (bad config).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Missed cells never reach the CNN. Keep Gold fine-tune + aug.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Perspective / lighting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Skew and side/low light hurt dots and boxes (mid-eval challenges).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Test high/low Gold twins; avoid CLAHE if it hurts phone photos.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Fingertip set too small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60 domain image</w:t>
            </w:r>
            <w:r>
              <w:t>s; mAP looks perfect but not live-video proof.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Run eval_tip.py on video; expand Braille fingertip set.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Geometry vs classification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App does not classify the finger crop; label comes from CellMap after alignment.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Many “wrong char” bugs will be alignment (DE</w:t>
            </w:r>
            <w:r>
              <w:t>F-03), not CNN error.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Sinhala decode edge cases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Two-cell vowels (pillam) need sequence decode, not one-cell lookup.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Keep sequence decoder; native review of label table still pending.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Software defects around DS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DEF-05 threshold mismatch; DEF-10 unclear we</w:t>
            </w:r>
            <w:r>
              <w:t>ight provenance.</w:t>
            </w:r>
          </w:p>
        </w:tc>
        <w:tc>
          <w:tcPr>
            <w:tcW w:w="3600" w:type="dxa"/>
          </w:tcPr>
          <w:p w:rsidR="00F63A1A" w:rsidRDefault="00CF3D2D">
            <w:pPr>
              <w:pStyle w:val="Tabletext"/>
            </w:pPr>
            <w:r>
              <w:t>Align meta vs app; re-export from known checkpoint.</w:t>
            </w:r>
          </w:p>
        </w:tc>
      </w:tr>
    </w:tbl>
    <w:p w:rsidR="00F63A1A" w:rsidRDefault="00CF3D2D">
      <w:pPr>
        <w:pStyle w:val="BodyText1"/>
      </w:pPr>
      <w:r>
        <w:t>Findings (software + process)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080"/>
        <w:gridCol w:w="7380"/>
      </w:tblGrid>
      <w:tr w:rsidR="00F63A1A">
        <w:trPr>
          <w:cantSplit/>
          <w:tblHeader/>
        </w:trPr>
        <w:tc>
          <w:tcPr>
            <w:tcW w:w="9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108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Sev.</w:t>
            </w:r>
          </w:p>
        </w:tc>
        <w:tc>
          <w:tcPr>
            <w:tcW w:w="738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Summary</w:t>
            </w:r>
          </w:p>
        </w:tc>
      </w:tr>
      <w:tr w:rsidR="00F63A1A">
        <w:trPr>
          <w:cantSplit/>
        </w:trPr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DEF-01</w:t>
            </w:r>
          </w:p>
        </w:tc>
        <w:tc>
          <w:tcPr>
            <w:tcW w:w="1080" w:type="dxa"/>
          </w:tcPr>
          <w:p w:rsidR="00F63A1A" w:rsidRDefault="00CF3D2D">
            <w:pPr>
              <w:pStyle w:val="Tabletext"/>
            </w:pPr>
            <w:r>
              <w:t>High</w:t>
            </w:r>
          </w:p>
        </w:tc>
        <w:tc>
          <w:tcPr>
            <w:tcW w:w="7380" w:type="dxa"/>
          </w:tcPr>
          <w:p w:rsidR="00F63A1A" w:rsidRDefault="00CF3D2D">
            <w:pPr>
              <w:pStyle w:val="Tabletext"/>
            </w:pPr>
            <w:r>
              <w:t>Some failures only update status text (no speech).</w:t>
            </w:r>
          </w:p>
        </w:tc>
      </w:tr>
      <w:tr w:rsidR="00F63A1A">
        <w:trPr>
          <w:cantSplit/>
        </w:trPr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DEF-02</w:t>
            </w:r>
          </w:p>
        </w:tc>
        <w:tc>
          <w:tcPr>
            <w:tcW w:w="1080" w:type="dxa"/>
          </w:tcPr>
          <w:p w:rsidR="00F63A1A" w:rsidRDefault="00CF3D2D">
            <w:pPr>
              <w:pStyle w:val="Tabletext"/>
            </w:pPr>
            <w:r>
              <w:t>High</w:t>
            </w:r>
          </w:p>
        </w:tc>
        <w:tc>
          <w:tcPr>
            <w:tcW w:w="7380" w:type="dxa"/>
          </w:tcPr>
          <w:p w:rsidR="00F63A1A" w:rsidRDefault="00CF3D2D">
            <w:pPr>
              <w:pStyle w:val="Tabletext"/>
            </w:pPr>
            <w:r>
              <w:t>Permission deny not explained.</w:t>
            </w:r>
          </w:p>
        </w:tc>
      </w:tr>
      <w:tr w:rsidR="00F63A1A">
        <w:trPr>
          <w:cantSplit/>
        </w:trPr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DEF-03</w:t>
            </w:r>
          </w:p>
        </w:tc>
        <w:tc>
          <w:tcPr>
            <w:tcW w:w="1080" w:type="dxa"/>
          </w:tcPr>
          <w:p w:rsidR="00F63A1A" w:rsidRDefault="00CF3D2D">
            <w:pPr>
              <w:pStyle w:val="Tabletext"/>
            </w:pPr>
            <w:r>
              <w:t>High</w:t>
            </w:r>
          </w:p>
        </w:tc>
        <w:tc>
          <w:tcPr>
            <w:tcW w:w="7380" w:type="dxa"/>
          </w:tcPr>
          <w:p w:rsidR="00F63A1A" w:rsidRDefault="00CF3D2D">
            <w:pPr>
              <w:pStyle w:val="Tabletext"/>
            </w:pPr>
            <w:r>
              <w:t>Scale alignment fallback not spoken.</w:t>
            </w:r>
          </w:p>
        </w:tc>
      </w:tr>
      <w:tr w:rsidR="00F63A1A">
        <w:trPr>
          <w:cantSplit/>
        </w:trPr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DEF-04</w:t>
            </w:r>
          </w:p>
        </w:tc>
        <w:tc>
          <w:tcPr>
            <w:tcW w:w="1080" w:type="dxa"/>
          </w:tcPr>
          <w:p w:rsidR="00F63A1A" w:rsidRDefault="00CF3D2D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F63A1A" w:rsidRDefault="00CF3D2D">
            <w:pPr>
              <w:pStyle w:val="Tabletext"/>
            </w:pPr>
            <w:r>
              <w:t>Keyboard fallback from SRS missing.</w:t>
            </w:r>
          </w:p>
        </w:tc>
      </w:tr>
      <w:tr w:rsidR="00F63A1A">
        <w:trPr>
          <w:cantSplit/>
        </w:trPr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DEF-05</w:t>
            </w:r>
          </w:p>
        </w:tc>
        <w:tc>
          <w:tcPr>
            <w:tcW w:w="1080" w:type="dxa"/>
          </w:tcPr>
          <w:p w:rsidR="00F63A1A" w:rsidRDefault="00CF3D2D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F63A1A" w:rsidRDefault="00CF3D2D">
            <w:pPr>
              <w:pStyle w:val="Tabletext"/>
            </w:pPr>
            <w:r>
              <w:t>Cell YOLO meta thresholds ≠ app thresholds.</w:t>
            </w:r>
          </w:p>
        </w:tc>
      </w:tr>
      <w:tr w:rsidR="00F63A1A">
        <w:trPr>
          <w:cantSplit/>
        </w:trPr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lastRenderedPageBreak/>
              <w:t>DEF-06</w:t>
            </w:r>
          </w:p>
        </w:tc>
        <w:tc>
          <w:tcPr>
            <w:tcW w:w="1080" w:type="dxa"/>
          </w:tcPr>
          <w:p w:rsidR="00F63A1A" w:rsidRDefault="00CF3D2D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F63A1A" w:rsidRDefault="00CF3D2D">
            <w:pPr>
              <w:pStyle w:val="Tabletext"/>
            </w:pPr>
            <w:r>
              <w:t>torch import at module scope (mitigated if torch installed).</w:t>
            </w:r>
          </w:p>
        </w:tc>
      </w:tr>
      <w:tr w:rsidR="00F63A1A">
        <w:trPr>
          <w:cantSplit/>
        </w:trPr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DEF-07</w:t>
            </w:r>
          </w:p>
        </w:tc>
        <w:tc>
          <w:tcPr>
            <w:tcW w:w="1080" w:type="dxa"/>
          </w:tcPr>
          <w:p w:rsidR="00F63A1A" w:rsidRDefault="00CF3D2D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F63A1A" w:rsidRDefault="00CF3D2D">
            <w:pPr>
              <w:pStyle w:val="Tabletext"/>
            </w:pPr>
            <w:r>
              <w:t>SRS vs code mismatch (dwell / under-finger / docs).</w:t>
            </w:r>
          </w:p>
        </w:tc>
      </w:tr>
      <w:tr w:rsidR="00F63A1A">
        <w:trPr>
          <w:cantSplit/>
        </w:trPr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DEF-08</w:t>
            </w:r>
          </w:p>
        </w:tc>
        <w:tc>
          <w:tcPr>
            <w:tcW w:w="1080" w:type="dxa"/>
          </w:tcPr>
          <w:p w:rsidR="00F63A1A" w:rsidRDefault="00CF3D2D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F63A1A" w:rsidRDefault="00CF3D2D">
            <w:pPr>
              <w:pStyle w:val="Tabletext"/>
            </w:pPr>
            <w:r>
              <w:t>Spoken-answer accuracy req not in Testing Mode path.</w:t>
            </w:r>
          </w:p>
        </w:tc>
      </w:tr>
      <w:tr w:rsidR="00F63A1A">
        <w:trPr>
          <w:cantSplit/>
        </w:trPr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DEF-09</w:t>
            </w:r>
          </w:p>
        </w:tc>
        <w:tc>
          <w:tcPr>
            <w:tcW w:w="1080" w:type="dxa"/>
          </w:tcPr>
          <w:p w:rsidR="00F63A1A" w:rsidRDefault="00CF3D2D">
            <w:pPr>
              <w:pStyle w:val="Tabletext"/>
            </w:pPr>
            <w:r>
              <w:t>Low</w:t>
            </w:r>
          </w:p>
        </w:tc>
        <w:tc>
          <w:tcPr>
            <w:tcW w:w="7380" w:type="dxa"/>
          </w:tcPr>
          <w:p w:rsidR="00F63A1A" w:rsidRDefault="00CF3D2D">
            <w:pPr>
              <w:pStyle w:val="Tabletext"/>
            </w:pPr>
            <w:r>
              <w:t>Model meta JSON bundled but unused.</w:t>
            </w:r>
          </w:p>
        </w:tc>
      </w:tr>
      <w:tr w:rsidR="00F63A1A">
        <w:trPr>
          <w:cantSplit/>
        </w:trPr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DEF-10</w:t>
            </w:r>
          </w:p>
        </w:tc>
        <w:tc>
          <w:tcPr>
            <w:tcW w:w="1080" w:type="dxa"/>
          </w:tcPr>
          <w:p w:rsidR="00F63A1A" w:rsidRDefault="00CF3D2D">
            <w:pPr>
              <w:pStyle w:val="Tabletext"/>
            </w:pPr>
            <w:r>
              <w:t>Med</w:t>
            </w:r>
          </w:p>
        </w:tc>
        <w:tc>
          <w:tcPr>
            <w:tcW w:w="7380" w:type="dxa"/>
          </w:tcPr>
          <w:p w:rsidR="00F63A1A" w:rsidRDefault="00CF3D2D">
            <w:pPr>
              <w:pStyle w:val="Tabletext"/>
            </w:pPr>
            <w:r>
              <w:t>Cell/CNN weight provenance unclear.</w:t>
            </w:r>
          </w:p>
        </w:tc>
      </w:tr>
    </w:tbl>
    <w:p w:rsidR="00F63A1A" w:rsidRDefault="00CF3D2D">
      <w:pPr>
        <w:pStyle w:val="BodyText"/>
      </w:pPr>
      <w:r>
        <w:t>Still open until Flutter is upgraded and a</w:t>
      </w:r>
      <w:r>
        <w:t xml:space="preserve"> phone is available: Dart suite, MD device cases, performance budgets, eyes-free runs.</w:t>
      </w:r>
    </w:p>
    <w:p w:rsidR="00F63A1A" w:rsidRDefault="00CF3D2D">
      <w:pPr>
        <w:pStyle w:val="Heading2"/>
      </w:pPr>
      <w:bookmarkStart w:id="18" w:name="_Toc240796635"/>
      <w:r>
        <w:t>Reporting on Test Coverage</w:t>
      </w:r>
      <w:bookmarkEnd w:id="18"/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1620"/>
        <w:gridCol w:w="5400"/>
      </w:tblGrid>
      <w:tr w:rsidR="00F63A1A">
        <w:trPr>
          <w:cantSplit/>
          <w:tblHeader/>
        </w:trPr>
        <w:tc>
          <w:tcPr>
            <w:tcW w:w="234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Axis</w:t>
            </w:r>
          </w:p>
        </w:tc>
        <w:tc>
          <w:tcPr>
            <w:tcW w:w="162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Cycle 1</w:t>
            </w:r>
          </w:p>
        </w:tc>
        <w:tc>
          <w:tcPr>
            <w:tcW w:w="54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Note</w:t>
            </w:r>
          </w:p>
        </w:tc>
      </w:tr>
      <w:tr w:rsidR="00F63A1A">
        <w:trPr>
          <w:cantSplit/>
        </w:trPr>
        <w:tc>
          <w:tcPr>
            <w:tcW w:w="2340" w:type="dxa"/>
          </w:tcPr>
          <w:p w:rsidR="00F63A1A" w:rsidRDefault="00CF3D2D">
            <w:pPr>
              <w:pStyle w:val="Tabletext"/>
            </w:pPr>
            <w:r>
              <w:t>Automated SW tests</w:t>
            </w:r>
          </w:p>
        </w:tc>
        <w:tc>
          <w:tcPr>
            <w:tcW w:w="1620" w:type="dxa"/>
          </w:tcPr>
          <w:p w:rsidR="00F63A1A" w:rsidRDefault="00CF3D2D">
            <w:pPr>
              <w:pStyle w:val="Tabletext"/>
            </w:pPr>
            <w:r>
              <w:t>43/78 (55%)</w:t>
            </w:r>
          </w:p>
        </w:tc>
        <w:tc>
          <w:tcPr>
            <w:tcW w:w="5400" w:type="dxa"/>
          </w:tcPr>
          <w:p w:rsidR="00F63A1A" w:rsidRDefault="00CF3D2D">
            <w:pPr>
              <w:pStyle w:val="Tabletext"/>
            </w:pPr>
            <w:r>
              <w:t>100% of executed passed.</w:t>
            </w:r>
          </w:p>
        </w:tc>
      </w:tr>
      <w:tr w:rsidR="00F63A1A">
        <w:trPr>
          <w:cantSplit/>
        </w:trPr>
        <w:tc>
          <w:tcPr>
            <w:tcW w:w="2340" w:type="dxa"/>
          </w:tcPr>
          <w:p w:rsidR="00F63A1A" w:rsidRDefault="00CF3D2D">
            <w:pPr>
              <w:pStyle w:val="Tabletext"/>
            </w:pPr>
            <w:r>
              <w:t>Requirement coverage</w:t>
            </w:r>
          </w:p>
        </w:tc>
        <w:tc>
          <w:tcPr>
            <w:tcW w:w="1620" w:type="dxa"/>
          </w:tcPr>
          <w:p w:rsidR="00F63A1A" w:rsidRDefault="00CF3D2D">
            <w:pPr>
              <w:pStyle w:val="Tabletext"/>
            </w:pPr>
            <w:r>
              <w:t>5/21 partial</w:t>
            </w:r>
          </w:p>
        </w:tc>
        <w:tc>
          <w:tcPr>
            <w:tcW w:w="5400" w:type="dxa"/>
          </w:tcPr>
          <w:p w:rsidR="00F63A1A" w:rsidRDefault="00CF3D2D">
            <w:pPr>
              <w:pStyle w:val="Tabletext"/>
            </w:pPr>
            <w:r>
              <w:t>See Appendix C.</w:t>
            </w:r>
          </w:p>
        </w:tc>
      </w:tr>
      <w:tr w:rsidR="00F63A1A">
        <w:trPr>
          <w:cantSplit/>
        </w:trPr>
        <w:tc>
          <w:tcPr>
            <w:tcW w:w="2340" w:type="dxa"/>
          </w:tcPr>
          <w:p w:rsidR="00F63A1A" w:rsidRDefault="00CF3D2D">
            <w:pPr>
              <w:pStyle w:val="Tabletext"/>
            </w:pPr>
            <w:r>
              <w:t>DS metric coverage</w:t>
            </w:r>
          </w:p>
        </w:tc>
        <w:tc>
          <w:tcPr>
            <w:tcW w:w="1620" w:type="dxa"/>
          </w:tcPr>
          <w:p w:rsidR="00F63A1A" w:rsidRDefault="00CF3D2D">
            <w:pPr>
              <w:pStyle w:val="Tabletext"/>
            </w:pPr>
            <w:r>
              <w:t>Prior eval + mid-eval</w:t>
            </w:r>
          </w:p>
        </w:tc>
        <w:tc>
          <w:tcPr>
            <w:tcW w:w="5400" w:type="dxa"/>
          </w:tcPr>
          <w:p w:rsidR="00F63A1A" w:rsidRDefault="00CF3D2D">
            <w:pPr>
              <w:pStyle w:val="Tabletext"/>
            </w:pPr>
            <w:r>
              <w:t>§4.1 Focus 2–3.</w:t>
            </w:r>
          </w:p>
        </w:tc>
      </w:tr>
      <w:tr w:rsidR="00F63A1A">
        <w:trPr>
          <w:cantSplit/>
        </w:trPr>
        <w:tc>
          <w:tcPr>
            <w:tcW w:w="2340" w:type="dxa"/>
          </w:tcPr>
          <w:p w:rsidR="00F63A1A" w:rsidRDefault="00CF3D2D">
            <w:pPr>
              <w:pStyle w:val="Tabletext"/>
            </w:pPr>
            <w:r>
              <w:t>Device / config</w:t>
            </w:r>
          </w:p>
        </w:tc>
        <w:tc>
          <w:tcPr>
            <w:tcW w:w="1620" w:type="dxa"/>
          </w:tcPr>
          <w:p w:rsidR="00F63A1A" w:rsidRDefault="00CF3D2D">
            <w:pPr>
              <w:pStyle w:val="Tabletext"/>
            </w:pPr>
            <w:r>
              <w:t>0%</w:t>
            </w:r>
          </w:p>
        </w:tc>
        <w:tc>
          <w:tcPr>
            <w:tcW w:w="5400" w:type="dxa"/>
          </w:tcPr>
          <w:p w:rsidR="00F63A1A" w:rsidRDefault="00CF3D2D">
            <w:pPr>
              <w:pStyle w:val="Tabletext"/>
            </w:pPr>
            <w:r>
              <w:t>Pending phone.</w:t>
            </w:r>
          </w:p>
        </w:tc>
      </w:tr>
    </w:tbl>
    <w:p w:rsidR="00F63A1A" w:rsidRDefault="00CF3D2D">
      <w:pPr>
        <w:pStyle w:val="Heading1"/>
      </w:pPr>
      <w:bookmarkStart w:id="19" w:name="_Toc240796636"/>
      <w:r>
        <w:t>Risks, Dependencies, Assumptions, and Constraints</w:t>
      </w:r>
      <w:bookmarkEnd w:id="19"/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900"/>
        <w:gridCol w:w="900"/>
        <w:gridCol w:w="2700"/>
        <w:gridCol w:w="2700"/>
      </w:tblGrid>
      <w:tr w:rsidR="00F63A1A">
        <w:trPr>
          <w:cantSplit/>
          <w:tblHeader/>
        </w:trPr>
        <w:tc>
          <w:tcPr>
            <w:tcW w:w="216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Risk</w:t>
            </w:r>
          </w:p>
        </w:tc>
        <w:tc>
          <w:tcPr>
            <w:tcW w:w="9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L</w:t>
            </w:r>
          </w:p>
        </w:tc>
        <w:tc>
          <w:tcPr>
            <w:tcW w:w="9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I</w:t>
            </w:r>
          </w:p>
        </w:tc>
        <w:tc>
          <w:tcPr>
            <w:tcW w:w="27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Mitigation</w:t>
            </w:r>
          </w:p>
        </w:tc>
        <w:tc>
          <w:tcPr>
            <w:tcW w:w="27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If realised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Flutter/Dart version blocks flutter test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H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H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Upgrade Flutter to Dart ≥3.5.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Keep Dart suite marked blocked (current).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No phone / glasses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H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H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Borrow device; use teammate APK.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No device claims.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DS accuracy from flatbed only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H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H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Always quote Gold/Angelina separately.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No single headline %.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Small fingertip / Gold GT set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H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M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Extend labels; report sample size.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Call metrics indicative.</w:t>
            </w:r>
          </w:p>
        </w:tc>
      </w:tr>
      <w:tr w:rsidR="00F63A1A">
        <w:trPr>
          <w:cantSplit/>
        </w:trPr>
        <w:tc>
          <w:tcPr>
            <w:tcW w:w="2160" w:type="dxa"/>
          </w:tcPr>
          <w:p w:rsidR="00F63A1A" w:rsidRDefault="00CF3D2D">
            <w:pPr>
              <w:pStyle w:val="Tabletext"/>
            </w:pPr>
            <w:r>
              <w:t>Silent UI failures for blind users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H</w:t>
            </w:r>
          </w:p>
        </w:tc>
        <w:tc>
          <w:tcPr>
            <w:tcW w:w="900" w:type="dxa"/>
          </w:tcPr>
          <w:p w:rsidR="00F63A1A" w:rsidRDefault="00CF3D2D">
            <w:pPr>
              <w:pStyle w:val="Tabletext"/>
            </w:pPr>
            <w:r>
              <w:t>H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Fix DEF-01–03 before release demo.</w:t>
            </w:r>
          </w:p>
        </w:tc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Treat as ship blockers.</w:t>
            </w:r>
          </w:p>
        </w:tc>
      </w:tr>
    </w:tbl>
    <w:p w:rsidR="00F63A1A" w:rsidRDefault="00CF3D2D">
      <w:pPr>
        <w:pStyle w:val="BodyText1"/>
      </w:pPr>
      <w:r>
        <w:t>Dependencies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Flutter with Dart ≥ 3.5; Python + torch for full pytest.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Android phone (API 24+); optional AiSee glasses.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Gold pages / ground truth; native Sinhala reviewer.</w:t>
      </w:r>
    </w:p>
    <w:p w:rsidR="00F63A1A" w:rsidRDefault="00CF3D2D">
      <w:pPr>
        <w:pStyle w:val="BodyText1"/>
      </w:pPr>
      <w:r>
        <w:t>Assumptions / constraints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Core features must work offline.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No permanent save/upload of camera or mic data.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Target low-end phone (≈2 GB RAM).</w:t>
      </w:r>
    </w:p>
    <w:p w:rsidR="00F63A1A" w:rsidRDefault="00CF3D2D">
      <w:pPr>
        <w:pStyle w:val="Heading1"/>
      </w:pPr>
      <w:bookmarkStart w:id="20" w:name="_Toc240796637"/>
      <w:r>
        <w:t>References</w:t>
      </w:r>
      <w:bookmarkEnd w:id="20"/>
    </w:p>
    <w:p w:rsidR="00F63A1A" w:rsidRDefault="00CF3D2D">
      <w:pPr>
        <w:pStyle w:val="ListParagraph"/>
        <w:numPr>
          <w:ilvl w:val="0"/>
          <w:numId w:val="9"/>
        </w:numPr>
      </w:pPr>
      <w:r>
        <w:t>[1]</w:t>
      </w:r>
      <w:r>
        <w:t xml:space="preserve"> SRS v1.0 — docs/SRS 2.docx.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[2] Project Proposal Group 15 — docs/Project Proposal - Group 15.pdf.</w:t>
      </w:r>
    </w:p>
    <w:p w:rsidR="00F63A1A" w:rsidRDefault="00CF3D2D">
      <w:pPr>
        <w:pStyle w:val="ListParagraph"/>
        <w:numPr>
          <w:ilvl w:val="0"/>
          <w:numId w:val="9"/>
        </w:numPr>
      </w:pPr>
      <w:r>
        <w:lastRenderedPageBreak/>
        <w:t>[3] RUP Master Test Plan template — docs/Test Reports/Template for Test plan.docx.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[4] Mid-evaluation presentation — docs/mid evaluation presentation.pptx.pp</w:t>
      </w:r>
      <w:r>
        <w:t>tx.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[5] braille_cnn/RESULTS.md; reports/eval/gold_*.md; reports/eda/README.md.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[6] pytest — https://docs.pytest.org (accessed 20 Sep 2026).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[7] Flutter testing — https://docs.flutter.dev/testing (accessed 20 Sep 2026).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[8] Ultralytics YOLO; PyTorch; ONNX Runtime; LabelMe; OpenCV; WebAIM Contrast Checker.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[9] DSBI / Angelina datasets; Gold Dataset/ANNOTATION_GUIDELINES.md.</w:t>
      </w:r>
    </w:p>
    <w:p w:rsidR="00F63A1A" w:rsidRDefault="00CF3D2D">
      <w:pPr>
        <w:pStyle w:val="ListParagraph"/>
        <w:numPr>
          <w:ilvl w:val="0"/>
          <w:numId w:val="9"/>
        </w:numPr>
      </w:pPr>
      <w:r>
        <w:t>[10] WCAG 2.1 — https://www.w3.org/TR/WCAG21/ (accessed 20 Sep 2026).</w:t>
      </w:r>
    </w:p>
    <w:p w:rsidR="00F63A1A" w:rsidRDefault="00CF3D2D">
      <w:pPr>
        <w:pStyle w:val="Heading1"/>
      </w:pPr>
      <w:bookmarkStart w:id="21" w:name="_Toc240796638"/>
      <w:r>
        <w:t>Appendix A: Automated Test Inv</w:t>
      </w:r>
      <w:r>
        <w:t>entory</w:t>
      </w:r>
      <w:bookmarkEnd w:id="21"/>
    </w:p>
    <w:p w:rsidR="00F63A1A" w:rsidRDefault="00CF3D2D">
      <w:pPr>
        <w:pStyle w:val="BodyText"/>
      </w:pPr>
      <w:r>
        <w:t>Python (43): all passed in cycle 1 after torch install. Dart (35): blocked until Flutter upgrade — includes FT-FL-01…07, DI-FL-01, UI-FL-01/02.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6480"/>
      </w:tblGrid>
      <w:tr w:rsidR="00F63A1A">
        <w:trPr>
          <w:cantSplit/>
          <w:tblHeader/>
        </w:trPr>
        <w:tc>
          <w:tcPr>
            <w:tcW w:w="288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File</w:t>
            </w:r>
          </w:p>
        </w:tc>
        <w:tc>
          <w:tcPr>
            <w:tcW w:w="648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Covers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data_pipeline/tests/…</w:t>
            </w:r>
          </w:p>
        </w:tc>
        <w:tc>
          <w:tcPr>
            <w:tcW w:w="6480" w:type="dxa"/>
          </w:tcPr>
          <w:p w:rsidR="00F63A1A" w:rsidRDefault="00CF3D2D">
            <w:pPr>
              <w:pStyle w:val="Tabletext"/>
            </w:pPr>
            <w:r>
              <w:t>Schema, dots, leakage, cleaning.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cell_detect/tests/…</w:t>
            </w:r>
          </w:p>
        </w:tc>
        <w:tc>
          <w:tcPr>
            <w:tcW w:w="6480" w:type="dxa"/>
          </w:tcPr>
          <w:p w:rsidR="00F63A1A" w:rsidRDefault="00CF3D2D">
            <w:pPr>
              <w:pStyle w:val="Tabletext"/>
            </w:pPr>
            <w:r>
              <w:t>IoU, NMS, preprocess.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yolo_dot_detect/tests/…</w:t>
            </w:r>
          </w:p>
        </w:tc>
        <w:tc>
          <w:tcPr>
            <w:tcW w:w="6480" w:type="dxa"/>
          </w:tcPr>
          <w:p w:rsidR="00F63A1A" w:rsidRDefault="00CF3D2D">
            <w:pPr>
              <w:pStyle w:val="Tabletext"/>
            </w:pPr>
            <w:r>
              <w:t>Tiling, dedupe.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finger_cell_track/tests/…</w:t>
            </w:r>
          </w:p>
        </w:tc>
        <w:tc>
          <w:tcPr>
            <w:tcW w:w="6480" w:type="dxa"/>
          </w:tcPr>
          <w:p w:rsidR="00F63A1A" w:rsidRDefault="00CF3D2D">
            <w:pPr>
              <w:pStyle w:val="Tabletext"/>
            </w:pPr>
            <w:r>
              <w:t>Hit-test, dwell, modes, registration.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braille_cnn/tests/…</w:t>
            </w:r>
          </w:p>
        </w:tc>
        <w:tc>
          <w:tcPr>
            <w:tcW w:w="6480" w:type="dxa"/>
          </w:tcPr>
          <w:p w:rsidR="00F63A1A" w:rsidRDefault="00CF3D2D">
            <w:pPr>
              <w:pStyle w:val="Tabletext"/>
            </w:pPr>
            <w:r>
              <w:t>Labels, Sinhala lines, ruler drop.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camera_capture/tests/…</w:t>
            </w:r>
          </w:p>
        </w:tc>
        <w:tc>
          <w:tcPr>
            <w:tcW w:w="6480" w:type="dxa"/>
          </w:tcPr>
          <w:p w:rsidR="00F63A1A" w:rsidRDefault="00CF3D2D">
            <w:pPr>
              <w:pStyle w:val="Tabletext"/>
            </w:pPr>
            <w:r>
              <w:t>Motion / overlay helpers.</w:t>
            </w:r>
          </w:p>
        </w:tc>
      </w:tr>
      <w:tr w:rsidR="00F63A1A">
        <w:trPr>
          <w:cantSplit/>
        </w:trPr>
        <w:tc>
          <w:tcPr>
            <w:tcW w:w="2880" w:type="dxa"/>
          </w:tcPr>
          <w:p w:rsidR="00F63A1A" w:rsidRDefault="00CF3D2D">
            <w:pPr>
              <w:pStyle w:val="Tabletext"/>
            </w:pPr>
            <w:r>
              <w:t>braille_lens_flutter/</w:t>
            </w:r>
            <w:r>
              <w:t>test/…</w:t>
            </w:r>
          </w:p>
        </w:tc>
        <w:tc>
          <w:tcPr>
            <w:tcW w:w="6480" w:type="dxa"/>
          </w:tcPr>
          <w:p w:rsidR="00F63A1A" w:rsidRDefault="00CF3D2D">
            <w:pPr>
              <w:pStyle w:val="Tabletext"/>
            </w:pPr>
            <w:r>
              <w:t>Geometry, labels, home UI, contrast.</w:t>
            </w:r>
          </w:p>
        </w:tc>
      </w:tr>
    </w:tbl>
    <w:p w:rsidR="00F63A1A" w:rsidRDefault="00CF3D2D">
      <w:pPr>
        <w:pStyle w:val="Heading1"/>
      </w:pPr>
      <w:bookmarkStart w:id="22" w:name="_Toc240796639"/>
      <w:r>
        <w:t>Appendix B: Device and Manual Test Cases</w:t>
      </w:r>
      <w:bookmarkEnd w:id="22"/>
    </w:p>
    <w:p w:rsidR="00F63A1A" w:rsidRDefault="00CF3D2D">
      <w:pPr>
        <w:pStyle w:val="BodyText"/>
      </w:pPr>
      <w:r>
        <w:t>Run on a phone after Flutter build. Priority for next run: MD-01, 03, 04, 05, 08, 14, 19.</w:t>
      </w:r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1980"/>
        <w:gridCol w:w="6660"/>
      </w:tblGrid>
      <w:tr w:rsidR="00F63A1A">
        <w:trPr>
          <w:cantSplit/>
          <w:tblHeader/>
        </w:trPr>
        <w:tc>
          <w:tcPr>
            <w:tcW w:w="72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198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Title</w:t>
            </w:r>
          </w:p>
        </w:tc>
        <w:tc>
          <w:tcPr>
            <w:tcW w:w="666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Expected (short)</w:t>
            </w:r>
          </w:p>
        </w:tc>
      </w:tr>
      <w:tr w:rsidR="00F63A1A">
        <w:trPr>
          <w:cantSplit/>
        </w:trPr>
        <w:tc>
          <w:tcPr>
            <w:tcW w:w="720" w:type="dxa"/>
          </w:tcPr>
          <w:p w:rsidR="00F63A1A" w:rsidRDefault="00CF3D2D">
            <w:pPr>
              <w:pStyle w:val="Tabletext"/>
            </w:pPr>
            <w:r>
              <w:t>MD-01</w:t>
            </w:r>
          </w:p>
        </w:tc>
        <w:tc>
          <w:tcPr>
            <w:tcW w:w="1980" w:type="dxa"/>
          </w:tcPr>
          <w:p w:rsidR="00F63A1A" w:rsidRDefault="00CF3D2D">
            <w:pPr>
              <w:pStyle w:val="Tabletext"/>
            </w:pPr>
            <w:r>
              <w:t>First launch</w:t>
            </w:r>
          </w:p>
        </w:tc>
        <w:tc>
          <w:tcPr>
            <w:tcW w:w="6660" w:type="dxa"/>
          </w:tcPr>
          <w:p w:rsidR="00F63A1A" w:rsidRDefault="00CF3D2D">
            <w:pPr>
              <w:pStyle w:val="Tabletext"/>
            </w:pPr>
            <w:r>
              <w:t>Welcome spoken; permissions asked.</w:t>
            </w:r>
          </w:p>
        </w:tc>
      </w:tr>
      <w:tr w:rsidR="00F63A1A">
        <w:trPr>
          <w:cantSplit/>
        </w:trPr>
        <w:tc>
          <w:tcPr>
            <w:tcW w:w="720" w:type="dxa"/>
          </w:tcPr>
          <w:p w:rsidR="00F63A1A" w:rsidRDefault="00CF3D2D">
            <w:pPr>
              <w:pStyle w:val="Tabletext"/>
            </w:pPr>
            <w:r>
              <w:t>MD-03/04</w:t>
            </w:r>
          </w:p>
        </w:tc>
        <w:tc>
          <w:tcPr>
            <w:tcW w:w="1980" w:type="dxa"/>
          </w:tcPr>
          <w:p w:rsidR="00F63A1A" w:rsidRDefault="00CF3D2D">
            <w:pPr>
              <w:pStyle w:val="Tabletext"/>
            </w:pPr>
            <w:r>
              <w:t>Mode select</w:t>
            </w:r>
          </w:p>
        </w:tc>
        <w:tc>
          <w:tcPr>
            <w:tcW w:w="6660" w:type="dxa"/>
          </w:tcPr>
          <w:p w:rsidR="00F63A1A" w:rsidRDefault="00CF3D2D">
            <w:pPr>
              <w:pStyle w:val="Tabletext"/>
            </w:pPr>
            <w:r>
              <w:t>Voice/touch enter Learning/Testing.</w:t>
            </w:r>
          </w:p>
        </w:tc>
      </w:tr>
      <w:tr w:rsidR="00F63A1A">
        <w:trPr>
          <w:cantSplit/>
        </w:trPr>
        <w:tc>
          <w:tcPr>
            <w:tcW w:w="720" w:type="dxa"/>
          </w:tcPr>
          <w:p w:rsidR="00F63A1A" w:rsidRDefault="00CF3D2D">
            <w:pPr>
              <w:pStyle w:val="Tabletext"/>
            </w:pPr>
            <w:r>
              <w:t>MD-05</w:t>
            </w:r>
          </w:p>
        </w:tc>
        <w:tc>
          <w:tcPr>
            <w:tcW w:w="1980" w:type="dxa"/>
          </w:tcPr>
          <w:p w:rsidR="00F63A1A" w:rsidRDefault="00CF3D2D">
            <w:pPr>
              <w:pStyle w:val="Tabletext"/>
            </w:pPr>
            <w:r>
              <w:t>Prescan Gold page</w:t>
            </w:r>
          </w:p>
        </w:tc>
        <w:tc>
          <w:tcPr>
            <w:tcW w:w="6660" w:type="dxa"/>
          </w:tcPr>
          <w:p w:rsidR="00F63A1A" w:rsidRDefault="00CF3D2D">
            <w:pPr>
              <w:pStyle w:val="Tabletext"/>
            </w:pPr>
            <w:r>
              <w:t>Cells found; map shown.</w:t>
            </w:r>
          </w:p>
        </w:tc>
      </w:tr>
      <w:tr w:rsidR="00F63A1A">
        <w:trPr>
          <w:cantSplit/>
        </w:trPr>
        <w:tc>
          <w:tcPr>
            <w:tcW w:w="720" w:type="dxa"/>
          </w:tcPr>
          <w:p w:rsidR="00F63A1A" w:rsidRDefault="00CF3D2D">
            <w:pPr>
              <w:pStyle w:val="Tabletext"/>
            </w:pPr>
            <w:r>
              <w:t>MD-06</w:t>
            </w:r>
          </w:p>
        </w:tc>
        <w:tc>
          <w:tcPr>
            <w:tcW w:w="1980" w:type="dxa"/>
          </w:tcPr>
          <w:p w:rsidR="00F63A1A" w:rsidRDefault="00CF3D2D">
            <w:pPr>
              <w:pStyle w:val="Tabletext"/>
            </w:pPr>
            <w:r>
              <w:t>No page</w:t>
            </w:r>
          </w:p>
        </w:tc>
        <w:tc>
          <w:tcPr>
            <w:tcW w:w="6660" w:type="dxa"/>
          </w:tcPr>
          <w:p w:rsidR="00F63A1A" w:rsidRDefault="00CF3D2D">
            <w:pPr>
              <w:pStyle w:val="Tabletext"/>
            </w:pPr>
            <w:r>
              <w:t>Failure spoken.</w:t>
            </w:r>
          </w:p>
        </w:tc>
      </w:tr>
      <w:tr w:rsidR="00F63A1A">
        <w:trPr>
          <w:cantSplit/>
        </w:trPr>
        <w:tc>
          <w:tcPr>
            <w:tcW w:w="720" w:type="dxa"/>
          </w:tcPr>
          <w:p w:rsidR="00F63A1A" w:rsidRDefault="00CF3D2D">
            <w:pPr>
              <w:pStyle w:val="Tabletext"/>
            </w:pPr>
            <w:r>
              <w:t>MD-08</w:t>
            </w:r>
          </w:p>
        </w:tc>
        <w:tc>
          <w:tcPr>
            <w:tcW w:w="1980" w:type="dxa"/>
          </w:tcPr>
          <w:p w:rsidR="00F63A1A" w:rsidRDefault="00CF3D2D">
            <w:pPr>
              <w:pStyle w:val="Tabletext"/>
            </w:pPr>
            <w:r>
              <w:t>Covered char</w:t>
            </w:r>
          </w:p>
        </w:tc>
        <w:tc>
          <w:tcPr>
            <w:tcW w:w="6660" w:type="dxa"/>
          </w:tcPr>
          <w:p w:rsidR="00F63A1A" w:rsidRDefault="00CF3D2D">
            <w:pPr>
              <w:pStyle w:val="Tabletext"/>
            </w:pPr>
            <w:r>
              <w:t>Correct Sinhala spoken.</w:t>
            </w:r>
          </w:p>
        </w:tc>
      </w:tr>
      <w:tr w:rsidR="00F63A1A">
        <w:trPr>
          <w:cantSplit/>
        </w:trPr>
        <w:tc>
          <w:tcPr>
            <w:tcW w:w="720" w:type="dxa"/>
          </w:tcPr>
          <w:p w:rsidR="00F63A1A" w:rsidRDefault="00CF3D2D">
            <w:pPr>
              <w:pStyle w:val="Tabletext"/>
            </w:pPr>
            <w:r>
              <w:t>MD-10</w:t>
            </w:r>
          </w:p>
        </w:tc>
        <w:tc>
          <w:tcPr>
            <w:tcW w:w="1980" w:type="dxa"/>
          </w:tcPr>
          <w:p w:rsidR="00F63A1A" w:rsidRDefault="00CF3D2D">
            <w:pPr>
              <w:pStyle w:val="Tabletext"/>
            </w:pPr>
            <w:r>
              <w:t>Finger off page</w:t>
            </w:r>
          </w:p>
        </w:tc>
        <w:tc>
          <w:tcPr>
            <w:tcW w:w="6660" w:type="dxa"/>
          </w:tcPr>
          <w:p w:rsidR="00F63A1A" w:rsidRDefault="00CF3D2D">
            <w:pPr>
              <w:pStyle w:val="Tabletext"/>
            </w:pPr>
            <w:r>
              <w:t>Refusal spoken.</w:t>
            </w:r>
          </w:p>
        </w:tc>
      </w:tr>
      <w:tr w:rsidR="00F63A1A">
        <w:trPr>
          <w:cantSplit/>
        </w:trPr>
        <w:tc>
          <w:tcPr>
            <w:tcW w:w="720" w:type="dxa"/>
          </w:tcPr>
          <w:p w:rsidR="00F63A1A" w:rsidRDefault="00CF3D2D">
            <w:pPr>
              <w:pStyle w:val="Tabletext"/>
            </w:pPr>
            <w:r>
              <w:t>MD-14/15</w:t>
            </w:r>
          </w:p>
        </w:tc>
        <w:tc>
          <w:tcPr>
            <w:tcW w:w="1980" w:type="dxa"/>
          </w:tcPr>
          <w:p w:rsidR="00F63A1A" w:rsidRDefault="00CF3D2D">
            <w:pPr>
              <w:pStyle w:val="Tabletext"/>
            </w:pPr>
            <w:r>
              <w:t>Testing Mode</w:t>
            </w:r>
          </w:p>
        </w:tc>
        <w:tc>
          <w:tcPr>
            <w:tcW w:w="6660" w:type="dxa"/>
          </w:tcPr>
          <w:p w:rsidR="00F63A1A" w:rsidRDefault="00CF3D2D">
            <w:pPr>
              <w:pStyle w:val="Tabletext"/>
            </w:pPr>
            <w:r>
              <w:t>Success/error earcon + speech.</w:t>
            </w:r>
          </w:p>
        </w:tc>
      </w:tr>
      <w:tr w:rsidR="00F63A1A">
        <w:trPr>
          <w:cantSplit/>
        </w:trPr>
        <w:tc>
          <w:tcPr>
            <w:tcW w:w="720" w:type="dxa"/>
          </w:tcPr>
          <w:p w:rsidR="00F63A1A" w:rsidRDefault="00CF3D2D">
            <w:pPr>
              <w:pStyle w:val="Tabletext"/>
            </w:pPr>
            <w:r>
              <w:t>MD-19</w:t>
            </w:r>
          </w:p>
        </w:tc>
        <w:tc>
          <w:tcPr>
            <w:tcW w:w="1980" w:type="dxa"/>
          </w:tcPr>
          <w:p w:rsidR="00F63A1A" w:rsidRDefault="00CF3D2D">
            <w:pPr>
              <w:pStyle w:val="Tabletext"/>
            </w:pPr>
            <w:r>
              <w:t>Eyes-free loop</w:t>
            </w:r>
          </w:p>
        </w:tc>
        <w:tc>
          <w:tcPr>
            <w:tcW w:w="6660" w:type="dxa"/>
          </w:tcPr>
          <w:p w:rsidR="00F63A1A" w:rsidRDefault="00CF3D2D">
            <w:pPr>
              <w:pStyle w:val="Tabletext"/>
            </w:pPr>
            <w:r>
              <w:t>Complete without looking at screen.</w:t>
            </w:r>
          </w:p>
        </w:tc>
      </w:tr>
      <w:tr w:rsidR="00F63A1A">
        <w:trPr>
          <w:cantSplit/>
        </w:trPr>
        <w:tc>
          <w:tcPr>
            <w:tcW w:w="720" w:type="dxa"/>
          </w:tcPr>
          <w:p w:rsidR="00F63A1A" w:rsidRDefault="00CF3D2D">
            <w:pPr>
              <w:pStyle w:val="Tabletext"/>
            </w:pPr>
            <w:r>
              <w:lastRenderedPageBreak/>
              <w:t>MD-22</w:t>
            </w:r>
          </w:p>
        </w:tc>
        <w:tc>
          <w:tcPr>
            <w:tcW w:w="1980" w:type="dxa"/>
          </w:tcPr>
          <w:p w:rsidR="00F63A1A" w:rsidRDefault="00CF3D2D">
            <w:pPr>
              <w:pStyle w:val="Tabletext"/>
            </w:pPr>
            <w:r>
              <w:t>Offline/privacy</w:t>
            </w:r>
          </w:p>
        </w:tc>
        <w:tc>
          <w:tcPr>
            <w:tcW w:w="6660" w:type="dxa"/>
          </w:tcPr>
          <w:p w:rsidR="00F63A1A" w:rsidRDefault="00CF3D2D">
            <w:pPr>
              <w:pStyle w:val="Tabletext"/>
            </w:pPr>
            <w:r>
              <w:t>Works offline; no leftover media.</w:t>
            </w:r>
          </w:p>
        </w:tc>
      </w:tr>
    </w:tbl>
    <w:p w:rsidR="00F63A1A" w:rsidRDefault="00CF3D2D">
      <w:pPr>
        <w:pStyle w:val="Heading1"/>
      </w:pPr>
      <w:bookmarkStart w:id="23" w:name="_Toc240796640"/>
      <w:r>
        <w:t>Appendix C: Requirements Traceability Matrix</w:t>
      </w:r>
      <w:bookmarkEnd w:id="23"/>
    </w:p>
    <w:tbl>
      <w:tblPr>
        <w:tblW w:w="936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00"/>
        <w:gridCol w:w="1440"/>
        <w:gridCol w:w="5220"/>
      </w:tblGrid>
      <w:tr w:rsidR="00F63A1A">
        <w:trPr>
          <w:cantSplit/>
          <w:tblHeader/>
        </w:trPr>
        <w:tc>
          <w:tcPr>
            <w:tcW w:w="270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Requirement</w:t>
            </w:r>
          </w:p>
        </w:tc>
        <w:tc>
          <w:tcPr>
            <w:tcW w:w="144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w="5220" w:type="dxa"/>
            <w:shd w:val="pct5" w:color="auto" w:fill="auto"/>
            <w:vAlign w:val="bottom"/>
          </w:tcPr>
          <w:p w:rsidR="00F63A1A" w:rsidRDefault="00CF3D2D">
            <w:pPr>
              <w:pStyle w:val="Tabletext"/>
              <w:jc w:val="center"/>
            </w:pPr>
            <w:r>
              <w:rPr>
                <w:b/>
              </w:rPr>
              <w:t>Evidence</w:t>
            </w:r>
          </w:p>
        </w:tc>
      </w:tr>
      <w:tr w:rsidR="00F63A1A">
        <w:trPr>
          <w:cantSplit/>
        </w:trPr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FR1 Mode select</w:t>
            </w:r>
          </w:p>
        </w:tc>
        <w:tc>
          <w:tcPr>
            <w:tcW w:w="1440" w:type="dxa"/>
          </w:tcPr>
          <w:p w:rsidR="00F63A1A" w:rsidRDefault="00CF3D2D">
            <w:pPr>
              <w:pStyle w:val="Tabletext"/>
            </w:pPr>
            <w:r>
              <w:t>Unverified</w:t>
            </w:r>
          </w:p>
        </w:tc>
        <w:tc>
          <w:tcPr>
            <w:tcW w:w="5220" w:type="dxa"/>
          </w:tcPr>
          <w:p w:rsidR="00F63A1A" w:rsidRDefault="00CF3D2D">
            <w:pPr>
              <w:pStyle w:val="Tabletext"/>
            </w:pPr>
            <w:r>
              <w:t>Needs flutter test + MD-03/04.</w:t>
            </w:r>
          </w:p>
        </w:tc>
      </w:tr>
      <w:tr w:rsidR="00F63A1A">
        <w:trPr>
          <w:cantSplit/>
        </w:trPr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FR5 Prescan / CellMap</w:t>
            </w:r>
          </w:p>
        </w:tc>
        <w:tc>
          <w:tcPr>
            <w:tcW w:w="1440" w:type="dxa"/>
          </w:tcPr>
          <w:p w:rsidR="00F63A1A" w:rsidRDefault="00CF3D2D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F63A1A" w:rsidRDefault="00CF3D2D">
            <w:pPr>
              <w:pStyle w:val="Tabletext"/>
            </w:pPr>
            <w:r>
              <w:t>Assets + data tests.</w:t>
            </w:r>
          </w:p>
        </w:tc>
      </w:tr>
      <w:tr w:rsidR="00F63A1A">
        <w:trPr>
          <w:cantSplit/>
        </w:trPr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FR6 Fingertip</w:t>
            </w:r>
          </w:p>
        </w:tc>
        <w:tc>
          <w:tcPr>
            <w:tcW w:w="1440" w:type="dxa"/>
          </w:tcPr>
          <w:p w:rsidR="00F63A1A" w:rsidRDefault="00CF3D2D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F63A1A" w:rsidRDefault="00CF3D2D">
            <w:pPr>
              <w:pStyle w:val="Tabletext"/>
            </w:pPr>
            <w:r>
              <w:t>Asset checksum; need device.</w:t>
            </w:r>
          </w:p>
        </w:tc>
      </w:tr>
      <w:tr w:rsidR="00F63A1A">
        <w:trPr>
          <w:cantSplit/>
        </w:trPr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FR7 Registration</w:t>
            </w:r>
          </w:p>
        </w:tc>
        <w:tc>
          <w:tcPr>
            <w:tcW w:w="1440" w:type="dxa"/>
          </w:tcPr>
          <w:p w:rsidR="00F63A1A" w:rsidRDefault="00CF3D2D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F63A1A" w:rsidRDefault="00CF3D2D">
            <w:pPr>
              <w:pStyle w:val="Tabletext"/>
            </w:pPr>
            <w:r>
              <w:t>Python registration tests pass.</w:t>
            </w:r>
          </w:p>
        </w:tc>
      </w:tr>
      <w:tr w:rsidR="00F63A1A">
        <w:trPr>
          <w:cantSplit/>
        </w:trPr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FR8 Covered cell</w:t>
            </w:r>
          </w:p>
        </w:tc>
        <w:tc>
          <w:tcPr>
            <w:tcW w:w="1440" w:type="dxa"/>
          </w:tcPr>
          <w:p w:rsidR="00F63A1A" w:rsidRDefault="00CF3D2D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F63A1A" w:rsidRDefault="00CF3D2D">
            <w:pPr>
              <w:pStyle w:val="Tabletext"/>
            </w:pPr>
            <w:r>
              <w:t>Python hit-test/dwell pass.</w:t>
            </w:r>
          </w:p>
        </w:tc>
      </w:tr>
      <w:tr w:rsidR="00F63A1A">
        <w:trPr>
          <w:cantSplit/>
        </w:trPr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FR9 Recognition CNN</w:t>
            </w:r>
          </w:p>
        </w:tc>
        <w:tc>
          <w:tcPr>
            <w:tcW w:w="1440" w:type="dxa"/>
          </w:tcPr>
          <w:p w:rsidR="00F63A1A" w:rsidRDefault="00CF3D2D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F63A1A" w:rsidRDefault="00CF3D2D">
            <w:pPr>
              <w:pStyle w:val="Tabletext"/>
            </w:pPr>
            <w:r>
              <w:t>Labels OK; DS metrics §4.1.</w:t>
            </w:r>
          </w:p>
        </w:tc>
      </w:tr>
      <w:tr w:rsidR="00F63A1A">
        <w:trPr>
          <w:cantSplit/>
        </w:trPr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FR10 Dataset integrate</w:t>
            </w:r>
          </w:p>
        </w:tc>
        <w:tc>
          <w:tcPr>
            <w:tcW w:w="1440" w:type="dxa"/>
          </w:tcPr>
          <w:p w:rsidR="00F63A1A" w:rsidRDefault="00CF3D2D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F63A1A" w:rsidRDefault="00CF3D2D">
            <w:pPr>
              <w:pStyle w:val="Tabletext"/>
            </w:pPr>
            <w:r>
              <w:t>data_pipeline tests pass.</w:t>
            </w:r>
          </w:p>
        </w:tc>
      </w:tr>
      <w:tr w:rsidR="00F63A1A">
        <w:trPr>
          <w:cantSplit/>
        </w:trPr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Usability 2 Contrast</w:t>
            </w:r>
          </w:p>
        </w:tc>
        <w:tc>
          <w:tcPr>
            <w:tcW w:w="1440" w:type="dxa"/>
          </w:tcPr>
          <w:p w:rsidR="00F63A1A" w:rsidRDefault="00CF3D2D">
            <w:pPr>
              <w:pStyle w:val="Tabletext"/>
            </w:pPr>
            <w:r>
              <w:t>Unverified</w:t>
            </w:r>
          </w:p>
        </w:tc>
        <w:tc>
          <w:tcPr>
            <w:tcW w:w="5220" w:type="dxa"/>
          </w:tcPr>
          <w:p w:rsidR="00F63A1A" w:rsidRDefault="00CF3D2D">
            <w:pPr>
              <w:pStyle w:val="Tabletext"/>
            </w:pPr>
            <w:r>
              <w:t>UI-FL-01 pending Flutter.</w:t>
            </w:r>
          </w:p>
        </w:tc>
      </w:tr>
      <w:tr w:rsidR="00F63A1A">
        <w:trPr>
          <w:cantSplit/>
        </w:trPr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Usability 3 Feedback</w:t>
            </w:r>
          </w:p>
        </w:tc>
        <w:tc>
          <w:tcPr>
            <w:tcW w:w="1440" w:type="dxa"/>
          </w:tcPr>
          <w:p w:rsidR="00F63A1A" w:rsidRDefault="00CF3D2D">
            <w:pPr>
              <w:pStyle w:val="Tabletext"/>
            </w:pPr>
            <w:r>
              <w:t>Defects open</w:t>
            </w:r>
          </w:p>
        </w:tc>
        <w:tc>
          <w:tcPr>
            <w:tcW w:w="5220" w:type="dxa"/>
          </w:tcPr>
          <w:p w:rsidR="00F63A1A" w:rsidRDefault="00CF3D2D">
            <w:pPr>
              <w:pStyle w:val="Tabletext"/>
            </w:pPr>
            <w:r>
              <w:t>DEF-01–03.</w:t>
            </w:r>
          </w:p>
        </w:tc>
      </w:tr>
      <w:tr w:rsidR="00F63A1A">
        <w:trPr>
          <w:cantSplit/>
        </w:trPr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Security 1 Offline privacy</w:t>
            </w:r>
          </w:p>
        </w:tc>
        <w:tc>
          <w:tcPr>
            <w:tcW w:w="1440" w:type="dxa"/>
          </w:tcPr>
          <w:p w:rsidR="00F63A1A" w:rsidRDefault="00CF3D2D">
            <w:pPr>
              <w:pStyle w:val="Tabletext"/>
            </w:pPr>
            <w:r>
              <w:t>Partial</w:t>
            </w:r>
          </w:p>
        </w:tc>
        <w:tc>
          <w:tcPr>
            <w:tcW w:w="5220" w:type="dxa"/>
          </w:tcPr>
          <w:p w:rsidR="00F63A1A" w:rsidRDefault="00CF3D2D">
            <w:pPr>
              <w:pStyle w:val="Tabletext"/>
            </w:pPr>
            <w:r>
              <w:t>Config review; need MD-22.</w:t>
            </w:r>
          </w:p>
        </w:tc>
      </w:tr>
      <w:tr w:rsidR="00F63A1A">
        <w:trPr>
          <w:cantSplit/>
        </w:trPr>
        <w:tc>
          <w:tcPr>
            <w:tcW w:w="2700" w:type="dxa"/>
          </w:tcPr>
          <w:p w:rsidR="00F63A1A" w:rsidRDefault="00CF3D2D">
            <w:pPr>
              <w:pStyle w:val="Tabletext"/>
            </w:pPr>
            <w:r>
              <w:t>Perf / Reliability phone</w:t>
            </w:r>
          </w:p>
        </w:tc>
        <w:tc>
          <w:tcPr>
            <w:tcW w:w="1440" w:type="dxa"/>
          </w:tcPr>
          <w:p w:rsidR="00F63A1A" w:rsidRDefault="00CF3D2D">
            <w:pPr>
              <w:pStyle w:val="Tabletext"/>
            </w:pPr>
            <w:r>
              <w:t>Unverified</w:t>
            </w:r>
          </w:p>
        </w:tc>
        <w:tc>
          <w:tcPr>
            <w:tcW w:w="5220" w:type="dxa"/>
          </w:tcPr>
          <w:p w:rsidR="00F63A1A" w:rsidRDefault="00CF3D2D">
            <w:pPr>
              <w:pStyle w:val="Tabletext"/>
            </w:pPr>
            <w:r>
              <w:t>Need device.</w:t>
            </w:r>
          </w:p>
        </w:tc>
      </w:tr>
    </w:tbl>
    <w:p w:rsidR="00F63A1A" w:rsidRDefault="00F63A1A">
      <w:pPr>
        <w:pStyle w:val="BodyText"/>
      </w:pPr>
    </w:p>
    <w:sectPr w:rsidR="00F63A1A"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134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938E2" w:rsidRDefault="00F938E2">
      <w:pPr>
        <w:spacing w:line="240" w:lineRule="auto"/>
      </w:pPr>
      <w:r>
        <w:separator/>
      </w:r>
    </w:p>
  </w:endnote>
  <w:endnote w:type="continuationSeparator" w:id="0">
    <w:p w:rsidR="00F938E2" w:rsidRDefault="00F938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Latha"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5235" w:rsidRDefault="00F56D3E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 w:rsidR="00CF3D2D">
      <w:rPr>
        <w:rStyle w:val="PageNumber"/>
      </w:rPr>
      <w:fldChar w:fldCharType="separate"/>
    </w:r>
    <w:r w:rsidR="00CF3D2D">
      <w:rPr>
        <w:rStyle w:val="PageNumber"/>
        <w:noProof/>
      </w:rPr>
      <w:t>11</w:t>
    </w:r>
    <w:r>
      <w:rPr>
        <w:rStyle w:val="PageNumber"/>
      </w:rPr>
      <w:fldChar w:fldCharType="end"/>
    </w:r>
  </w:p>
  <w:p w:rsidR="00E05235" w:rsidRDefault="00E05235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05235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E05235" w:rsidRDefault="00F56D3E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E05235" w:rsidRDefault="00F56D3E">
          <w:pPr>
            <w:jc w:val="center"/>
          </w:pPr>
          <w:r>
            <w:sym w:font="Symbol" w:char="F0D3"/>
          </w:r>
          <w:r w:rsidR="00CF3D2D">
            <w:fldChar w:fldCharType="begin"/>
          </w:r>
          <w:r w:rsidR="00CF3D2D">
            <w:instrText xml:space="preserve"> DOCPROPERTY "Company"  \* MERGEFORMAT </w:instrText>
          </w:r>
          <w:r w:rsidR="00CF3D2D">
            <w:fldChar w:fldCharType="separate"/>
          </w:r>
          <w:r w:rsidR="00CF3D2D">
            <w:t>University of Moratuwa — CS3501 Group 15</w:t>
          </w:r>
          <w:r w:rsidR="00CF3D2D">
            <w:fldChar w:fldCharType="end"/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CF3D2D">
            <w:rPr>
              <w:noProof/>
            </w:rPr>
            <w:t>2026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E05235" w:rsidRDefault="00F56D3E">
          <w:pPr>
            <w:jc w:val="right"/>
          </w:pPr>
          <w:r>
            <w:t xml:space="preserve">Page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CF3D2D">
            <w:rPr>
              <w:rStyle w:val="PageNumber"/>
              <w:noProof/>
            </w:rPr>
            <w:t>11</w:t>
          </w:r>
          <w:r>
            <w:rPr>
              <w:rStyle w:val="PageNumber"/>
            </w:rPr>
            <w:fldChar w:fldCharType="end"/>
          </w:r>
        </w:p>
      </w:tc>
    </w:tr>
  </w:tbl>
  <w:p w:rsidR="00E05235" w:rsidRDefault="00E05235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5235" w:rsidRDefault="00E0523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938E2" w:rsidRDefault="00F938E2">
      <w:pPr>
        <w:spacing w:line="240" w:lineRule="auto"/>
      </w:pPr>
      <w:r>
        <w:separator/>
      </w:r>
    </w:p>
  </w:footnote>
  <w:footnote w:type="continuationSeparator" w:id="0">
    <w:p w:rsidR="00F938E2" w:rsidRDefault="00F938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5235" w:rsidRDefault="00E05235">
    <w:pPr>
      <w:rPr>
        <w:sz w:val="24"/>
      </w:rPr>
    </w:pPr>
  </w:p>
  <w:p w:rsidR="00E05235" w:rsidRDefault="00E05235">
    <w:pPr>
      <w:pBdr>
        <w:top w:val="single" w:sz="6" w:space="1" w:color="auto"/>
      </w:pBdr>
      <w:rPr>
        <w:sz w:val="24"/>
      </w:rPr>
    </w:pPr>
  </w:p>
  <w:p w:rsidR="00E05235" w:rsidRDefault="00F56D3E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 w:rsidR="00CF3D2D">
      <w:rPr>
        <w:rFonts w:ascii="Arial" w:hAnsi="Arial"/>
        <w:b/>
        <w:sz w:val="36"/>
      </w:rPr>
      <w:t>University of Moratuwa — CS3501 Group 15</w:t>
    </w:r>
    <w:r>
      <w:rPr>
        <w:rFonts w:ascii="Arial" w:hAnsi="Arial"/>
        <w:b/>
        <w:sz w:val="36"/>
      </w:rPr>
      <w:fldChar w:fldCharType="end"/>
    </w:r>
  </w:p>
  <w:p w:rsidR="00E05235" w:rsidRDefault="00E05235">
    <w:pPr>
      <w:pBdr>
        <w:bottom w:val="single" w:sz="6" w:space="1" w:color="auto"/>
      </w:pBdr>
      <w:jc w:val="right"/>
      <w:rPr>
        <w:sz w:val="24"/>
      </w:rPr>
    </w:pPr>
  </w:p>
  <w:p w:rsidR="00E05235" w:rsidRDefault="00E0523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5235" w:rsidRDefault="00E05235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5235" w:rsidRDefault="00E0523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B3B1694"/>
    <w:multiLevelType w:val="hybridMultilevel"/>
    <w:tmpl w:val="A07C2F3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A3B98"/>
    <w:multiLevelType w:val="hybridMultilevel"/>
    <w:tmpl w:val="EA929D3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A46206"/>
    <w:multiLevelType w:val="hybridMultilevel"/>
    <w:tmpl w:val="A0A68E3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A2745"/>
    <w:multiLevelType w:val="hybridMultilevel"/>
    <w:tmpl w:val="5D80762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5C77E3"/>
    <w:multiLevelType w:val="hybridMultilevel"/>
    <w:tmpl w:val="33BAE6C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233361"/>
    <w:multiLevelType w:val="hybridMultilevel"/>
    <w:tmpl w:val="B620A056"/>
    <w:lvl w:ilvl="0" w:tplc="04090001">
      <w:start w:val="1"/>
      <w:numFmt w:val="bullet"/>
      <w:lvlText w:val=""/>
      <w:lvlJc w:val="left"/>
      <w:pPr>
        <w:tabs>
          <w:tab w:val="num" w:pos="1101"/>
        </w:tabs>
        <w:ind w:left="11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21"/>
        </w:tabs>
        <w:ind w:left="182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41"/>
        </w:tabs>
        <w:ind w:left="25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61"/>
        </w:tabs>
        <w:ind w:left="32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81"/>
        </w:tabs>
        <w:ind w:left="398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701"/>
        </w:tabs>
        <w:ind w:left="47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21"/>
        </w:tabs>
        <w:ind w:left="54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41"/>
        </w:tabs>
        <w:ind w:left="614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61"/>
        </w:tabs>
        <w:ind w:left="6861" w:hanging="360"/>
      </w:pPr>
      <w:rPr>
        <w:rFonts w:ascii="Wingdings" w:hAnsi="Wingdings" w:hint="default"/>
      </w:rPr>
    </w:lvl>
  </w:abstractNum>
  <w:abstractNum w:abstractNumId="7" w15:restartNumberingAfterBreak="0">
    <w:nsid w:val="223D251C"/>
    <w:multiLevelType w:val="hybridMultilevel"/>
    <w:tmpl w:val="97ECD76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035A47"/>
    <w:multiLevelType w:val="hybridMultilevel"/>
    <w:tmpl w:val="53C2C9F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7147E9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38A3751D"/>
    <w:multiLevelType w:val="singleLevel"/>
    <w:tmpl w:val="4DB8024E"/>
    <w:lvl w:ilvl="0">
      <w:start w:val="1"/>
      <w:numFmt w:val="none"/>
      <w:lvlText w:val="?"/>
      <w:legacy w:legacy="1" w:legacySpace="0" w:legacyIndent="360"/>
      <w:lvlJc w:val="left"/>
      <w:pPr>
        <w:ind w:left="1440" w:hanging="360"/>
      </w:pPr>
      <w:rPr>
        <w:rFonts w:ascii="Helvetica" w:hAnsi="Helvetica" w:hint="default"/>
        <w:sz w:val="16"/>
      </w:rPr>
    </w:lvl>
  </w:abstractNum>
  <w:abstractNum w:abstractNumId="11" w15:restartNumberingAfterBreak="0">
    <w:nsid w:val="48860403"/>
    <w:multiLevelType w:val="hybridMultilevel"/>
    <w:tmpl w:val="3CF02F6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64413D"/>
    <w:multiLevelType w:val="hybridMultilevel"/>
    <w:tmpl w:val="E626F9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457308"/>
    <w:multiLevelType w:val="hybridMultilevel"/>
    <w:tmpl w:val="7B4C8BA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36160C"/>
    <w:multiLevelType w:val="hybridMultilevel"/>
    <w:tmpl w:val="11C2B384"/>
    <w:lvl w:ilvl="0" w:tplc="04090001">
      <w:start w:val="1"/>
      <w:numFmt w:val="bullet"/>
      <w:lvlText w:val=""/>
      <w:lvlJc w:val="left"/>
      <w:pPr>
        <w:tabs>
          <w:tab w:val="num" w:pos="1101"/>
        </w:tabs>
        <w:ind w:left="110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821"/>
        </w:tabs>
        <w:ind w:left="182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41"/>
        </w:tabs>
        <w:ind w:left="25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61"/>
        </w:tabs>
        <w:ind w:left="32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81"/>
        </w:tabs>
        <w:ind w:left="398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701"/>
        </w:tabs>
        <w:ind w:left="47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21"/>
        </w:tabs>
        <w:ind w:left="54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41"/>
        </w:tabs>
        <w:ind w:left="614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61"/>
        </w:tabs>
        <w:ind w:left="6861" w:hanging="360"/>
      </w:pPr>
      <w:rPr>
        <w:rFonts w:ascii="Wingdings" w:hAnsi="Wingdings" w:hint="default"/>
      </w:rPr>
    </w:lvl>
  </w:abstractNum>
  <w:abstractNum w:abstractNumId="15" w15:restartNumberingAfterBreak="0">
    <w:nsid w:val="57982D7E"/>
    <w:multiLevelType w:val="hybridMultilevel"/>
    <w:tmpl w:val="07F464DC"/>
    <w:lvl w:ilvl="0" w:tplc="04090001">
      <w:start w:val="1"/>
      <w:numFmt w:val="bullet"/>
      <w:lvlText w:val=""/>
      <w:lvlJc w:val="left"/>
      <w:pPr>
        <w:tabs>
          <w:tab w:val="num" w:pos="1101"/>
        </w:tabs>
        <w:ind w:left="11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21"/>
        </w:tabs>
        <w:ind w:left="182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41"/>
        </w:tabs>
        <w:ind w:left="25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61"/>
        </w:tabs>
        <w:ind w:left="32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81"/>
        </w:tabs>
        <w:ind w:left="398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701"/>
        </w:tabs>
        <w:ind w:left="47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21"/>
        </w:tabs>
        <w:ind w:left="54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41"/>
        </w:tabs>
        <w:ind w:left="614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61"/>
        </w:tabs>
        <w:ind w:left="6861" w:hanging="360"/>
      </w:pPr>
      <w:rPr>
        <w:rFonts w:ascii="Wingdings" w:hAnsi="Wingdings" w:hint="default"/>
      </w:rPr>
    </w:lvl>
  </w:abstractNum>
  <w:abstractNum w:abstractNumId="16" w15:restartNumberingAfterBreak="0">
    <w:nsid w:val="59F604AA"/>
    <w:multiLevelType w:val="hybridMultilevel"/>
    <w:tmpl w:val="5E92770E"/>
    <w:lvl w:ilvl="0" w:tplc="04090001">
      <w:start w:val="1"/>
      <w:numFmt w:val="bullet"/>
      <w:lvlText w:val=""/>
      <w:lvlJc w:val="left"/>
      <w:pPr>
        <w:tabs>
          <w:tab w:val="num" w:pos="741"/>
        </w:tabs>
        <w:ind w:left="7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61"/>
        </w:tabs>
        <w:ind w:left="146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81"/>
        </w:tabs>
        <w:ind w:left="2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01"/>
        </w:tabs>
        <w:ind w:left="2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21"/>
        </w:tabs>
        <w:ind w:left="362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41"/>
        </w:tabs>
        <w:ind w:left="4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61"/>
        </w:tabs>
        <w:ind w:left="5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81"/>
        </w:tabs>
        <w:ind w:left="578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01"/>
        </w:tabs>
        <w:ind w:left="6501" w:hanging="360"/>
      </w:pPr>
      <w:rPr>
        <w:rFonts w:ascii="Wingdings" w:hAnsi="Wingdings" w:hint="default"/>
      </w:rPr>
    </w:lvl>
  </w:abstractNum>
  <w:abstractNum w:abstractNumId="17" w15:restartNumberingAfterBreak="0">
    <w:nsid w:val="65A111DF"/>
    <w:multiLevelType w:val="hybridMultilevel"/>
    <w:tmpl w:val="0A1E9380"/>
    <w:lvl w:ilvl="0" w:tplc="EDA20F36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AF6B2D"/>
    <w:multiLevelType w:val="hybridMultilevel"/>
    <w:tmpl w:val="E44E418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C275DA"/>
    <w:multiLevelType w:val="hybridMultilevel"/>
    <w:tmpl w:val="0E84640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365941"/>
    <w:multiLevelType w:val="hybridMultilevel"/>
    <w:tmpl w:val="997CCBB6"/>
    <w:lvl w:ilvl="0" w:tplc="04090001">
      <w:start w:val="1"/>
      <w:numFmt w:val="bullet"/>
      <w:lvlText w:val=""/>
      <w:lvlJc w:val="left"/>
      <w:pPr>
        <w:tabs>
          <w:tab w:val="num" w:pos="1101"/>
        </w:tabs>
        <w:ind w:left="11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21"/>
        </w:tabs>
        <w:ind w:left="182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41"/>
        </w:tabs>
        <w:ind w:left="25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61"/>
        </w:tabs>
        <w:ind w:left="32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81"/>
        </w:tabs>
        <w:ind w:left="398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701"/>
        </w:tabs>
        <w:ind w:left="47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21"/>
        </w:tabs>
        <w:ind w:left="54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41"/>
        </w:tabs>
        <w:ind w:left="614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61"/>
        </w:tabs>
        <w:ind w:left="6861" w:hanging="360"/>
      </w:pPr>
      <w:rPr>
        <w:rFonts w:ascii="Wingdings" w:hAnsi="Wingdings" w:hint="default"/>
      </w:rPr>
    </w:lvl>
  </w:abstractNum>
  <w:abstractNum w:abstractNumId="21" w15:restartNumberingAfterBreak="0">
    <w:nsid w:val="7CF505C3"/>
    <w:multiLevelType w:val="hybridMultilevel"/>
    <w:tmpl w:val="70B8B21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9"/>
  </w:num>
  <w:num w:numId="7">
    <w:abstractNumId w:val="10"/>
  </w:num>
  <w:num w:numId="8">
    <w:abstractNumId w:val="15"/>
  </w:num>
  <w:num w:numId="9">
    <w:abstractNumId w:val="2"/>
  </w:num>
  <w:num w:numId="10">
    <w:abstractNumId w:val="16"/>
  </w:num>
  <w:num w:numId="11">
    <w:abstractNumId w:val="18"/>
  </w:num>
  <w:num w:numId="12">
    <w:abstractNumId w:val="12"/>
  </w:num>
  <w:num w:numId="13">
    <w:abstractNumId w:val="19"/>
  </w:num>
  <w:num w:numId="14">
    <w:abstractNumId w:val="7"/>
  </w:num>
  <w:num w:numId="15">
    <w:abstractNumId w:val="6"/>
  </w:num>
  <w:num w:numId="16">
    <w:abstractNumId w:val="14"/>
  </w:num>
  <w:num w:numId="17">
    <w:abstractNumId w:val="20"/>
  </w:num>
  <w:num w:numId="18">
    <w:abstractNumId w:val="8"/>
  </w:num>
  <w:num w:numId="19">
    <w:abstractNumId w:val="4"/>
  </w:num>
  <w:num w:numId="20">
    <w:abstractNumId w:val="1"/>
  </w:num>
  <w:num w:numId="21">
    <w:abstractNumId w:val="11"/>
  </w:num>
  <w:num w:numId="22">
    <w:abstractNumId w:val="21"/>
  </w:num>
  <w:num w:numId="23">
    <w:abstractNumId w:val="5"/>
  </w:num>
  <w:num w:numId="24">
    <w:abstractNumId w:val="3"/>
  </w:num>
  <w:num w:numId="25">
    <w:abstractNumId w:val="13"/>
  </w:num>
  <w:num w:numId="26">
    <w:abstractNumId w:val="17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activeWritingStyle w:appName="MSWord" w:lang="en-US" w:vendorID="64" w:dllVersion="5" w:nlCheck="1" w:checkStyle="1"/>
  <w:activeWritingStyle w:appName="MSWord" w:lang="en-GB" w:vendorID="64" w:dllVersion="5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NZ" w:vendorID="64" w:dllVersion="6" w:nlCheck="1" w:checkStyle="1"/>
  <w:activeWritingStyle w:appName="MSWord" w:lang="en-US" w:vendorID="64" w:dllVersion="0" w:nlCheck="1" w:checkStyle="0"/>
  <w:activeWritingStyle w:appName="MSWord" w:lang="en-NZ" w:vendorID="64" w:dllVersion="0" w:nlCheck="1" w:checkStyle="0"/>
  <w:activeWritingStyle w:appName="MSWord" w:lang="en-US" w:vendorID="8" w:dllVersion="513" w:checkStyle="1"/>
  <w:activeWritingStyle w:appName="MSWord" w:lang="en-GB" w:vendorID="8" w:dllVersion="513" w:checkStyle="1"/>
  <w:attachedTemplate r:id="rId1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280"/>
    <w:rsid w:val="00004250"/>
    <w:rsid w:val="001A1EE0"/>
    <w:rsid w:val="00242005"/>
    <w:rsid w:val="002A1186"/>
    <w:rsid w:val="00547F9F"/>
    <w:rsid w:val="00585AD0"/>
    <w:rsid w:val="006208C7"/>
    <w:rsid w:val="00681B52"/>
    <w:rsid w:val="007F0C06"/>
    <w:rsid w:val="00812FBA"/>
    <w:rsid w:val="00963529"/>
    <w:rsid w:val="009D75C5"/>
    <w:rsid w:val="00A479AD"/>
    <w:rsid w:val="00CF3D2D"/>
    <w:rsid w:val="00D85C50"/>
    <w:rsid w:val="00DD5054"/>
    <w:rsid w:val="00E05235"/>
    <w:rsid w:val="00E963F6"/>
    <w:rsid w:val="00F01C48"/>
    <w:rsid w:val="00F41280"/>
    <w:rsid w:val="00F56D3E"/>
    <w:rsid w:val="00F63A1A"/>
    <w:rsid w:val="00F93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81BE6A0D-2F81-4E99-A6DE-22C21D0D2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5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5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5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5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5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5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semiHidden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uiPriority w:val="39"/>
    <w:pPr>
      <w:tabs>
        <w:tab w:val="left" w:pos="1440"/>
        <w:tab w:val="right" w:pos="9360"/>
      </w:tabs>
      <w:ind w:left="864"/>
    </w:p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semiHidden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semiHidden/>
    <w:pPr>
      <w:keepLines/>
      <w:spacing w:after="120"/>
      <w:ind w:left="36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semiHidden/>
    <w:pPr>
      <w:ind w:left="600"/>
    </w:pPr>
  </w:style>
  <w:style w:type="paragraph" w:styleId="TOC5">
    <w:name w:val="toc 5"/>
    <w:basedOn w:val="Normal"/>
    <w:next w:val="Normal"/>
    <w:semiHidden/>
    <w:pPr>
      <w:ind w:left="800"/>
    </w:pPr>
  </w:style>
  <w:style w:type="paragraph" w:styleId="TOC6">
    <w:name w:val="toc 6"/>
    <w:basedOn w:val="Normal"/>
    <w:next w:val="Normal"/>
    <w:semiHidden/>
    <w:pPr>
      <w:ind w:left="1000"/>
    </w:pPr>
  </w:style>
  <w:style w:type="paragraph" w:styleId="TOC7">
    <w:name w:val="toc 7"/>
    <w:basedOn w:val="Normal"/>
    <w:next w:val="Normal"/>
    <w:semiHidden/>
    <w:pPr>
      <w:ind w:left="1200"/>
    </w:pPr>
  </w:style>
  <w:style w:type="paragraph" w:styleId="TOC8">
    <w:name w:val="toc 8"/>
    <w:basedOn w:val="Normal"/>
    <w:next w:val="Normal"/>
    <w:semiHidden/>
    <w:pPr>
      <w:ind w:left="1400"/>
    </w:pPr>
  </w:style>
  <w:style w:type="paragraph" w:styleId="TOC9">
    <w:name w:val="toc 9"/>
    <w:basedOn w:val="Normal"/>
    <w:next w:val="Normal"/>
    <w:semiHidden/>
    <w:pPr>
      <w:ind w:left="1600"/>
    </w:pPr>
  </w:style>
  <w:style w:type="paragraph" w:styleId="BodyText2">
    <w:name w:val="Body Text 2"/>
    <w:basedOn w:val="Normal"/>
    <w:semiHidden/>
    <w:rPr>
      <w:i/>
      <w:color w:val="0000FF"/>
    </w:rPr>
  </w:style>
  <w:style w:type="paragraph" w:styleId="BodyTextIndent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 w:hanging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pPr>
      <w:tabs>
        <w:tab w:val="left" w:pos="381"/>
      </w:tabs>
      <w:spacing w:after="120"/>
      <w:ind w:left="381"/>
    </w:pPr>
    <w:rPr>
      <w:i/>
      <w:color w:val="0000FF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paragraph" w:customStyle="1" w:styleId="Subtitle1">
    <w:name w:val="Subtitle1"/>
    <w:basedOn w:val="Title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  <w:spacing w:line="240" w:lineRule="auto"/>
    </w:pPr>
  </w:style>
  <w:style w:type="paragraph" w:styleId="Date">
    <w:name w:val="Date"/>
    <w:basedOn w:val="Normal"/>
    <w:semiHidden/>
    <w:pPr>
      <w:widowControl/>
      <w:spacing w:line="240" w:lineRule="auto"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BodyText1">
    <w:name w:val="Body Text1"/>
    <w:pPr>
      <w:keepLines/>
      <w:spacing w:after="120" w:line="220" w:lineRule="atLeast"/>
    </w:pPr>
    <w:rPr>
      <w:lang w:eastAsia="en-US"/>
    </w:rPr>
  </w:style>
  <w:style w:type="character" w:styleId="CommentReference">
    <w:name w:val="annotation reference"/>
    <w:basedOn w:val="DefaultParagraphFont"/>
    <w:semiHidden/>
    <w:rPr>
      <w:sz w:val="16"/>
    </w:rPr>
  </w:style>
  <w:style w:type="paragraph" w:styleId="CommentText">
    <w:name w:val="annotation text"/>
    <w:basedOn w:val="Normal"/>
    <w:semiHidden/>
    <w:pPr>
      <w:widowControl/>
      <w:spacing w:line="240" w:lineRule="auto"/>
    </w:pPr>
  </w:style>
  <w:style w:type="paragraph" w:styleId="PlainText">
    <w:name w:val="Plain Text"/>
    <w:basedOn w:val="Normal"/>
    <w:semiHidden/>
    <w:pPr>
      <w:widowControl/>
      <w:spacing w:line="240" w:lineRule="auto"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spacing w:line="240" w:lineRule="auto"/>
      <w:jc w:val="right"/>
    </w:pPr>
    <w:rPr>
      <w:rFonts w:ascii="Arial" w:hAnsi="Arial"/>
      <w:b/>
      <w:sz w:val="36"/>
    </w:rPr>
  </w:style>
  <w:style w:type="paragraph" w:customStyle="1" w:styleId="CompanyName">
    <w:name w:val="CompanyName"/>
    <w:basedOn w:val="Normal"/>
    <w:pPr>
      <w:widowControl/>
      <w:spacing w:line="240" w:lineRule="auto"/>
      <w:jc w:val="right"/>
    </w:pPr>
    <w:rPr>
      <w:rFonts w:ascii="Arial" w:hAnsi="Arial"/>
      <w:b/>
      <w:sz w:val="36"/>
    </w:rPr>
  </w:style>
  <w:style w:type="character" w:styleId="FollowedHyperlink">
    <w:name w:val="FollowedHyperlink"/>
    <w:basedOn w:val="DefaultParagraphFont"/>
    <w:semiHidden/>
    <w:rPr>
      <w:color w:val="800080"/>
      <w:u w:val="single"/>
    </w:rPr>
  </w:style>
  <w:style w:type="paragraph" w:customStyle="1" w:styleId="infoblue0">
    <w:name w:val="infoblue"/>
    <w:basedOn w:val="Normal"/>
    <w:pPr>
      <w:widowControl/>
      <w:spacing w:after="120"/>
      <w:ind w:left="450"/>
    </w:pPr>
    <w:rPr>
      <w:i/>
      <w:iCs/>
      <w:color w:val="0000F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4128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1280"/>
    <w:rPr>
      <w:rFonts w:ascii="Tahoma" w:hAnsi="Tahoma" w:cs="Tahoma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963529"/>
    <w:pPr>
      <w:widowControl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P\Desktop\SEP%202015\RUP\RUP\Test\rup_test_pla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rup_test_plan.dot</Template>
  <TotalTime>63</TotalTime>
  <Pages>11</Pages>
  <Words>2785</Words>
  <Characters>16145</Characters>
  <Application>Microsoft Office Word</Application>
  <DocSecurity>0</DocSecurity>
  <Lines>669</Lines>
  <Paragraphs>554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&lt;Iteration/ Master&gt; Test Plan</vt:lpstr>
    </vt:vector>
  </TitlesOfParts>
  <Company>University of Moratuwa — CS3501 Group 15</Company>
  <LinksUpToDate>false</LinksUpToDate>
  <CharactersWithSpaces>18420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Test Plan Report</dc:title>
  <dc:subject>BrailleLens — SW testing, DS evaluation, DS error analysis</dc:subject>
  <dc:creator>Group 15 — Kuruppu H.A., Lakshan H.M.K., Lawanya K.K.H.G.</dc:creator>
  <cp:lastModifiedBy>Microsoft account</cp:lastModifiedBy>
  <cp:revision>8</cp:revision>
  <cp:lastPrinted>2024-10-03T06:41:00Z</cp:lastPrinted>
  <dcterms:created xsi:type="dcterms:W3CDTF">2024-10-03T06:36:00Z</dcterms:created>
  <dcterms:modified xsi:type="dcterms:W3CDTF">2026-09-20T06:06:00Z</dcterms:modified>
</cp:coreProperties>
</file>