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2.png" ContentType="image/png"/>
  <Override PartName="/word/media/rId20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Платформа plvideo все также не работает, все видео выложены на две другие платформы (рис. 2).</w:t>
      </w:r>
    </w:p>
    <w:p>
      <w:pPr>
        <w:pStyle w:val="CaptionedFigure"/>
      </w:pPr>
      <w:r>
        <w:drawing>
          <wp:inline>
            <wp:extent cx="3733800" cy="2241448"/>
            <wp:effectExtent b="0" l="0" r="0" t="0"/>
            <wp:docPr descr="Технические работы" title="" id="21" name="Picture"/>
            <a:graphic>
              <a:graphicData uri="http://schemas.openxmlformats.org/drawingml/2006/picture">
                <pic:pic>
                  <pic:nvPicPr>
                    <pic:cNvPr descr="image/1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Технические работы</w:t>
      </w:r>
    </w:p>
    <w:bookmarkStart w:id="23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</w:t>
      </w:r>
    </w:p>
    <w:bookmarkEnd w:id="23"/>
    <w:bookmarkStart w:id="24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Продемонстрировать навыки работы по управлению модулями ядра, а также по загрузке модулей ядра с параметрами</w:t>
      </w:r>
    </w:p>
    <w:bookmarkEnd w:id="24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полномочия администратора. Смотрим, какие устройства имеются в вашей системе и какие модули ядра с ними связаны: lspci -k (рис. 2).</w:t>
      </w:r>
    </w:p>
    <w:p>
      <w:pPr>
        <w:pStyle w:val="CaptionedFigure"/>
      </w:pPr>
      <w:r>
        <w:drawing>
          <wp:inline>
            <wp:extent cx="3733800" cy="3690214"/>
            <wp:effectExtent b="0" l="0" r="0" t="0"/>
            <wp:docPr descr="Запуск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</w:t>
      </w:r>
    </w:p>
    <w:p>
      <w:pPr>
        <w:pStyle w:val="BodyText"/>
      </w:pPr>
      <w:r>
        <w:t xml:space="preserve">Команда lspci -k отображает список всех PCI-устройств в системе, а также информацию о том, какие драйверы ядра и модули с ними связаны. Это позволяет роанализировать как операционная система взаимодействует с</w:t>
      </w:r>
      <w:r>
        <w:t xml:space="preserve"> </w:t>
      </w:r>
      <w:r>
        <w:t xml:space="preserve">“</w:t>
      </w:r>
      <w:r>
        <w:t xml:space="preserve">железом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Посмотрим, какие модули ядра загружены:lsmod | sort (рис. 3).</w:t>
      </w:r>
    </w:p>
    <w:p>
      <w:pPr>
        <w:pStyle w:val="CaptionedFigure"/>
      </w:pPr>
      <w:r>
        <w:drawing>
          <wp:inline>
            <wp:extent cx="3733800" cy="3828061"/>
            <wp:effectExtent b="0" l="0" r="0" t="0"/>
            <wp:docPr descr="Просмотр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8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</w:t>
      </w:r>
    </w:p>
    <w:p>
      <w:pPr>
        <w:pStyle w:val="BodyText"/>
      </w:pPr>
      <w:r>
        <w:t xml:space="preserve">Посмотрим, загружен ли модуль ext4: lsmod | grep ext4. Загрузим модуль ядра ext4: modprobe ext4. Убедимся, что модуль загружен, посмотрев список загруженных модулей: lsmod | grep ext4 (рис. 4).</w:t>
      </w:r>
    </w:p>
    <w:p>
      <w:pPr>
        <w:pStyle w:val="CaptionedFigure"/>
      </w:pPr>
      <w:r>
        <w:drawing>
          <wp:inline>
            <wp:extent cx="3733800" cy="946597"/>
            <wp:effectExtent b="0" l="0" r="0" t="0"/>
            <wp:docPr descr="Просмотр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</w:t>
      </w:r>
    </w:p>
    <w:p>
      <w:pPr>
        <w:pStyle w:val="BodyText"/>
      </w:pPr>
      <w:r>
        <w:t xml:space="preserve">Команда modinfo отображает информацию о модуле ядра Linux. В данном случае мы исследуем модуль ext4, который отвечает за поддержку одноименной файловой системы (рис. 5).</w:t>
      </w:r>
    </w:p>
    <w:p>
      <w:pPr>
        <w:pStyle w:val="CaptionedFigure"/>
      </w:pPr>
      <w:r>
        <w:drawing>
          <wp:inline>
            <wp:extent cx="3733800" cy="3582495"/>
            <wp:effectExtent b="0" l="0" r="0" t="0"/>
            <wp:docPr descr="Просмотр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</w:t>
      </w:r>
    </w:p>
    <w:p>
      <w:pPr>
        <w:pStyle w:val="BodyText"/>
      </w:pPr>
      <w:r>
        <w:t xml:space="preserve">После пробуем выгрузить модуль ядра ext4, мы увидим что нам система сообщает что не может выгрузить ext4 потому что от него зависит другой модуль cr32c_intel который в данный момент используется. Ядро Linux не позволяет выгрузить модуль от которого зависят другие активные модули,чтобы избежать сбоев.Затем пробуем выгрузить модуль ядра xfs (рис. 6).</w:t>
      </w:r>
    </w:p>
    <w:p>
      <w:pPr>
        <w:pStyle w:val="CaptionedFigure"/>
      </w:pPr>
      <w:r>
        <w:drawing>
          <wp:inline>
            <wp:extent cx="3733800" cy="749643"/>
            <wp:effectExtent b="0" l="0" r="0" t="0"/>
            <wp:docPr descr="Выгрузк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Выгрузка</w:t>
      </w:r>
    </w:p>
    <w:p>
      <w:pPr>
        <w:pStyle w:val="BodyText"/>
      </w:pPr>
      <w:r>
        <w:t xml:space="preserve">Посмотрим, загружен ли модуль bluetooth: lsmod | grep bluetooth. Загрузим модуль ядра bluetooth: modprobe bluetooth. Также посмотрим список модулей ядра, отвечающих за работу Bluetooth:lsmod | grep bluetooth. И посмотрите информацию о модуле bluetooth: modinfo bluetooth, а также выгрузим модуль ядра bluetooth: modprobe -r bluetooth (рис. 7).</w:t>
      </w:r>
    </w:p>
    <w:p>
      <w:pPr>
        <w:pStyle w:val="CaptionedFigure"/>
      </w:pPr>
      <w:r>
        <w:drawing>
          <wp:inline>
            <wp:extent cx="3733800" cy="4253070"/>
            <wp:effectExtent b="0" l="0" r="0" t="0"/>
            <wp:docPr descr="Выгрузка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Выгрузка</w:t>
      </w:r>
    </w:p>
    <w:p>
      <w:pPr>
        <w:pStyle w:val="BodyText"/>
      </w:pPr>
      <w:r>
        <w:t xml:space="preserve">Команда отображает информацию о модуле ядра,отвечающем за работу</w:t>
      </w:r>
      <w:r>
        <w:t xml:space="preserve"> </w:t>
      </w:r>
      <w:r>
        <w:t xml:space="preserve">Bluetooth-стека в системе. В выводе команды содержатся параметры, которые могут быть установлены для настройки работы этого модуля</w:t>
      </w:r>
    </w:p>
    <w:p>
      <w:pPr>
        <w:pStyle w:val="BodyText"/>
      </w:pPr>
      <w:r>
        <w:t xml:space="preserve">Посмотрим версию ядра, используемую в операционной системе:uname -r. Выведем на экран список пакетов, относящихся к ядру операционной системы: dnf list kernel (рис. 8).</w:t>
      </w:r>
    </w:p>
    <w:p>
      <w:pPr>
        <w:pStyle w:val="CaptionedFigure"/>
      </w:pPr>
      <w:r>
        <w:drawing>
          <wp:inline>
            <wp:extent cx="3733800" cy="1068126"/>
            <wp:effectExtent b="0" l="0" r="0" t="0"/>
            <wp:docPr descr="Просмотр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8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</w:t>
      </w:r>
    </w:p>
    <w:p>
      <w:pPr>
        <w:pStyle w:val="BodyText"/>
      </w:pPr>
      <w:r>
        <w:t xml:space="preserve">Обновиим систему, чтобы убедиться, что все существующие пакеты обновлены, так как это важно при установке/обновлении ядер Linux и избежания конфликтов:dnf upgrade –refresh (рис. 9).</w:t>
      </w:r>
    </w:p>
    <w:p>
      <w:pPr>
        <w:pStyle w:val="CaptionedFigure"/>
      </w:pPr>
      <w:r>
        <w:drawing>
          <wp:inline>
            <wp:extent cx="3733800" cy="4156219"/>
            <wp:effectExtent b="0" l="0" r="0" t="0"/>
            <wp:docPr descr="Обновление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6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Обновление</w:t>
      </w:r>
    </w:p>
    <w:p>
      <w:pPr>
        <w:pStyle w:val="BodyText"/>
      </w:pPr>
      <w:r>
        <w:t xml:space="preserve">Обновите ядро операционной системы, а затем саму операционную систему: dnf update kernel, dnf update, dnf upgrade –refresh (рис. 10).</w:t>
      </w:r>
    </w:p>
    <w:p>
      <w:pPr>
        <w:pStyle w:val="CaptionedFigure"/>
      </w:pPr>
      <w:r>
        <w:drawing>
          <wp:inline>
            <wp:extent cx="3733800" cy="2301395"/>
            <wp:effectExtent b="0" l="0" r="0" t="0"/>
            <wp:docPr descr="Обновление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Обновление</w:t>
      </w:r>
    </w:p>
    <w:p>
      <w:pPr>
        <w:pStyle w:val="BodyText"/>
      </w:pPr>
      <w:r>
        <w:t xml:space="preserve">Перегрузите систему и посмотрим версию ядра, используемую в операционной системы: uname -r, hostnamectl (рис. 11).</w:t>
      </w:r>
    </w:p>
    <w:p>
      <w:pPr>
        <w:pStyle w:val="CaptionedFigure"/>
      </w:pPr>
      <w:r>
        <w:drawing>
          <wp:inline>
            <wp:extent cx="3733800" cy="2690625"/>
            <wp:effectExtent b="0" l="0" r="0" t="0"/>
            <wp:docPr descr="Версия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Версия</w:t>
      </w:r>
    </w:p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Какая команда показывает текущую версию ядра, которая используется на вашей системе?</w:t>
      </w:r>
    </w:p>
    <w:p>
      <w:pPr>
        <w:pStyle w:val="FirstParagraph"/>
      </w:pPr>
      <w:r>
        <w:t xml:space="preserve">Ответ: команда uname -r</w:t>
      </w:r>
    </w:p>
    <w:p>
      <w:pPr>
        <w:numPr>
          <w:ilvl w:val="0"/>
          <w:numId w:val="1002"/>
        </w:numPr>
        <w:pStyle w:val="Compact"/>
      </w:pPr>
      <w:r>
        <w:t xml:space="preserve">Как можно посмотреть более подробную информацию о текущей версии ядра операционной системы?</w:t>
      </w:r>
    </w:p>
    <w:p>
      <w:pPr>
        <w:pStyle w:val="FirstParagraph"/>
      </w:pPr>
      <w:r>
        <w:t xml:space="preserve">Ответ: чтобы просмотреть более подробную информацию о текущей версии ядра операционной системы командой uname -a</w:t>
      </w:r>
    </w:p>
    <w:p>
      <w:pPr>
        <w:numPr>
          <w:ilvl w:val="0"/>
          <w:numId w:val="1003"/>
        </w:numPr>
        <w:pStyle w:val="Compact"/>
      </w:pPr>
      <w:r>
        <w:t xml:space="preserve">Какая команда показывает список загруженных модулей ядра?</w:t>
      </w:r>
    </w:p>
    <w:p>
      <w:pPr>
        <w:pStyle w:val="FirstParagraph"/>
      </w:pPr>
      <w:r>
        <w:t xml:space="preserve">Ответ: команда lsmod</w:t>
      </w:r>
    </w:p>
    <w:p>
      <w:pPr>
        <w:numPr>
          <w:ilvl w:val="0"/>
          <w:numId w:val="1004"/>
        </w:numPr>
        <w:pStyle w:val="Compact"/>
      </w:pPr>
      <w:r>
        <w:t xml:space="preserve">Какая команда позволяет вам определять параметры модуля ядра?</w:t>
      </w:r>
    </w:p>
    <w:p>
      <w:pPr>
        <w:pStyle w:val="FirstParagraph"/>
      </w:pPr>
      <w:r>
        <w:t xml:space="preserve">Ответ: команда modinfo</w:t>
      </w:r>
      <w:r>
        <w:t xml:space="preserve"> </w:t>
      </w:r>
      <w:r>
        <w:t xml:space="preserve">“</w:t>
      </w:r>
      <w:r>
        <w:t xml:space="preserve">имя_модуля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Как выгрузить модуль ядра?</w:t>
      </w:r>
    </w:p>
    <w:p>
      <w:pPr>
        <w:pStyle w:val="FirstParagraph"/>
      </w:pPr>
      <w:r>
        <w:t xml:space="preserve">Ответ: с помощью команды modprobe -r</w:t>
      </w:r>
      <w:r>
        <w:t xml:space="preserve"> </w:t>
      </w:r>
      <w:r>
        <w:t xml:space="preserve">“</w:t>
      </w:r>
      <w:r>
        <w:t xml:space="preserve">имя_модуля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Что вы можете сделать, если получите сообщение об ошибке при попытке выгрузить модуль ядра?</w:t>
      </w:r>
    </w:p>
    <w:p>
      <w:pPr>
        <w:pStyle w:val="FirstParagraph"/>
      </w:pPr>
      <w:r>
        <w:t xml:space="preserve">Ответ: при ошибки выгрузки модуля надо проверить зависимость lsmod | grep</w:t>
      </w:r>
      <w:r>
        <w:t xml:space="preserve"> </w:t>
      </w:r>
      <w:r>
        <w:t xml:space="preserve">“</w:t>
      </w:r>
      <w:r>
        <w:t xml:space="preserve">модуль</w:t>
      </w:r>
      <w:r>
        <w:t xml:space="preserve">”</w:t>
      </w:r>
      <w:r>
        <w:t xml:space="preserve">,размонтировать связанные файловые системы, остановить используеющие сервисы и выгрузить зависимые модули</w:t>
      </w:r>
    </w:p>
    <w:p>
      <w:pPr>
        <w:numPr>
          <w:ilvl w:val="0"/>
          <w:numId w:val="1007"/>
        </w:numPr>
        <w:pStyle w:val="Compact"/>
      </w:pPr>
      <w:r>
        <w:t xml:space="preserve">Как определить, какие параметры модуля ядра поддерживаются?</w:t>
      </w:r>
    </w:p>
    <w:p>
      <w:pPr>
        <w:pStyle w:val="FirstParagraph"/>
      </w:pPr>
      <w:r>
        <w:t xml:space="preserve">Ответ: определение поддерживаемых параметров командой modinfo</w:t>
      </w:r>
      <w:r>
        <w:t xml:space="preserve"> </w:t>
      </w:r>
      <w:r>
        <w:t xml:space="preserve">“</w:t>
      </w:r>
      <w:r>
        <w:t xml:space="preserve">имя_модуль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Как установить новую версию ядра?</w:t>
      </w:r>
    </w:p>
    <w:p>
      <w:pPr>
        <w:pStyle w:val="FirstParagraph"/>
      </w:pPr>
      <w:r>
        <w:t xml:space="preserve">Ответ: установка новой версии ядра через пакетный менеджер или обновление дистрибутива, после чего перезагружаем систему</w:t>
      </w:r>
    </w:p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После выполнения лабораторной работы я получила навыки работы с утилитами управления модулями ядра операционной системы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2" Target="media/rId52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Калашникова Дарья</dc:creator>
  <dc:language>ru-RU</dc:language>
  <cp:keywords/>
  <dcterms:created xsi:type="dcterms:W3CDTF">2025-11-06T17:48:37Z</dcterms:created>
  <dcterms:modified xsi:type="dcterms:W3CDTF">2025-11-06T17:48:37Z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работы с модулями ядра операционной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