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прав</w:t>
      </w:r>
      <w:r>
        <w:t xml:space="preserve"> </w:t>
      </w:r>
      <w:r>
        <w:t xml:space="preserve">доступа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Нужно выполнить действия по управлению базовыми разрешениями для групп пользователей и специальными разрешениями для групп пользователей.</w:t>
      </w:r>
    </w:p>
    <w:bookmarkEnd w:id="21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Открываем терминал с учётной записью root и в корневом каталоге создаем каталоги и смотрим кто является их владельцем (рис. 1).</w:t>
      </w:r>
    </w:p>
    <w:p>
      <w:pPr>
        <w:pStyle w:val="CaptionedFigure"/>
      </w:pPr>
      <w:r>
        <w:drawing>
          <wp:inline>
            <wp:extent cx="3733800" cy="920663"/>
            <wp:effectExtent b="0" l="0" r="0" t="0"/>
            <wp:docPr descr="Создание каталогов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0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каталогов</w:t>
      </w:r>
    </w:p>
    <w:p>
      <w:pPr>
        <w:pStyle w:val="BodyText"/>
      </w:pPr>
      <w:r>
        <w:t xml:space="preserve">Меняем владельцев этих каталогов с root на main и third соответственно, прежде чем установим разрешения и смотрим кто теперь является их владельцем (рис. 2).</w:t>
      </w:r>
    </w:p>
    <w:p>
      <w:pPr>
        <w:pStyle w:val="CaptionedFigure"/>
      </w:pPr>
      <w:r>
        <w:drawing>
          <wp:inline>
            <wp:extent cx="3733800" cy="836253"/>
            <wp:effectExtent b="0" l="0" r="0" t="0"/>
            <wp:docPr descr="Смена владельцев каталогов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6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Смена владельцев каталогов</w:t>
      </w:r>
    </w:p>
    <w:p>
      <w:pPr>
        <w:pStyle w:val="BodyText"/>
      </w:pPr>
      <w:r>
        <w:t xml:space="preserve">Устанавливаем разрешения, позволяющие владельцам каталогов записывать файлы в эти каталоги и запрещающие доступ к содержимому каталогов всем другим пользователям и группам (рис. 3).</w:t>
      </w:r>
    </w:p>
    <w:p>
      <w:pPr>
        <w:pStyle w:val="CaptionedFigure"/>
      </w:pPr>
      <w:r>
        <w:drawing>
          <wp:inline>
            <wp:extent cx="3733800" cy="847227"/>
            <wp:effectExtent b="0" l="0" r="0" t="0"/>
            <wp:docPr descr="Смена разрешений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7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Смена разрешений</w:t>
      </w:r>
    </w:p>
    <w:p>
      <w:pPr>
        <w:pStyle w:val="BodyText"/>
      </w:pPr>
      <w:r>
        <w:t xml:space="preserve">Далее переходим под учётную запись пользователя bob и переходим в каталог /data/main и создаем файл emptyfile в этом каталоге (рис. 4).</w:t>
      </w:r>
    </w:p>
    <w:p>
      <w:pPr>
        <w:pStyle w:val="CaptionedFigure"/>
      </w:pPr>
      <w:r>
        <w:drawing>
          <wp:inline>
            <wp:extent cx="3733800" cy="877121"/>
            <wp:effectExtent b="0" l="0" r="0" t="0"/>
            <wp:docPr descr="Создание файл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файла</w:t>
      </w:r>
    </w:p>
    <w:p>
      <w:pPr>
        <w:pStyle w:val="BodyText"/>
      </w:pPr>
      <w:r>
        <w:t xml:space="preserve">Теперь под пользователем bob пробуем перейти в каталог /data/third и создать файл emptyfile в этом каталоге, но у нас не получится это, так как bob находится в main и принадлежит группе main (рис. 5).</w:t>
      </w:r>
    </w:p>
    <w:p>
      <w:pPr>
        <w:pStyle w:val="CaptionedFigure"/>
      </w:pPr>
      <w:r>
        <w:drawing>
          <wp:inline>
            <wp:extent cx="3733800" cy="325767"/>
            <wp:effectExtent b="0" l="0" r="0" t="0"/>
            <wp:docPr descr="Создание файл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файла</w:t>
      </w:r>
    </w:p>
    <w:p>
      <w:pPr>
        <w:pStyle w:val="BodyText"/>
      </w:pPr>
      <w:r>
        <w:t xml:space="preserve">Далее открываем новый терминал под пользователем alice и создаем два файла (рис. 6).</w:t>
      </w:r>
    </w:p>
    <w:p>
      <w:pPr>
        <w:pStyle w:val="CaptionedFigure"/>
      </w:pPr>
      <w:r>
        <w:drawing>
          <wp:inline>
            <wp:extent cx="3733800" cy="779949"/>
            <wp:effectExtent b="0" l="0" r="0" t="0"/>
            <wp:docPr descr="Создание файлов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9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файлов</w:t>
      </w:r>
    </w:p>
    <w:p>
      <w:pPr>
        <w:pStyle w:val="BodyText"/>
      </w:pPr>
      <w:r>
        <w:t xml:space="preserve">В другом терминале переходим под учётную запись пользователя bob и переходим в нужный каталог, при помощи команды ls -l мы увидим два файла alice и нам нужно их удалить (рис. 7).</w:t>
      </w:r>
    </w:p>
    <w:p>
      <w:pPr>
        <w:pStyle w:val="CaptionedFigure"/>
      </w:pPr>
      <w:r>
        <w:drawing>
          <wp:inline>
            <wp:extent cx="3733800" cy="1378765"/>
            <wp:effectExtent b="0" l="0" r="0" t="0"/>
            <wp:docPr descr="Удаление файлов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8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Удаление файлов</w:t>
      </w:r>
    </w:p>
    <w:p>
      <w:pPr>
        <w:pStyle w:val="BodyText"/>
      </w:pPr>
      <w:r>
        <w:t xml:space="preserve">Далее создаем два файла, которые принадлежат пользователю bob (рис. 8).</w:t>
      </w:r>
    </w:p>
    <w:p>
      <w:pPr>
        <w:pStyle w:val="CaptionedFigure"/>
      </w:pPr>
      <w:r>
        <w:drawing>
          <wp:inline>
            <wp:extent cx="3339966" cy="404261"/>
            <wp:effectExtent b="0" l="0" r="0" t="0"/>
            <wp:docPr descr="Создание файлов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966" cy="40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файлов</w:t>
      </w:r>
    </w:p>
    <w:p>
      <w:pPr>
        <w:pStyle w:val="BodyText"/>
      </w:pPr>
      <w:r>
        <w:t xml:space="preserve">В терминале под пользователем root устанавливаем для каталога /data/main бит идентификатора группы, а также stiky-бит для разделяемого (общего) каталога группы (рис. 9).</w:t>
      </w:r>
    </w:p>
    <w:p>
      <w:pPr>
        <w:pStyle w:val="CaptionedFigure"/>
      </w:pPr>
      <w:r>
        <w:drawing>
          <wp:inline>
            <wp:extent cx="3733800" cy="524933"/>
            <wp:effectExtent b="0" l="0" r="0" t="0"/>
            <wp:docPr descr="Установка разрешений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разрешений</w:t>
      </w:r>
    </w:p>
    <w:p>
      <w:pPr>
        <w:pStyle w:val="BodyText"/>
      </w:pPr>
      <w:r>
        <w:t xml:space="preserve">Далее в терминале пользователя alice создаем два файла (рис. 10).</w:t>
      </w:r>
    </w:p>
    <w:p>
      <w:pPr>
        <w:pStyle w:val="CaptionedFigure"/>
      </w:pPr>
      <w:r>
        <w:drawing>
          <wp:inline>
            <wp:extent cx="3733800" cy="1404379"/>
            <wp:effectExtent b="0" l="0" r="0" t="0"/>
            <wp:docPr descr="Создание файлов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4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файлов</w:t>
      </w:r>
    </w:p>
    <w:p>
      <w:pPr>
        <w:pStyle w:val="BodyText"/>
      </w:pPr>
      <w:r>
        <w:t xml:space="preserve">Теперь в терминале пробуем удалить файлы, принадлежащие</w:t>
      </w:r>
      <w:r>
        <w:t xml:space="preserve"> </w:t>
      </w:r>
      <w:r>
        <w:t xml:space="preserve">пользователю bob и убеждаемся, что stiky-бит предотвратит их удаление(рис. 11).</w:t>
      </w:r>
    </w:p>
    <w:p>
      <w:pPr>
        <w:pStyle w:val="CaptionedFigure"/>
      </w:pPr>
      <w:r>
        <w:drawing>
          <wp:inline>
            <wp:extent cx="3733800" cy="441548"/>
            <wp:effectExtent b="0" l="0" r="0" t="0"/>
            <wp:docPr descr="Попытка удаления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1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Попытка удаления</w:t>
      </w:r>
    </w:p>
    <w:p>
      <w:pPr>
        <w:pStyle w:val="BodyText"/>
      </w:pPr>
      <w:r>
        <w:t xml:space="preserve">Следующим шагом открываем терминал с учётной записью root и устанавливаем права на чтение и выполнение в каталоге /data/main для группы third и права на чтение и выполнение для группы main в каталоге /data/third (рис. 12).</w:t>
      </w:r>
    </w:p>
    <w:p>
      <w:pPr>
        <w:pStyle w:val="CaptionedFigure"/>
      </w:pPr>
      <w:r>
        <w:drawing>
          <wp:inline>
            <wp:extent cx="3733800" cy="414866"/>
            <wp:effectExtent b="0" l="0" r="0" t="0"/>
            <wp:docPr descr="Установка прав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прав</w:t>
      </w:r>
    </w:p>
    <w:p>
      <w:pPr>
        <w:pStyle w:val="BodyText"/>
      </w:pPr>
      <w:r>
        <w:t xml:space="preserve">Теперь используем команду getfacl, чтобы убедиться в правильности установки разрешений (рис. 13).</w:t>
      </w:r>
    </w:p>
    <w:p>
      <w:pPr>
        <w:pStyle w:val="CaptionedFigure"/>
      </w:pPr>
      <w:r>
        <w:drawing>
          <wp:inline>
            <wp:extent cx="3733800" cy="2452772"/>
            <wp:effectExtent b="0" l="0" r="0" t="0"/>
            <wp:docPr descr="Проверка становки разрешений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2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становки разрешений</w:t>
      </w:r>
    </w:p>
    <w:p>
      <w:pPr>
        <w:pStyle w:val="BodyText"/>
      </w:pPr>
      <w:r>
        <w:t xml:space="preserve">Создаем новый файл newfile1 в каталоге /data/main и используем команду getfacl для проверки. Такие же действия выполняем для каталога /data/third (рис. 14).</w:t>
      </w:r>
    </w:p>
    <w:p>
      <w:pPr>
        <w:numPr>
          <w:ilvl w:val="0"/>
          <w:numId w:val="1001"/>
        </w:numPr>
        <w:pStyle w:val="Compact"/>
      </w:pPr>
      <w:r>
        <w:t xml:space="preserve">Владелец - root - чтение и запись</w:t>
      </w:r>
    </w:p>
    <w:p>
      <w:pPr>
        <w:numPr>
          <w:ilvl w:val="0"/>
          <w:numId w:val="1001"/>
        </w:numPr>
        <w:pStyle w:val="Compact"/>
      </w:pPr>
      <w:r>
        <w:t xml:space="preserve">Группа владелец - group main - только чтение</w:t>
      </w:r>
    </w:p>
    <w:p>
      <w:pPr>
        <w:numPr>
          <w:ilvl w:val="0"/>
          <w:numId w:val="1001"/>
        </w:numPr>
        <w:pStyle w:val="Compact"/>
      </w:pPr>
      <w:r>
        <w:t xml:space="preserve">Все остальные - other - только чтение</w:t>
      </w:r>
    </w:p>
    <w:p>
      <w:pPr>
        <w:pStyle w:val="CaptionedFigure"/>
      </w:pPr>
      <w:r>
        <w:drawing>
          <wp:inline>
            <wp:extent cx="3733800" cy="1199897"/>
            <wp:effectExtent b="0" l="0" r="0" t="0"/>
            <wp:docPr descr="Создание и проверка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9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Создание и проверка</w:t>
      </w:r>
    </w:p>
    <w:p>
      <w:pPr>
        <w:pStyle w:val="CaptionedFigure"/>
      </w:pPr>
      <w:r>
        <w:drawing>
          <wp:inline>
            <wp:extent cx="3733800" cy="1341120"/>
            <wp:effectExtent b="0" l="0" r="0" t="0"/>
            <wp:docPr descr="Создание и проверка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Создание и проверка</w:t>
      </w:r>
    </w:p>
    <w:p>
      <w:pPr>
        <w:pStyle w:val="BodyText"/>
      </w:pPr>
      <w:r>
        <w:t xml:space="preserve">Далее устанавливаем ACL по умолчанию для каталога /data/main и добавляем ACL по умолчанию для каталога /data/third, а также проверям что эти настройки работают, добавив новый файл в оба каталога (рис. 16).</w:t>
      </w:r>
    </w:p>
    <w:p>
      <w:pPr>
        <w:pStyle w:val="CaptionedFigure"/>
      </w:pPr>
      <w:r>
        <w:drawing>
          <wp:inline>
            <wp:extent cx="3733800" cy="1583236"/>
            <wp:effectExtent b="0" l="0" r="0" t="0"/>
            <wp:docPr descr="Создание и проверка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и проверка</w:t>
      </w:r>
    </w:p>
    <w:p>
      <w:pPr>
        <w:pStyle w:val="BodyText"/>
      </w:pPr>
      <w:r>
        <w:t xml:space="preserve">Теперь для проверки полномочий группы third в каталоге /data/third войдем в другом терминале под учётной записью члена группы third и проверим возможность удаления файлов и возможность осуществления в них записи (рис. 17).</w:t>
      </w:r>
    </w:p>
    <w:p>
      <w:pPr>
        <w:pStyle w:val="CaptionedFigure"/>
      </w:pPr>
      <w:r>
        <w:drawing>
          <wp:inline>
            <wp:extent cx="3733800" cy="1406842"/>
            <wp:effectExtent b="0" l="0" r="0" t="0"/>
            <wp:docPr descr="Создание и проверка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6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Создание и проверка</w:t>
      </w:r>
    </w:p>
    <w:p>
      <w:pPr>
        <w:pStyle w:val="BodyText"/>
      </w:pPr>
      <w:r>
        <w:t xml:space="preserve">После чего переходим под учетную запись carol и проверяем операции с файлом (рис. 18).</w:t>
      </w:r>
    </w:p>
    <w:p>
      <w:pPr>
        <w:pStyle w:val="CaptionedFigure"/>
      </w:pPr>
      <w:r>
        <w:drawing>
          <wp:inline>
            <wp:extent cx="3733800" cy="875015"/>
            <wp:effectExtent b="0" l="0" r="0" t="0"/>
            <wp:docPr descr="Проверка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5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</w:t>
      </w:r>
    </w:p>
    <w:p>
      <w:pPr>
        <w:pStyle w:val="BodyText"/>
      </w:pPr>
      <w:r>
        <w:t xml:space="preserve">Затем проверяем возможно ли осуществить запись в файл (рис. 19).</w:t>
      </w:r>
    </w:p>
    <w:p>
      <w:pPr>
        <w:numPr>
          <w:ilvl w:val="0"/>
          <w:numId w:val="1002"/>
        </w:numPr>
      </w:pPr>
      <w:r>
        <w:t xml:space="preserve">Файлы не удалились, так как у пользователя carol нет прав на удаление.</w:t>
      </w:r>
    </w:p>
    <w:p>
      <w:pPr>
        <w:numPr>
          <w:ilvl w:val="0"/>
          <w:numId w:val="1002"/>
        </w:numPr>
      </w:pPr>
      <w:r>
        <w:t xml:space="preserve">В первый файл не удалось ничего записать, так как не было для этого нужных прав. А во второй файл удалось осуществить запись, так как были права на это.</w:t>
      </w:r>
    </w:p>
    <w:p>
      <w:pPr>
        <w:pStyle w:val="CaptionedFigure"/>
      </w:pPr>
      <w:r>
        <w:drawing>
          <wp:inline>
            <wp:extent cx="3733800" cy="536886"/>
            <wp:effectExtent b="0" l="0" r="0" t="0"/>
            <wp:docPr descr="Проверка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6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</w:t>
      </w:r>
    </w:p>
    <w:bookmarkEnd w:id="79"/>
    <w:bookmarkStart w:id="8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  <w:pStyle w:val="Compact"/>
      </w:pPr>
      <w:r>
        <w:t xml:space="preserve">Как следует использовать команду chown, чтобы установить владельца группы для файла? Приведите пример</w:t>
      </w:r>
    </w:p>
    <w:p>
      <w:pPr>
        <w:pStyle w:val="FirstParagraph"/>
      </w:pPr>
      <w:r>
        <w:t xml:space="preserve">Чтобы установить владельца группы для файла нужно использовать команду chown user:group file</w:t>
      </w:r>
      <w:r>
        <w:t xml:space="preserve"> </w:t>
      </w:r>
      <w:r>
        <w:t xml:space="preserve">Пример: chown daria:developers report.txt</w:t>
      </w:r>
    </w:p>
    <w:p>
      <w:pPr>
        <w:numPr>
          <w:ilvl w:val="0"/>
          <w:numId w:val="1004"/>
        </w:numPr>
        <w:pStyle w:val="Compact"/>
      </w:pPr>
      <w:r>
        <w:t xml:space="preserve">С помощью какой команды можно найти все файлы, принадлежащие конкретномупользователю? Приведите пример.</w:t>
      </w:r>
    </w:p>
    <w:p>
      <w:pPr>
        <w:pStyle w:val="FirstParagraph"/>
      </w:pPr>
      <w:r>
        <w:t xml:space="preserve">С помощью команды find / -user user_name</w:t>
      </w:r>
      <w:r>
        <w:t xml:space="preserve"> </w:t>
      </w:r>
      <w:r>
        <w:t xml:space="preserve">Пример: find /home -user daria</w:t>
      </w:r>
    </w:p>
    <w:p>
      <w:pPr>
        <w:numPr>
          <w:ilvl w:val="0"/>
          <w:numId w:val="1005"/>
        </w:numPr>
        <w:pStyle w:val="Compact"/>
      </w:pPr>
      <w:r>
        <w:t xml:space="preserve">Как применить разрешения на чтение, запись и выполнение для всех файлов в каталоге /data для пользователей и владельцев групп, не устанавливая никаких прав для других? Приведите пример</w:t>
      </w:r>
    </w:p>
    <w:p>
      <w:pPr>
        <w:pStyle w:val="FirstParagraph"/>
      </w:pPr>
      <w:r>
        <w:t xml:space="preserve">Для того чтобы применить разрешения на чтение, запись и выполнение для всех файлов в каталоге /data для пользователей нужно выдать права чтение,запись и выполнение только владельцу группе а для других убрать</w:t>
      </w:r>
      <w:r>
        <w:t xml:space="preserve"> </w:t>
      </w:r>
      <w:r>
        <w:t xml:space="preserve">Пример: chmod 770 /data/file1</w:t>
      </w:r>
    </w:p>
    <w:p>
      <w:pPr>
        <w:numPr>
          <w:ilvl w:val="0"/>
          <w:numId w:val="1006"/>
        </w:numPr>
        <w:pStyle w:val="Compact"/>
      </w:pPr>
      <w:r>
        <w:t xml:space="preserve">Какая команда позволяет добавить разрешение на выполнение для файла, который необходимо сделать исполняемым?</w:t>
      </w:r>
    </w:p>
    <w:p>
      <w:pPr>
        <w:pStyle w:val="FirstParagraph"/>
      </w:pPr>
      <w:r>
        <w:t xml:space="preserve">Команда chmod +x file.sh</w:t>
      </w:r>
    </w:p>
    <w:p>
      <w:pPr>
        <w:numPr>
          <w:ilvl w:val="0"/>
          <w:numId w:val="1007"/>
        </w:numPr>
        <w:pStyle w:val="Compact"/>
      </w:pPr>
      <w:r>
        <w:t xml:space="preserve">Какая команда позволяет убедиться, что групповые разрешения для всех новых файлов, создаваемых в каталоге, будут присвоены владельцу группы этого каталога? Приведите пример.</w:t>
      </w:r>
    </w:p>
    <w:p>
      <w:pPr>
        <w:pStyle w:val="FirstParagraph"/>
      </w:pPr>
      <w:r>
        <w:t xml:space="preserve">Команда chmod g+s каталог</w:t>
      </w:r>
      <w:r>
        <w:t xml:space="preserve"> </w:t>
      </w:r>
      <w:r>
        <w:t xml:space="preserve">Пример: chmod g+s /projects</w:t>
      </w:r>
    </w:p>
    <w:p>
      <w:pPr>
        <w:numPr>
          <w:ilvl w:val="0"/>
          <w:numId w:val="1008"/>
        </w:numPr>
        <w:pStyle w:val="Compact"/>
      </w:pPr>
      <w:r>
        <w:t xml:space="preserve">Необходимо, чтобы пользователи могли удалять только те файлы, владельцами которых они являются, или которые находятся в каталоге, владельцами которого они являются. С помощью какой команды можно это сделать? Приведите пример.</w:t>
      </w:r>
    </w:p>
    <w:p>
      <w:pPr>
        <w:pStyle w:val="FirstParagraph"/>
      </w:pPr>
      <w:r>
        <w:t xml:space="preserve">Команда chmod +t каталог</w:t>
      </w:r>
      <w:r>
        <w:t xml:space="preserve"> </w:t>
      </w:r>
      <w:r>
        <w:t xml:space="preserve">Пример: chmod +t /projects</w:t>
      </w:r>
    </w:p>
    <w:p>
      <w:pPr>
        <w:numPr>
          <w:ilvl w:val="0"/>
          <w:numId w:val="1009"/>
        </w:numPr>
        <w:pStyle w:val="Compact"/>
      </w:pPr>
      <w:r>
        <w:t xml:space="preserve">Какая команда добавляет ACL, который предоставляет членам группы права доступа на чтение для всех существующих файлов в текущем каталоге?</w:t>
      </w:r>
    </w:p>
    <w:p>
      <w:pPr>
        <w:pStyle w:val="FirstParagraph"/>
      </w:pPr>
      <w:r>
        <w:t xml:space="preserve">Команда setfacl -m g:groupname:r *</w:t>
      </w:r>
    </w:p>
    <w:p>
      <w:pPr>
        <w:numPr>
          <w:ilvl w:val="0"/>
          <w:numId w:val="1010"/>
        </w:numPr>
        <w:pStyle w:val="Compact"/>
      </w:pPr>
      <w:r>
        <w:t xml:space="preserve">Что нужно сделать для гарантии того, что члены группы получат разрешения на чтение для всех файлов в текущем каталоге и во всех его подкаталогах, а также для всех файлов, которые будут созданы в этом каталоге в будущем? Приведите пример.</w:t>
      </w:r>
    </w:p>
    <w:p>
      <w:pPr>
        <w:pStyle w:val="FirstParagraph"/>
      </w:pPr>
      <w:r>
        <w:t xml:space="preserve">Чтобы гарантировать что члены группы всегда будут иметь доступ на чтение к файлам в текущем каталоге его подкаталогах и ко всем будущим файлам нужно использовать acl</w:t>
      </w:r>
    </w:p>
    <w:p>
      <w:pPr>
        <w:pStyle w:val="BodyText"/>
      </w:pPr>
      <w:r>
        <w:t xml:space="preserve">Пример: setfacl -R m g:groupname:rX - это команда для установки прав чтения</w:t>
      </w:r>
      <w:r>
        <w:t xml:space="preserve"> </w:t>
      </w:r>
      <w:r>
        <w:t xml:space="preserve">Пример: setfacl -d -m g:groupname:rX. - это для установки прав по умолчанию для будущих прав файлов и каталов</w:t>
      </w:r>
    </w:p>
    <w:p>
      <w:pPr>
        <w:numPr>
          <w:ilvl w:val="0"/>
          <w:numId w:val="1011"/>
        </w:numPr>
        <w:pStyle w:val="Compact"/>
      </w:pPr>
      <w:r>
        <w:t xml:space="preserve">Какое значение umask нужно установить, чтобы «другие» пользователи не получали какие-либо разрешения на новые файлы? Приведите пример.</w:t>
      </w:r>
    </w:p>
    <w:p>
      <w:pPr>
        <w:pStyle w:val="FirstParagraph"/>
      </w:pPr>
      <w:r>
        <w:t xml:space="preserve">Чтобы другие пользователи не получали никаких прав на новые файлы нужно выставить umask обнуляющий все разрешения для категорий others.</w:t>
      </w:r>
      <w:r>
        <w:t xml:space="preserve"> </w:t>
      </w:r>
      <w:r>
        <w:t xml:space="preserve">Пример: umask 007</w:t>
      </w:r>
    </w:p>
    <w:p>
      <w:pPr>
        <w:numPr>
          <w:ilvl w:val="0"/>
          <w:numId w:val="1012"/>
        </w:numPr>
        <w:pStyle w:val="Compact"/>
      </w:pPr>
      <w:r>
        <w:t xml:space="preserve">Какая команда гарантирует, что никто не сможет удалить файл myfile случайно?</w:t>
      </w:r>
    </w:p>
    <w:p>
      <w:pPr>
        <w:pStyle w:val="FirstParagraph"/>
      </w:pPr>
      <w:r>
        <w:t xml:space="preserve">Команда chattr +i myfile гаранитирует что никто не сможет удалить файл myfile случайно.</w:t>
      </w:r>
    </w:p>
    <w:bookmarkEnd w:id="80"/>
    <w:bookmarkStart w:id="8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получила опыт работы с настройками базовых и специальных прав доступа для групп пользователей в операционной системе типа linux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Калашникова Дарья Викторовна</dc:creator>
  <dc:language>ru-RU</dc:language>
  <cp:keywords/>
  <dcterms:created xsi:type="dcterms:W3CDTF">2025-09-17T19:01:21Z</dcterms:created>
  <dcterms:modified xsi:type="dcterms:W3CDTF">2025-09-17T19:01:21Z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Настройка прав доступа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