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51B5" w14:textId="075847FF" w:rsidR="00A61567" w:rsidRDefault="00CE509A" w:rsidP="00CE509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Thoughts About Prompt and Results</w:t>
      </w:r>
    </w:p>
    <w:p w14:paraId="76B617CE" w14:textId="63489311" w:rsidR="00CE509A" w:rsidRPr="00CE509A" w:rsidRDefault="00CE509A" w:rsidP="00CE509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proofErr w:type="spellStart"/>
      <w:r>
        <w:rPr>
          <w:rFonts w:ascii="Times New Roman" w:hAnsi="Times New Roman" w:cs="Times New Roman"/>
        </w:rPr>
        <w:t>influced</w:t>
      </w:r>
      <w:proofErr w:type="spellEnd"/>
      <w:r>
        <w:rPr>
          <w:rFonts w:ascii="Times New Roman" w:hAnsi="Times New Roman" w:cs="Times New Roman"/>
        </w:rPr>
        <w:t xml:space="preserve"> from our first prompt. It sticks to it and didn’t do anything above. Clearly explain the topic and create a good explanation for students. This shows us the importance of personalization and explaining what you want clearly.</w:t>
      </w:r>
    </w:p>
    <w:sectPr w:rsidR="00CE509A" w:rsidRPr="00CE5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22"/>
    <w:rsid w:val="001859BE"/>
    <w:rsid w:val="00287C16"/>
    <w:rsid w:val="00491C22"/>
    <w:rsid w:val="006647FC"/>
    <w:rsid w:val="00A61567"/>
    <w:rsid w:val="00CB0926"/>
    <w:rsid w:val="00CE509A"/>
    <w:rsid w:val="00D0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DA50D"/>
  <w15:chartTrackingRefBased/>
  <w15:docId w15:val="{A2623628-B0D1-1340-96C9-7A65CE2B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Fuat Berk Başlar</dc:creator>
  <cp:keywords/>
  <dc:description/>
  <cp:lastModifiedBy>Fuat Berk Başlar</cp:lastModifiedBy>
  <cp:revision>2</cp:revision>
  <dcterms:created xsi:type="dcterms:W3CDTF">2026-04-02T23:51:00Z</dcterms:created>
  <dcterms:modified xsi:type="dcterms:W3CDTF">2026-04-02T23:55:00Z</dcterms:modified>
</cp:coreProperties>
</file>