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5B01" w14:textId="77777777" w:rsidR="00235A17" w:rsidRPr="00235A17" w:rsidRDefault="00235A17" w:rsidP="00235A17">
      <w:pPr>
        <w:shd w:val="clear" w:color="auto" w:fill="FFFFFF"/>
        <w:spacing w:before="150" w:after="150" w:line="240" w:lineRule="auto"/>
        <w:jc w:val="both"/>
        <w:outlineLvl w:val="3"/>
        <w:rPr>
          <w:rFonts w:ascii="Cambria" w:eastAsia="Times New Roman" w:hAnsi="Cambria" w:cs="Times New Roman"/>
          <w:color w:val="333333"/>
          <w:sz w:val="27"/>
          <w:szCs w:val="27"/>
          <w:lang w:val="en-NG" w:eastAsia="en-NG"/>
        </w:rPr>
      </w:pPr>
      <w:r w:rsidRPr="00235A17">
        <w:rPr>
          <w:rFonts w:ascii="Cambria" w:eastAsia="Times New Roman" w:hAnsi="Cambria" w:cs="Times New Roman"/>
          <w:color w:val="333333"/>
          <w:sz w:val="27"/>
          <w:szCs w:val="27"/>
          <w:lang w:val="en-NG" w:eastAsia="en-NG"/>
        </w:rPr>
        <w:t>Stability of the Grid System</w:t>
      </w:r>
    </w:p>
    <w:p w14:paraId="6A0C39C2"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Electrical grids require a balance between electricity supply and demand in order to be stable. Conventional systems achieve this balance through demand-driven electricity production. For future grids with a high share of inflexible (i.e., renewable) energy source, the concept of demand response is a promising solution. This implies changes in electricity consumption in relation to electricity price changes. In this work, we’ll build a binary classification model to predict if a grid is stable or unstable using the UCI Electrical Grid Stability Simulated dataset.</w:t>
      </w:r>
    </w:p>
    <w:p w14:paraId="7210C62D"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Dataset: </w:t>
      </w:r>
      <w:hyperlink r:id="rId5" w:tgtFrame="_blank" w:history="1">
        <w:r w:rsidRPr="00235A17">
          <w:rPr>
            <w:rFonts w:ascii="Cambria" w:eastAsia="Times New Roman" w:hAnsi="Cambria" w:cs="Times New Roman"/>
            <w:color w:val="337AB7"/>
            <w:sz w:val="23"/>
            <w:szCs w:val="23"/>
            <w:u w:val="single"/>
            <w:lang w:val="en-NG" w:eastAsia="en-NG"/>
          </w:rPr>
          <w:t>https://archive.ics.uci.edu/ml/datasets/Electrical+Grid+Stability+Simulated+Data+</w:t>
        </w:r>
      </w:hyperlink>
    </w:p>
    <w:p w14:paraId="088FB279"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It has 12 primary predictive features and two dependent variables.</w:t>
      </w:r>
    </w:p>
    <w:p w14:paraId="0BBE84D5"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u w:val="single"/>
          <w:lang w:val="en-NG" w:eastAsia="en-NG"/>
        </w:rPr>
        <w:t>Predictive features:</w:t>
      </w:r>
    </w:p>
    <w:p w14:paraId="26FA8DB0" w14:textId="77777777" w:rsidR="00235A17" w:rsidRPr="00235A17" w:rsidRDefault="00235A17" w:rsidP="00235A17">
      <w:pPr>
        <w:numPr>
          <w:ilvl w:val="0"/>
          <w:numId w:val="1"/>
        </w:numPr>
        <w:shd w:val="clear" w:color="auto" w:fill="FFFFFF"/>
        <w:spacing w:before="100" w:beforeAutospacing="1" w:after="100" w:afterAutospacing="1"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'tau1' to 'tau4': the reaction time of each network participant, a real value within the range 0.5 to 10 ('tau1' corresponds to the supplier node, 'tau2' to 'tau4' to the consumer nodes);</w:t>
      </w:r>
    </w:p>
    <w:p w14:paraId="751A5627" w14:textId="77777777" w:rsidR="00235A17" w:rsidRPr="00235A17" w:rsidRDefault="00235A17" w:rsidP="00235A17">
      <w:pPr>
        <w:numPr>
          <w:ilvl w:val="0"/>
          <w:numId w:val="1"/>
        </w:numPr>
        <w:shd w:val="clear" w:color="auto" w:fill="FFFFFF"/>
        <w:spacing w:before="100" w:beforeAutospacing="1" w:after="100" w:afterAutospacing="1"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'p1' to 'p4': nominal power produced (positive) or consumed (negative) by each network participant, a real value within the range -2.0 to -0.5 for consumers ('p2' to 'p4'). As the total power consumed equals the total power generated, p1 (supplier node) = - (p2 + p3 + p4);</w:t>
      </w:r>
    </w:p>
    <w:p w14:paraId="0E67FF5F" w14:textId="77777777" w:rsidR="00235A17" w:rsidRPr="00235A17" w:rsidRDefault="00235A17" w:rsidP="00235A17">
      <w:pPr>
        <w:numPr>
          <w:ilvl w:val="0"/>
          <w:numId w:val="1"/>
        </w:numPr>
        <w:shd w:val="clear" w:color="auto" w:fill="FFFFFF"/>
        <w:spacing w:before="100" w:beforeAutospacing="1" w:after="100" w:afterAutospacing="1"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'g1' to 'g4': price elasticity coefficient for each network participant, a real value within the range 0.05 to 1.00 ('g1' corresponds to the supplier node, 'g2' to 'g4' to the consumer nodes; 'g' stands for 'gamma');</w:t>
      </w:r>
    </w:p>
    <w:p w14:paraId="46BC93E3"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u w:val="single"/>
          <w:lang w:val="en-NG" w:eastAsia="en-NG"/>
        </w:rPr>
        <w:t>Dependent variables:</w:t>
      </w:r>
    </w:p>
    <w:p w14:paraId="4B824408" w14:textId="77777777" w:rsidR="00235A17" w:rsidRPr="00235A17" w:rsidRDefault="00235A17" w:rsidP="00235A17">
      <w:pPr>
        <w:numPr>
          <w:ilvl w:val="0"/>
          <w:numId w:val="2"/>
        </w:numPr>
        <w:shd w:val="clear" w:color="auto" w:fill="FFFFFF"/>
        <w:spacing w:before="100" w:beforeAutospacing="1" w:after="100" w:afterAutospacing="1"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'stab': the maximum real part of the characteristic differential equation root (if positive, the system is linearly unstable; if negative, linearly stable);</w:t>
      </w:r>
    </w:p>
    <w:p w14:paraId="5F78B534" w14:textId="77777777" w:rsidR="00235A17" w:rsidRPr="00235A17" w:rsidRDefault="00235A17" w:rsidP="00235A17">
      <w:pPr>
        <w:numPr>
          <w:ilvl w:val="0"/>
          <w:numId w:val="2"/>
        </w:numPr>
        <w:shd w:val="clear" w:color="auto" w:fill="FFFFFF"/>
        <w:spacing w:before="100" w:beforeAutospacing="1" w:after="100" w:afterAutospacing="1"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w:t>
      </w:r>
      <w:proofErr w:type="spellStart"/>
      <w:r w:rsidRPr="00235A17">
        <w:rPr>
          <w:rFonts w:ascii="Cambria" w:eastAsia="Times New Roman" w:hAnsi="Cambria" w:cs="Times New Roman"/>
          <w:color w:val="333333"/>
          <w:sz w:val="23"/>
          <w:szCs w:val="23"/>
          <w:lang w:val="en-NG" w:eastAsia="en-NG"/>
        </w:rPr>
        <w:t>stabf</w:t>
      </w:r>
      <w:proofErr w:type="spellEnd"/>
      <w:r w:rsidRPr="00235A17">
        <w:rPr>
          <w:rFonts w:ascii="Cambria" w:eastAsia="Times New Roman" w:hAnsi="Cambria" w:cs="Times New Roman"/>
          <w:color w:val="333333"/>
          <w:sz w:val="23"/>
          <w:szCs w:val="23"/>
          <w:lang w:val="en-NG" w:eastAsia="en-NG"/>
        </w:rPr>
        <w:t>': a categorical (binary) label ('stable' or 'unstable').</w:t>
      </w:r>
    </w:p>
    <w:p w14:paraId="34CC84FA"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Because of the direct relationship between 'stab' and '</w:t>
      </w:r>
      <w:proofErr w:type="spellStart"/>
      <w:r w:rsidRPr="00235A17">
        <w:rPr>
          <w:rFonts w:ascii="Cambria" w:eastAsia="Times New Roman" w:hAnsi="Cambria" w:cs="Times New Roman"/>
          <w:color w:val="333333"/>
          <w:sz w:val="23"/>
          <w:szCs w:val="23"/>
          <w:lang w:val="en-NG" w:eastAsia="en-NG"/>
        </w:rPr>
        <w:t>stabf</w:t>
      </w:r>
      <w:proofErr w:type="spellEnd"/>
      <w:r w:rsidRPr="00235A17">
        <w:rPr>
          <w:rFonts w:ascii="Cambria" w:eastAsia="Times New Roman" w:hAnsi="Cambria" w:cs="Times New Roman"/>
          <w:color w:val="333333"/>
          <w:sz w:val="23"/>
          <w:szCs w:val="23"/>
          <w:lang w:val="en-NG" w:eastAsia="en-NG"/>
        </w:rPr>
        <w:t>' ('</w:t>
      </w:r>
      <w:proofErr w:type="spellStart"/>
      <w:r w:rsidRPr="00235A17">
        <w:rPr>
          <w:rFonts w:ascii="Cambria" w:eastAsia="Times New Roman" w:hAnsi="Cambria" w:cs="Times New Roman"/>
          <w:color w:val="333333"/>
          <w:sz w:val="23"/>
          <w:szCs w:val="23"/>
          <w:lang w:val="en-NG" w:eastAsia="en-NG"/>
        </w:rPr>
        <w:t>stabf</w:t>
      </w:r>
      <w:proofErr w:type="spellEnd"/>
      <w:r w:rsidRPr="00235A17">
        <w:rPr>
          <w:rFonts w:ascii="Cambria" w:eastAsia="Times New Roman" w:hAnsi="Cambria" w:cs="Times New Roman"/>
          <w:color w:val="333333"/>
          <w:sz w:val="23"/>
          <w:szCs w:val="23"/>
          <w:lang w:val="en-NG" w:eastAsia="en-NG"/>
        </w:rPr>
        <w:t>' = 'stable' if 'stab' &lt;= 0, 'unstable' otherwise), 'stab' should be dropped and '</w:t>
      </w:r>
      <w:proofErr w:type="spellStart"/>
      <w:r w:rsidRPr="00235A17">
        <w:rPr>
          <w:rFonts w:ascii="Cambria" w:eastAsia="Times New Roman" w:hAnsi="Cambria" w:cs="Times New Roman"/>
          <w:color w:val="333333"/>
          <w:sz w:val="23"/>
          <w:szCs w:val="23"/>
          <w:lang w:val="en-NG" w:eastAsia="en-NG"/>
        </w:rPr>
        <w:t>stabf</w:t>
      </w:r>
      <w:proofErr w:type="spellEnd"/>
      <w:r w:rsidRPr="00235A17">
        <w:rPr>
          <w:rFonts w:ascii="Cambria" w:eastAsia="Times New Roman" w:hAnsi="Cambria" w:cs="Times New Roman"/>
          <w:color w:val="333333"/>
          <w:sz w:val="23"/>
          <w:szCs w:val="23"/>
          <w:lang w:val="en-NG" w:eastAsia="en-NG"/>
        </w:rPr>
        <w:t>' will remain as the sole dependent variable (binary classification).</w:t>
      </w:r>
    </w:p>
    <w:p w14:paraId="251632AE"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Split the data into an 80-20 train-test split with a random state of “1”. Use the standard scaler to transform the train set (</w:t>
      </w:r>
      <w:proofErr w:type="spellStart"/>
      <w:r w:rsidRPr="00235A17">
        <w:rPr>
          <w:rFonts w:ascii="Cambria" w:eastAsia="Times New Roman" w:hAnsi="Cambria" w:cs="Times New Roman"/>
          <w:color w:val="333333"/>
          <w:sz w:val="23"/>
          <w:szCs w:val="23"/>
          <w:lang w:val="en-NG" w:eastAsia="en-NG"/>
        </w:rPr>
        <w:t>x_train</w:t>
      </w:r>
      <w:proofErr w:type="spellEnd"/>
      <w:r w:rsidRPr="00235A17">
        <w:rPr>
          <w:rFonts w:ascii="Cambria" w:eastAsia="Times New Roman" w:hAnsi="Cambria" w:cs="Times New Roman"/>
          <w:color w:val="333333"/>
          <w:sz w:val="23"/>
          <w:szCs w:val="23"/>
          <w:lang w:val="en-NG" w:eastAsia="en-NG"/>
        </w:rPr>
        <w:t xml:space="preserve">, </w:t>
      </w:r>
      <w:proofErr w:type="spellStart"/>
      <w:r w:rsidRPr="00235A17">
        <w:rPr>
          <w:rFonts w:ascii="Cambria" w:eastAsia="Times New Roman" w:hAnsi="Cambria" w:cs="Times New Roman"/>
          <w:color w:val="333333"/>
          <w:sz w:val="23"/>
          <w:szCs w:val="23"/>
          <w:lang w:val="en-NG" w:eastAsia="en-NG"/>
        </w:rPr>
        <w:t>y_train</w:t>
      </w:r>
      <w:proofErr w:type="spellEnd"/>
      <w:r w:rsidRPr="00235A17">
        <w:rPr>
          <w:rFonts w:ascii="Cambria" w:eastAsia="Times New Roman" w:hAnsi="Cambria" w:cs="Times New Roman"/>
          <w:color w:val="333333"/>
          <w:sz w:val="23"/>
          <w:szCs w:val="23"/>
          <w:lang w:val="en-NG" w:eastAsia="en-NG"/>
        </w:rPr>
        <w:t>) and the test set (</w:t>
      </w:r>
      <w:proofErr w:type="spellStart"/>
      <w:r w:rsidRPr="00235A17">
        <w:rPr>
          <w:rFonts w:ascii="Cambria" w:eastAsia="Times New Roman" w:hAnsi="Cambria" w:cs="Times New Roman"/>
          <w:color w:val="333333"/>
          <w:sz w:val="23"/>
          <w:szCs w:val="23"/>
          <w:lang w:val="en-NG" w:eastAsia="en-NG"/>
        </w:rPr>
        <w:t>x_test</w:t>
      </w:r>
      <w:proofErr w:type="spellEnd"/>
      <w:r w:rsidRPr="00235A17">
        <w:rPr>
          <w:rFonts w:ascii="Cambria" w:eastAsia="Times New Roman" w:hAnsi="Cambria" w:cs="Times New Roman"/>
          <w:color w:val="333333"/>
          <w:sz w:val="23"/>
          <w:szCs w:val="23"/>
          <w:lang w:val="en-NG" w:eastAsia="en-NG"/>
        </w:rPr>
        <w:t xml:space="preserve">). Use scikit learn to train a random forest and extra trees classifier. And use </w:t>
      </w:r>
      <w:proofErr w:type="spellStart"/>
      <w:r w:rsidRPr="00235A17">
        <w:rPr>
          <w:rFonts w:ascii="Cambria" w:eastAsia="Times New Roman" w:hAnsi="Cambria" w:cs="Times New Roman"/>
          <w:color w:val="333333"/>
          <w:sz w:val="23"/>
          <w:szCs w:val="23"/>
          <w:lang w:val="en-NG" w:eastAsia="en-NG"/>
        </w:rPr>
        <w:t>xgboost</w:t>
      </w:r>
      <w:proofErr w:type="spellEnd"/>
      <w:r w:rsidRPr="00235A17">
        <w:rPr>
          <w:rFonts w:ascii="Cambria" w:eastAsia="Times New Roman" w:hAnsi="Cambria" w:cs="Times New Roman"/>
          <w:color w:val="333333"/>
          <w:sz w:val="23"/>
          <w:szCs w:val="23"/>
          <w:lang w:val="en-NG" w:eastAsia="en-NG"/>
        </w:rPr>
        <w:t xml:space="preserve"> and </w:t>
      </w:r>
      <w:proofErr w:type="spellStart"/>
      <w:r w:rsidRPr="00235A17">
        <w:rPr>
          <w:rFonts w:ascii="Cambria" w:eastAsia="Times New Roman" w:hAnsi="Cambria" w:cs="Times New Roman"/>
          <w:color w:val="333333"/>
          <w:sz w:val="23"/>
          <w:szCs w:val="23"/>
          <w:lang w:val="en-NG" w:eastAsia="en-NG"/>
        </w:rPr>
        <w:t>lightgbm</w:t>
      </w:r>
      <w:proofErr w:type="spellEnd"/>
      <w:r w:rsidRPr="00235A17">
        <w:rPr>
          <w:rFonts w:ascii="Cambria" w:eastAsia="Times New Roman" w:hAnsi="Cambria" w:cs="Times New Roman"/>
          <w:color w:val="333333"/>
          <w:sz w:val="23"/>
          <w:szCs w:val="23"/>
          <w:lang w:val="en-NG" w:eastAsia="en-NG"/>
        </w:rPr>
        <w:t xml:space="preserve"> to train an extreme boosting model and a light gradient boosting model. Use </w:t>
      </w:r>
      <w:proofErr w:type="spellStart"/>
      <w:r w:rsidRPr="00235A17">
        <w:rPr>
          <w:rFonts w:ascii="Cambria" w:eastAsia="Times New Roman" w:hAnsi="Cambria" w:cs="Times New Roman"/>
          <w:color w:val="333333"/>
          <w:sz w:val="23"/>
          <w:szCs w:val="23"/>
          <w:lang w:val="en-NG" w:eastAsia="en-NG"/>
        </w:rPr>
        <w:t>random_state</w:t>
      </w:r>
      <w:proofErr w:type="spellEnd"/>
      <w:r w:rsidRPr="00235A17">
        <w:rPr>
          <w:rFonts w:ascii="Cambria" w:eastAsia="Times New Roman" w:hAnsi="Cambria" w:cs="Times New Roman"/>
          <w:color w:val="333333"/>
          <w:sz w:val="23"/>
          <w:szCs w:val="23"/>
          <w:lang w:val="en-NG" w:eastAsia="en-NG"/>
        </w:rPr>
        <w:t xml:space="preserve"> = 1 for training all models and evaluate on the test set.</w:t>
      </w:r>
    </w:p>
    <w:p w14:paraId="5FA2F81A"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Also, to improve the Extra Trees Classifier, you will use the following parameters (number of estimators, minimum number of samples, minimum number of samples for leaf node and the number of features to consider when looking for the best split) for the hyperparameter grid needed to run a Randomized Cross Validation Search (</w:t>
      </w:r>
      <w:proofErr w:type="spellStart"/>
      <w:r w:rsidRPr="00235A17">
        <w:rPr>
          <w:rFonts w:ascii="Cambria" w:eastAsia="Times New Roman" w:hAnsi="Cambria" w:cs="Times New Roman"/>
          <w:color w:val="333333"/>
          <w:sz w:val="23"/>
          <w:szCs w:val="23"/>
          <w:lang w:val="en-NG" w:eastAsia="en-NG"/>
        </w:rPr>
        <w:t>RandomizedSearchCV</w:t>
      </w:r>
      <w:proofErr w:type="spellEnd"/>
      <w:r w:rsidRPr="00235A17">
        <w:rPr>
          <w:rFonts w:ascii="Cambria" w:eastAsia="Times New Roman" w:hAnsi="Cambria" w:cs="Times New Roman"/>
          <w:color w:val="333333"/>
          <w:sz w:val="23"/>
          <w:szCs w:val="23"/>
          <w:lang w:val="en-NG" w:eastAsia="en-NG"/>
        </w:rPr>
        <w:t>).</w:t>
      </w:r>
    </w:p>
    <w:p w14:paraId="0A14F4CF"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proofErr w:type="spellStart"/>
      <w:r w:rsidRPr="00235A17">
        <w:rPr>
          <w:rFonts w:ascii="Cambria" w:eastAsia="Times New Roman" w:hAnsi="Cambria" w:cs="Times New Roman"/>
          <w:color w:val="333333"/>
          <w:sz w:val="23"/>
          <w:szCs w:val="23"/>
          <w:lang w:val="en-NG" w:eastAsia="en-NG"/>
        </w:rPr>
        <w:t>n_estimators</w:t>
      </w:r>
      <w:proofErr w:type="spellEnd"/>
      <w:r w:rsidRPr="00235A17">
        <w:rPr>
          <w:rFonts w:ascii="Cambria" w:eastAsia="Times New Roman" w:hAnsi="Cambria" w:cs="Times New Roman"/>
          <w:color w:val="333333"/>
          <w:sz w:val="23"/>
          <w:szCs w:val="23"/>
          <w:lang w:val="en-NG" w:eastAsia="en-NG"/>
        </w:rPr>
        <w:t xml:space="preserve"> = [50, 100, 300, 500, 1000]</w:t>
      </w:r>
    </w:p>
    <w:p w14:paraId="61006A3C"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proofErr w:type="spellStart"/>
      <w:r w:rsidRPr="00235A17">
        <w:rPr>
          <w:rFonts w:ascii="Cambria" w:eastAsia="Times New Roman" w:hAnsi="Cambria" w:cs="Times New Roman"/>
          <w:color w:val="333333"/>
          <w:sz w:val="23"/>
          <w:szCs w:val="23"/>
          <w:lang w:val="en-NG" w:eastAsia="en-NG"/>
        </w:rPr>
        <w:t>min_samples_split</w:t>
      </w:r>
      <w:proofErr w:type="spellEnd"/>
      <w:r w:rsidRPr="00235A17">
        <w:rPr>
          <w:rFonts w:ascii="Cambria" w:eastAsia="Times New Roman" w:hAnsi="Cambria" w:cs="Times New Roman"/>
          <w:color w:val="333333"/>
          <w:sz w:val="23"/>
          <w:szCs w:val="23"/>
          <w:lang w:val="en-NG" w:eastAsia="en-NG"/>
        </w:rPr>
        <w:t xml:space="preserve"> = [2, 3, 5, 7, 9]</w:t>
      </w:r>
    </w:p>
    <w:p w14:paraId="67F8731C"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proofErr w:type="spellStart"/>
      <w:r w:rsidRPr="00235A17">
        <w:rPr>
          <w:rFonts w:ascii="Cambria" w:eastAsia="Times New Roman" w:hAnsi="Cambria" w:cs="Times New Roman"/>
          <w:color w:val="333333"/>
          <w:sz w:val="23"/>
          <w:szCs w:val="23"/>
          <w:lang w:val="en-NG" w:eastAsia="en-NG"/>
        </w:rPr>
        <w:t>min_samples_leaf</w:t>
      </w:r>
      <w:proofErr w:type="spellEnd"/>
      <w:r w:rsidRPr="00235A17">
        <w:rPr>
          <w:rFonts w:ascii="Cambria" w:eastAsia="Times New Roman" w:hAnsi="Cambria" w:cs="Times New Roman"/>
          <w:color w:val="333333"/>
          <w:sz w:val="23"/>
          <w:szCs w:val="23"/>
          <w:lang w:val="en-NG" w:eastAsia="en-NG"/>
        </w:rPr>
        <w:t xml:space="preserve"> = [1, 2, 4, 6, 8]</w:t>
      </w:r>
    </w:p>
    <w:p w14:paraId="4164E7EB"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proofErr w:type="spellStart"/>
      <w:r w:rsidRPr="00235A17">
        <w:rPr>
          <w:rFonts w:ascii="Cambria" w:eastAsia="Times New Roman" w:hAnsi="Cambria" w:cs="Times New Roman"/>
          <w:color w:val="333333"/>
          <w:sz w:val="23"/>
          <w:szCs w:val="23"/>
          <w:lang w:val="en-NG" w:eastAsia="en-NG"/>
        </w:rPr>
        <w:lastRenderedPageBreak/>
        <w:t>max_features</w:t>
      </w:r>
      <w:proofErr w:type="spellEnd"/>
      <w:r w:rsidRPr="00235A17">
        <w:rPr>
          <w:rFonts w:ascii="Cambria" w:eastAsia="Times New Roman" w:hAnsi="Cambria" w:cs="Times New Roman"/>
          <w:color w:val="333333"/>
          <w:sz w:val="23"/>
          <w:szCs w:val="23"/>
          <w:lang w:val="en-NG" w:eastAsia="en-NG"/>
        </w:rPr>
        <w:t xml:space="preserve"> = ['auto', 'sqrt', 'log2', None]</w:t>
      </w:r>
    </w:p>
    <w:p w14:paraId="5721E7AE"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proofErr w:type="spellStart"/>
      <w:r w:rsidRPr="00235A17">
        <w:rPr>
          <w:rFonts w:ascii="Cambria" w:eastAsia="Times New Roman" w:hAnsi="Cambria" w:cs="Times New Roman"/>
          <w:color w:val="333333"/>
          <w:sz w:val="23"/>
          <w:szCs w:val="23"/>
          <w:lang w:val="en-NG" w:eastAsia="en-NG"/>
        </w:rPr>
        <w:t>hyperparameter_grid</w:t>
      </w:r>
      <w:proofErr w:type="spellEnd"/>
      <w:r w:rsidRPr="00235A17">
        <w:rPr>
          <w:rFonts w:ascii="Cambria" w:eastAsia="Times New Roman" w:hAnsi="Cambria" w:cs="Times New Roman"/>
          <w:color w:val="333333"/>
          <w:sz w:val="23"/>
          <w:szCs w:val="23"/>
          <w:lang w:val="en-NG" w:eastAsia="en-NG"/>
        </w:rPr>
        <w:t xml:space="preserve"> = {'</w:t>
      </w:r>
      <w:proofErr w:type="spellStart"/>
      <w:r w:rsidRPr="00235A17">
        <w:rPr>
          <w:rFonts w:ascii="Cambria" w:eastAsia="Times New Roman" w:hAnsi="Cambria" w:cs="Times New Roman"/>
          <w:color w:val="333333"/>
          <w:sz w:val="23"/>
          <w:szCs w:val="23"/>
          <w:lang w:val="en-NG" w:eastAsia="en-NG"/>
        </w:rPr>
        <w:t>n_estimators</w:t>
      </w:r>
      <w:proofErr w:type="spellEnd"/>
      <w:r w:rsidRPr="00235A17">
        <w:rPr>
          <w:rFonts w:ascii="Cambria" w:eastAsia="Times New Roman" w:hAnsi="Cambria" w:cs="Times New Roman"/>
          <w:color w:val="333333"/>
          <w:sz w:val="23"/>
          <w:szCs w:val="23"/>
          <w:lang w:val="en-NG" w:eastAsia="en-NG"/>
        </w:rPr>
        <w:t xml:space="preserve">': </w:t>
      </w:r>
      <w:proofErr w:type="spellStart"/>
      <w:r w:rsidRPr="00235A17">
        <w:rPr>
          <w:rFonts w:ascii="Cambria" w:eastAsia="Times New Roman" w:hAnsi="Cambria" w:cs="Times New Roman"/>
          <w:color w:val="333333"/>
          <w:sz w:val="23"/>
          <w:szCs w:val="23"/>
          <w:lang w:val="en-NG" w:eastAsia="en-NG"/>
        </w:rPr>
        <w:t>n_estimators</w:t>
      </w:r>
      <w:proofErr w:type="spellEnd"/>
      <w:r w:rsidRPr="00235A17">
        <w:rPr>
          <w:rFonts w:ascii="Cambria" w:eastAsia="Times New Roman" w:hAnsi="Cambria" w:cs="Times New Roman"/>
          <w:color w:val="333333"/>
          <w:sz w:val="23"/>
          <w:szCs w:val="23"/>
          <w:lang w:val="en-NG" w:eastAsia="en-NG"/>
        </w:rPr>
        <w:t>,</w:t>
      </w:r>
    </w:p>
    <w:p w14:paraId="4AC1D8B9"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w:t>
      </w:r>
      <w:proofErr w:type="spellStart"/>
      <w:proofErr w:type="gramStart"/>
      <w:r w:rsidRPr="00235A17">
        <w:rPr>
          <w:rFonts w:ascii="Cambria" w:eastAsia="Times New Roman" w:hAnsi="Cambria" w:cs="Times New Roman"/>
          <w:color w:val="333333"/>
          <w:sz w:val="23"/>
          <w:szCs w:val="23"/>
          <w:lang w:val="en-NG" w:eastAsia="en-NG"/>
        </w:rPr>
        <w:t>min</w:t>
      </w:r>
      <w:proofErr w:type="gramEnd"/>
      <w:r w:rsidRPr="00235A17">
        <w:rPr>
          <w:rFonts w:ascii="Cambria" w:eastAsia="Times New Roman" w:hAnsi="Cambria" w:cs="Times New Roman"/>
          <w:color w:val="333333"/>
          <w:sz w:val="23"/>
          <w:szCs w:val="23"/>
          <w:lang w:val="en-NG" w:eastAsia="en-NG"/>
        </w:rPr>
        <w:t>_samples_leaf</w:t>
      </w:r>
      <w:proofErr w:type="spellEnd"/>
      <w:r w:rsidRPr="00235A17">
        <w:rPr>
          <w:rFonts w:ascii="Cambria" w:eastAsia="Times New Roman" w:hAnsi="Cambria" w:cs="Times New Roman"/>
          <w:color w:val="333333"/>
          <w:sz w:val="23"/>
          <w:szCs w:val="23"/>
          <w:lang w:val="en-NG" w:eastAsia="en-NG"/>
        </w:rPr>
        <w:t xml:space="preserve">': </w:t>
      </w:r>
      <w:proofErr w:type="spellStart"/>
      <w:r w:rsidRPr="00235A17">
        <w:rPr>
          <w:rFonts w:ascii="Cambria" w:eastAsia="Times New Roman" w:hAnsi="Cambria" w:cs="Times New Roman"/>
          <w:color w:val="333333"/>
          <w:sz w:val="23"/>
          <w:szCs w:val="23"/>
          <w:lang w:val="en-NG" w:eastAsia="en-NG"/>
        </w:rPr>
        <w:t>min_samples_leaf</w:t>
      </w:r>
      <w:proofErr w:type="spellEnd"/>
      <w:r w:rsidRPr="00235A17">
        <w:rPr>
          <w:rFonts w:ascii="Cambria" w:eastAsia="Times New Roman" w:hAnsi="Cambria" w:cs="Times New Roman"/>
          <w:color w:val="333333"/>
          <w:sz w:val="23"/>
          <w:szCs w:val="23"/>
          <w:lang w:val="en-NG" w:eastAsia="en-NG"/>
        </w:rPr>
        <w:t>,</w:t>
      </w:r>
    </w:p>
    <w:p w14:paraId="09A41B3C" w14:textId="77777777" w:rsidR="00235A17" w:rsidRPr="00235A17" w:rsidRDefault="00235A17" w:rsidP="00235A17">
      <w:pPr>
        <w:shd w:val="clear" w:color="auto" w:fill="FFFFFF"/>
        <w:spacing w:after="150"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w:t>
      </w:r>
      <w:proofErr w:type="spellStart"/>
      <w:proofErr w:type="gramStart"/>
      <w:r w:rsidRPr="00235A17">
        <w:rPr>
          <w:rFonts w:ascii="Cambria" w:eastAsia="Times New Roman" w:hAnsi="Cambria" w:cs="Times New Roman"/>
          <w:color w:val="333333"/>
          <w:sz w:val="23"/>
          <w:szCs w:val="23"/>
          <w:lang w:val="en-NG" w:eastAsia="en-NG"/>
        </w:rPr>
        <w:t>min</w:t>
      </w:r>
      <w:proofErr w:type="gramEnd"/>
      <w:r w:rsidRPr="00235A17">
        <w:rPr>
          <w:rFonts w:ascii="Cambria" w:eastAsia="Times New Roman" w:hAnsi="Cambria" w:cs="Times New Roman"/>
          <w:color w:val="333333"/>
          <w:sz w:val="23"/>
          <w:szCs w:val="23"/>
          <w:lang w:val="en-NG" w:eastAsia="en-NG"/>
        </w:rPr>
        <w:t>_samples_split</w:t>
      </w:r>
      <w:proofErr w:type="spellEnd"/>
      <w:r w:rsidRPr="00235A17">
        <w:rPr>
          <w:rFonts w:ascii="Cambria" w:eastAsia="Times New Roman" w:hAnsi="Cambria" w:cs="Times New Roman"/>
          <w:color w:val="333333"/>
          <w:sz w:val="23"/>
          <w:szCs w:val="23"/>
          <w:lang w:val="en-NG" w:eastAsia="en-NG"/>
        </w:rPr>
        <w:t xml:space="preserve">': </w:t>
      </w:r>
      <w:proofErr w:type="spellStart"/>
      <w:r w:rsidRPr="00235A17">
        <w:rPr>
          <w:rFonts w:ascii="Cambria" w:eastAsia="Times New Roman" w:hAnsi="Cambria" w:cs="Times New Roman"/>
          <w:color w:val="333333"/>
          <w:sz w:val="23"/>
          <w:szCs w:val="23"/>
          <w:lang w:val="en-NG" w:eastAsia="en-NG"/>
        </w:rPr>
        <w:t>min_samples_split</w:t>
      </w:r>
      <w:proofErr w:type="spellEnd"/>
      <w:r w:rsidRPr="00235A17">
        <w:rPr>
          <w:rFonts w:ascii="Cambria" w:eastAsia="Times New Roman" w:hAnsi="Cambria" w:cs="Times New Roman"/>
          <w:color w:val="333333"/>
          <w:sz w:val="23"/>
          <w:szCs w:val="23"/>
          <w:lang w:val="en-NG" w:eastAsia="en-NG"/>
        </w:rPr>
        <w:t>,</w:t>
      </w:r>
    </w:p>
    <w:p w14:paraId="77B58118" w14:textId="77777777" w:rsidR="00235A17" w:rsidRPr="00235A17" w:rsidRDefault="00235A17" w:rsidP="00235A17">
      <w:pPr>
        <w:shd w:val="clear" w:color="auto" w:fill="FFFFFF"/>
        <w:spacing w:after="0" w:line="240" w:lineRule="auto"/>
        <w:jc w:val="both"/>
        <w:rPr>
          <w:rFonts w:ascii="Cambria" w:eastAsia="Times New Roman" w:hAnsi="Cambria" w:cs="Times New Roman"/>
          <w:color w:val="333333"/>
          <w:sz w:val="23"/>
          <w:szCs w:val="23"/>
          <w:lang w:val="en-NG" w:eastAsia="en-NG"/>
        </w:rPr>
      </w:pPr>
      <w:r w:rsidRPr="00235A17">
        <w:rPr>
          <w:rFonts w:ascii="Cambria" w:eastAsia="Times New Roman" w:hAnsi="Cambria" w:cs="Times New Roman"/>
          <w:color w:val="333333"/>
          <w:sz w:val="23"/>
          <w:szCs w:val="23"/>
          <w:lang w:val="en-NG" w:eastAsia="en-NG"/>
        </w:rPr>
        <w:t>'</w:t>
      </w:r>
      <w:proofErr w:type="spellStart"/>
      <w:proofErr w:type="gramStart"/>
      <w:r w:rsidRPr="00235A17">
        <w:rPr>
          <w:rFonts w:ascii="Cambria" w:eastAsia="Times New Roman" w:hAnsi="Cambria" w:cs="Times New Roman"/>
          <w:color w:val="333333"/>
          <w:sz w:val="23"/>
          <w:szCs w:val="23"/>
          <w:lang w:val="en-NG" w:eastAsia="en-NG"/>
        </w:rPr>
        <w:t>max</w:t>
      </w:r>
      <w:proofErr w:type="gramEnd"/>
      <w:r w:rsidRPr="00235A17">
        <w:rPr>
          <w:rFonts w:ascii="Cambria" w:eastAsia="Times New Roman" w:hAnsi="Cambria" w:cs="Times New Roman"/>
          <w:color w:val="333333"/>
          <w:sz w:val="23"/>
          <w:szCs w:val="23"/>
          <w:lang w:val="en-NG" w:eastAsia="en-NG"/>
        </w:rPr>
        <w:t>_features</w:t>
      </w:r>
      <w:proofErr w:type="spellEnd"/>
      <w:r w:rsidRPr="00235A17">
        <w:rPr>
          <w:rFonts w:ascii="Cambria" w:eastAsia="Times New Roman" w:hAnsi="Cambria" w:cs="Times New Roman"/>
          <w:color w:val="333333"/>
          <w:sz w:val="23"/>
          <w:szCs w:val="23"/>
          <w:lang w:val="en-NG" w:eastAsia="en-NG"/>
        </w:rPr>
        <w:t xml:space="preserve">': </w:t>
      </w:r>
      <w:proofErr w:type="spellStart"/>
      <w:r w:rsidRPr="00235A17">
        <w:rPr>
          <w:rFonts w:ascii="Cambria" w:eastAsia="Times New Roman" w:hAnsi="Cambria" w:cs="Times New Roman"/>
          <w:color w:val="333333"/>
          <w:sz w:val="23"/>
          <w:szCs w:val="23"/>
          <w:lang w:val="en-NG" w:eastAsia="en-NG"/>
        </w:rPr>
        <w:t>max_features</w:t>
      </w:r>
      <w:proofErr w:type="spellEnd"/>
      <w:r w:rsidRPr="00235A17">
        <w:rPr>
          <w:rFonts w:ascii="Cambria" w:eastAsia="Times New Roman" w:hAnsi="Cambria" w:cs="Times New Roman"/>
          <w:color w:val="333333"/>
          <w:sz w:val="23"/>
          <w:szCs w:val="23"/>
          <w:lang w:val="en-NG" w:eastAsia="en-NG"/>
        </w:rPr>
        <w:t>}</w:t>
      </w:r>
    </w:p>
    <w:p w14:paraId="41131E7D" w14:textId="77777777" w:rsidR="005E1AE7" w:rsidRDefault="005E1AE7"/>
    <w:sectPr w:rsidR="005E1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10E"/>
    <w:multiLevelType w:val="multilevel"/>
    <w:tmpl w:val="80EE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C7F71"/>
    <w:multiLevelType w:val="multilevel"/>
    <w:tmpl w:val="CE86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17"/>
    <w:rsid w:val="00235A17"/>
    <w:rsid w:val="005E1AE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C402"/>
  <w15:chartTrackingRefBased/>
  <w15:docId w15:val="{3E9664D0-AB01-4504-8C40-AE9AB71E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35A17"/>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5A17"/>
    <w:rPr>
      <w:rFonts w:ascii="Times New Roman" w:eastAsia="Times New Roman" w:hAnsi="Times New Roman" w:cs="Times New Roman"/>
      <w:b/>
      <w:bCs/>
      <w:sz w:val="24"/>
      <w:szCs w:val="24"/>
      <w:lang w:val="en-NG" w:eastAsia="en-NG"/>
    </w:rPr>
  </w:style>
  <w:style w:type="paragraph" w:styleId="NormalWeb">
    <w:name w:val="Normal (Web)"/>
    <w:basedOn w:val="Normal"/>
    <w:uiPriority w:val="99"/>
    <w:semiHidden/>
    <w:unhideWhenUsed/>
    <w:rsid w:val="00235A17"/>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235A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Electrical+Grid+Stability+Simulate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Akalazu</dc:creator>
  <cp:keywords/>
  <dc:description/>
  <cp:lastModifiedBy>Clinton Akalazu</cp:lastModifiedBy>
  <cp:revision>1</cp:revision>
  <dcterms:created xsi:type="dcterms:W3CDTF">2021-10-06T15:31:00Z</dcterms:created>
  <dcterms:modified xsi:type="dcterms:W3CDTF">2021-10-06T15:31:00Z</dcterms:modified>
</cp:coreProperties>
</file>