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6714" w14:textId="77777777" w:rsidR="00DF4793" w:rsidRDefault="00DF4793" w:rsidP="00DF4793">
      <w:pPr>
        <w:pStyle w:val="a9"/>
        <w:spacing w:after="240"/>
        <w:jc w:val="center"/>
        <w:rPr>
          <w:szCs w:val="28"/>
        </w:rPr>
      </w:pPr>
      <w:bookmarkStart w:id="0" w:name="_Hlk27312521"/>
      <w:bookmarkEnd w:id="0"/>
      <w:r>
        <w:rPr>
          <w:szCs w:val="28"/>
        </w:rPr>
        <w:t>МИНИСТЕРСТВО ОБРАЗОВАНИЯ РЕСПУБЛИКИ БЕЛАРУСЬ</w:t>
      </w:r>
      <w:r>
        <w:rPr>
          <w:szCs w:val="28"/>
        </w:rPr>
        <w:br/>
        <w:t xml:space="preserve">Учреждение образования «БЕЛОРУССКИЙ ГОСУДАРСТВЕННЫЙ </w:t>
      </w:r>
      <w:r>
        <w:rPr>
          <w:szCs w:val="28"/>
        </w:rPr>
        <w:br/>
        <w:t>ТЕХНОЛОГИЧЕСКИЙ УНИВЕРСИТЕТ»</w:t>
      </w:r>
    </w:p>
    <w:p w14:paraId="1EE961DB" w14:textId="77777777" w:rsidR="00DF4793" w:rsidRDefault="00DF4793" w:rsidP="00DF4793">
      <w:pPr>
        <w:pStyle w:val="a9"/>
        <w:tabs>
          <w:tab w:val="left" w:pos="2160"/>
          <w:tab w:val="left" w:pos="10035"/>
        </w:tabs>
        <w:rPr>
          <w:szCs w:val="28"/>
          <w:u w:val="single"/>
        </w:rPr>
      </w:pPr>
      <w:r>
        <w:rPr>
          <w:szCs w:val="28"/>
        </w:rPr>
        <w:t>Факультет</w:t>
      </w:r>
      <w:r>
        <w:rPr>
          <w:spacing w:val="13"/>
          <w:szCs w:val="28"/>
        </w:rPr>
        <w:t xml:space="preserve"> </w:t>
      </w:r>
      <w:r>
        <w:rPr>
          <w:szCs w:val="28"/>
          <w:u w:val="single"/>
        </w:rPr>
        <w:tab/>
        <w:t>Информационных</w:t>
      </w:r>
      <w:r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7A5BBE23" w14:textId="77777777" w:rsidR="00DF4793" w:rsidRDefault="00DF4793" w:rsidP="00DF4793">
      <w:pPr>
        <w:pStyle w:val="a9"/>
        <w:tabs>
          <w:tab w:val="left" w:pos="2160"/>
          <w:tab w:val="left" w:pos="10035"/>
        </w:tabs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ab/>
        <w:t>Информационных систем</w:t>
      </w:r>
      <w:r>
        <w:rPr>
          <w:spacing w:val="-11"/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2C9A2BAB" w14:textId="77777777" w:rsidR="00DF4793" w:rsidRDefault="00DF4793" w:rsidP="00DF4793">
      <w:pPr>
        <w:pStyle w:val="a9"/>
        <w:tabs>
          <w:tab w:val="left" w:pos="2160"/>
          <w:tab w:val="left" w:pos="10035"/>
        </w:tabs>
        <w:rPr>
          <w:szCs w:val="28"/>
          <w:u w:val="single"/>
        </w:rPr>
      </w:pPr>
      <w:r>
        <w:rPr>
          <w:szCs w:val="28"/>
        </w:rPr>
        <w:t xml:space="preserve">Специальность </w:t>
      </w:r>
      <w:r>
        <w:rPr>
          <w:szCs w:val="28"/>
          <w:u w:val="single"/>
        </w:rPr>
        <w:tab/>
        <w:t xml:space="preserve">1-40 05 01 «Информационные системы и технологии» </w:t>
      </w:r>
    </w:p>
    <w:p w14:paraId="318A08C7" w14:textId="77777777" w:rsidR="00DF4793" w:rsidRDefault="00DF4793" w:rsidP="00DF4793">
      <w:pPr>
        <w:pStyle w:val="a9"/>
        <w:tabs>
          <w:tab w:val="left" w:pos="2160"/>
          <w:tab w:val="left" w:pos="10035"/>
        </w:tabs>
        <w:rPr>
          <w:szCs w:val="28"/>
          <w:u w:val="single"/>
        </w:rPr>
      </w:pPr>
    </w:p>
    <w:p w14:paraId="177F82FA" w14:textId="77777777" w:rsidR="00DF4793" w:rsidRDefault="00DF4793" w:rsidP="00DF4793">
      <w:pPr>
        <w:pStyle w:val="a9"/>
        <w:tabs>
          <w:tab w:val="left" w:pos="2160"/>
          <w:tab w:val="left" w:pos="10035"/>
        </w:tabs>
        <w:rPr>
          <w:szCs w:val="28"/>
          <w:u w:val="single"/>
        </w:rPr>
      </w:pPr>
    </w:p>
    <w:p w14:paraId="11D06BA4" w14:textId="77777777" w:rsidR="00DF4793" w:rsidRDefault="00DF4793" w:rsidP="00DF4793">
      <w:pPr>
        <w:pStyle w:val="a9"/>
        <w:tabs>
          <w:tab w:val="left" w:pos="2160"/>
          <w:tab w:val="left" w:pos="1003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03BE3C9C" w14:textId="77777777" w:rsidR="00DF4793" w:rsidRDefault="00DF4793" w:rsidP="00DF4793">
      <w:pPr>
        <w:pStyle w:val="a9"/>
        <w:tabs>
          <w:tab w:val="left" w:pos="2160"/>
          <w:tab w:val="left" w:pos="10035"/>
        </w:tabs>
        <w:ind w:firstLineChars="1000" w:firstLine="3614"/>
        <w:rPr>
          <w:b/>
          <w:sz w:val="36"/>
          <w:szCs w:val="36"/>
        </w:rPr>
      </w:pPr>
    </w:p>
    <w:p w14:paraId="3427F1D5" w14:textId="3AB6854B" w:rsidR="00DF4793" w:rsidRPr="00DF4793" w:rsidRDefault="00DF4793" w:rsidP="00DF4793">
      <w:pPr>
        <w:pStyle w:val="a9"/>
        <w:tabs>
          <w:tab w:val="left" w:pos="2160"/>
          <w:tab w:val="left" w:pos="10035"/>
        </w:tabs>
        <w:jc w:val="center"/>
        <w:rPr>
          <w:sz w:val="28"/>
          <w:szCs w:val="28"/>
        </w:rPr>
      </w:pPr>
      <w:r w:rsidRPr="00DF4793">
        <w:rPr>
          <w:sz w:val="28"/>
          <w:szCs w:val="28"/>
        </w:rPr>
        <w:t>по</w:t>
      </w:r>
      <w:r w:rsidRPr="00DF4793">
        <w:rPr>
          <w:spacing w:val="-4"/>
          <w:sz w:val="28"/>
          <w:szCs w:val="28"/>
        </w:rPr>
        <w:t xml:space="preserve"> </w:t>
      </w:r>
      <w:r w:rsidRPr="00DF4793">
        <w:rPr>
          <w:sz w:val="28"/>
          <w:szCs w:val="28"/>
        </w:rPr>
        <w:t>дисциплине «Основы информационной безопасности»</w:t>
      </w:r>
    </w:p>
    <w:p w14:paraId="7B7544F4" w14:textId="77777777" w:rsidR="00DF4793" w:rsidRDefault="00DF4793" w:rsidP="00DF4793">
      <w:pPr>
        <w:pStyle w:val="a9"/>
        <w:tabs>
          <w:tab w:val="left" w:pos="2160"/>
          <w:tab w:val="left" w:pos="10035"/>
        </w:tabs>
        <w:rPr>
          <w:szCs w:val="28"/>
        </w:rPr>
      </w:pPr>
    </w:p>
    <w:p w14:paraId="5CE336E8" w14:textId="77777777" w:rsidR="00DF4793" w:rsidRDefault="00DF4793" w:rsidP="00DF4793">
      <w:pPr>
        <w:pStyle w:val="a9"/>
        <w:tabs>
          <w:tab w:val="left" w:pos="2160"/>
          <w:tab w:val="left" w:pos="10035"/>
        </w:tabs>
        <w:rPr>
          <w:szCs w:val="28"/>
        </w:rPr>
      </w:pPr>
    </w:p>
    <w:p w14:paraId="13BE3C46" w14:textId="77777777" w:rsidR="00DF4793" w:rsidRDefault="00DF4793" w:rsidP="00DF4793">
      <w:pPr>
        <w:pStyle w:val="a9"/>
        <w:tabs>
          <w:tab w:val="left" w:pos="2160"/>
          <w:tab w:val="left" w:pos="10035"/>
        </w:tabs>
        <w:rPr>
          <w:szCs w:val="28"/>
        </w:rPr>
      </w:pPr>
    </w:p>
    <w:p w14:paraId="041B02AE" w14:textId="77777777" w:rsidR="00DF4793" w:rsidRDefault="00DF4793" w:rsidP="00DF4793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1B4277FF" w14:textId="025603AC" w:rsidR="00DF4793" w:rsidRPr="0016785D" w:rsidRDefault="00DF4793" w:rsidP="00DF479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2E459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3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</w:t>
      </w:r>
      <w:r w:rsidR="00A632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78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78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Кальчевский</w:t>
      </w:r>
    </w:p>
    <w:p w14:paraId="6002409C" w14:textId="77777777" w:rsidR="00DF4793" w:rsidRDefault="00DF4793" w:rsidP="00DF479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1758BBE" w14:textId="77777777" w:rsidR="00DF4793" w:rsidRPr="002E4597" w:rsidRDefault="00DF4793" w:rsidP="00DF479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57EE785" w14:textId="77777777" w:rsidR="00DF4793" w:rsidRPr="002E4597" w:rsidRDefault="00DF4793" w:rsidP="00DF479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E45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Преподаватель                                   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</w:t>
      </w:r>
      <w:proofErr w:type="spellStart"/>
      <w:r w:rsidRPr="002E45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Н.В.Ржеутская</w:t>
      </w:r>
      <w:proofErr w:type="spellEnd"/>
    </w:p>
    <w:p w14:paraId="10849796" w14:textId="77777777" w:rsidR="00DF4793" w:rsidRDefault="00DF4793" w:rsidP="00DF4793"/>
    <w:p w14:paraId="257F61F8" w14:textId="77777777" w:rsidR="00DF4793" w:rsidRPr="00DF4793" w:rsidRDefault="00DF4793" w:rsidP="00DF4793">
      <w:pPr>
        <w:rPr>
          <w:sz w:val="28"/>
          <w:szCs w:val="28"/>
        </w:rPr>
      </w:pPr>
    </w:p>
    <w:p w14:paraId="22DE39AB" w14:textId="77777777" w:rsidR="00DF4793" w:rsidRPr="00DF4793" w:rsidRDefault="00DF4793" w:rsidP="00DF4793">
      <w:pPr>
        <w:rPr>
          <w:sz w:val="28"/>
          <w:szCs w:val="28"/>
        </w:rPr>
      </w:pPr>
    </w:p>
    <w:p w14:paraId="77BBAE55" w14:textId="0B854250" w:rsidR="00760782" w:rsidRPr="00DF4793" w:rsidRDefault="00760782" w:rsidP="00CC3F1F">
      <w:pPr>
        <w:rPr>
          <w:sz w:val="28"/>
          <w:szCs w:val="28"/>
        </w:rPr>
      </w:pPr>
    </w:p>
    <w:p w14:paraId="124DB9C0" w14:textId="4ADBC78D" w:rsidR="00760782" w:rsidRDefault="00760782" w:rsidP="00CC3F1F"/>
    <w:p w14:paraId="6C834D07" w14:textId="042EF976" w:rsidR="00760782" w:rsidRDefault="00760782" w:rsidP="00CC3F1F"/>
    <w:p w14:paraId="1924D758" w14:textId="35661CA4" w:rsidR="00760782" w:rsidRDefault="00760782" w:rsidP="00CC3F1F"/>
    <w:p w14:paraId="296598F8" w14:textId="39AA3052" w:rsidR="00760782" w:rsidRDefault="00760782" w:rsidP="00CC3F1F"/>
    <w:p w14:paraId="510C858A" w14:textId="686BF179" w:rsidR="00760782" w:rsidRDefault="00760782" w:rsidP="00CC3F1F"/>
    <w:p w14:paraId="101B8FD8" w14:textId="0C69FFA1" w:rsidR="00760782" w:rsidRDefault="00760782" w:rsidP="00CC3F1F"/>
    <w:p w14:paraId="598072C4" w14:textId="2FBFBAA5" w:rsidR="00760782" w:rsidRDefault="00760782" w:rsidP="00CC3F1F"/>
    <w:p w14:paraId="696825EE" w14:textId="5B83FB11" w:rsidR="00760782" w:rsidRDefault="00760782" w:rsidP="00CC3F1F"/>
    <w:p w14:paraId="7143B2AF" w14:textId="4D2AD8E9" w:rsidR="00760782" w:rsidRDefault="00760782" w:rsidP="00CC3F1F"/>
    <w:p w14:paraId="7FD04DDD" w14:textId="754814B6" w:rsidR="00760782" w:rsidRDefault="00760782" w:rsidP="00CC3F1F"/>
    <w:p w14:paraId="694F8D04" w14:textId="2BE1B8E2" w:rsidR="00760782" w:rsidRDefault="00760782" w:rsidP="00CC3F1F"/>
    <w:p w14:paraId="694727DE" w14:textId="69D159E5" w:rsidR="00760782" w:rsidRDefault="00760782" w:rsidP="00CC3F1F"/>
    <w:p w14:paraId="1F7295C3" w14:textId="09E81F14" w:rsidR="00760782" w:rsidRDefault="00760782" w:rsidP="00CC3F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432816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79D57" w14:textId="77777777" w:rsidR="00760782" w:rsidRPr="00A632F3" w:rsidRDefault="00760782" w:rsidP="00760782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632F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59BC46F" w14:textId="77777777" w:rsidR="00760782" w:rsidRPr="00A632F3" w:rsidRDefault="00760782" w:rsidP="007607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BY"/>
            </w:rPr>
          </w:pPr>
          <w:r w:rsidRPr="00A632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632F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632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5623400" w:history="1">
            <w:r w:rsidRPr="00A632F3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Введение</w:t>
            </w:r>
            <w:r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_Toc115623400 \h </w:instrText>
            </w:r>
            <w:r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BA826" w14:textId="77777777" w:rsidR="00760782" w:rsidRPr="00A632F3" w:rsidRDefault="00062016" w:rsidP="007607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BY"/>
            </w:rPr>
          </w:pPr>
          <w:hyperlink w:anchor="_Toc115623401" w:history="1">
            <w:r w:rsidR="00760782" w:rsidRPr="00A632F3">
              <w:rPr>
                <w:rStyle w:val="a6"/>
                <w:rFonts w:ascii="Times New Roman" w:eastAsia="SimSu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Описание структуры банка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_Toc115623401 \h </w:instrTex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E7AC5" w14:textId="77777777" w:rsidR="00760782" w:rsidRPr="00A632F3" w:rsidRDefault="00062016" w:rsidP="0076078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15623402" w:history="1">
            <w:r w:rsidR="00760782" w:rsidRPr="00A632F3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Принципы организационной структуры банков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_Toc115623402 \h </w:instrTex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89D8E" w14:textId="77777777" w:rsidR="00760782" w:rsidRPr="00A632F3" w:rsidRDefault="00062016" w:rsidP="0076078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15623403" w:history="1">
            <w:r w:rsidR="00760782" w:rsidRPr="00A632F3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Примерная структура коммерческого банка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_Toc115623403 \h </w:instrTex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0F6B9" w14:textId="77777777" w:rsidR="00760782" w:rsidRPr="00A632F3" w:rsidRDefault="00062016" w:rsidP="0076078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15623404" w:history="1">
            <w:r w:rsidR="00760782" w:rsidRPr="00A632F3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shd w:val="clear" w:color="auto" w:fill="FFFFFF"/>
              </w:rPr>
              <w:t>Структура коммерческого банка</w:t>
            </w:r>
            <w:r w:rsidR="00760782" w:rsidRPr="00A632F3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shd w:val="clear" w:color="auto" w:fill="FFFFFF"/>
                <w:lang w:val="ru-RU"/>
              </w:rPr>
              <w:t xml:space="preserve"> в виде схемы</w:t>
            </w:r>
            <w:r w:rsidR="00760782" w:rsidRPr="00A632F3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shd w:val="clear" w:color="auto" w:fill="FFFFFF"/>
              </w:rPr>
              <w:t>: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_Toc115623404 \h </w:instrTex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60282" w14:textId="77777777" w:rsidR="00760782" w:rsidRPr="00A632F3" w:rsidRDefault="00062016" w:rsidP="007607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BY"/>
            </w:rPr>
          </w:pPr>
          <w:hyperlink w:anchor="_Toc115623405" w:history="1">
            <w:r w:rsidR="00760782" w:rsidRPr="00A632F3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 w:eastAsia="ru-BY"/>
              </w:rPr>
              <w:t>Оценка рисков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_Toc115623405 \h </w:instrTex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AECE7" w14:textId="77777777" w:rsidR="00760782" w:rsidRPr="00A632F3" w:rsidRDefault="00062016" w:rsidP="007607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BY"/>
            </w:rPr>
          </w:pPr>
          <w:hyperlink w:anchor="_Toc115623406" w:history="1">
            <w:r w:rsidR="00760782" w:rsidRPr="00A632F3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 w:eastAsia="ru-BY"/>
              </w:rPr>
              <w:t>Разработка мер защиты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_Toc115623406 \h </w:instrTex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F0BD2" w14:textId="77777777" w:rsidR="00760782" w:rsidRPr="00A632F3" w:rsidRDefault="00062016" w:rsidP="007607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BY"/>
            </w:rPr>
          </w:pPr>
          <w:hyperlink w:anchor="_Toc115623407" w:history="1">
            <w:r w:rsidR="00760782" w:rsidRPr="00A632F3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 w:eastAsia="ru-BY"/>
              </w:rPr>
              <w:t>Выводы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_Toc115623407 \h </w:instrTex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760782" w:rsidRPr="00A632F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55014" w14:textId="77777777" w:rsidR="00760782" w:rsidRDefault="00760782" w:rsidP="00760782">
          <w:pPr>
            <w:rPr>
              <w:b/>
              <w:bCs/>
              <w:lang w:val="ru-RU"/>
            </w:rPr>
          </w:pPr>
          <w:r w:rsidRPr="00A632F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28FCEF73" w14:textId="0A7AD690" w:rsidR="00760782" w:rsidRDefault="00760782" w:rsidP="00CC3F1F"/>
    <w:p w14:paraId="2586063D" w14:textId="21AA2748" w:rsidR="00760782" w:rsidRDefault="00760782" w:rsidP="00CC3F1F"/>
    <w:p w14:paraId="17B1B5D2" w14:textId="179909C4" w:rsidR="00760782" w:rsidRDefault="00760782" w:rsidP="00CC3F1F"/>
    <w:p w14:paraId="65185AD3" w14:textId="72613A73" w:rsidR="00760782" w:rsidRDefault="00760782" w:rsidP="00CC3F1F"/>
    <w:p w14:paraId="170C39E7" w14:textId="4B160A97" w:rsidR="00760782" w:rsidRDefault="00760782" w:rsidP="00CC3F1F"/>
    <w:p w14:paraId="27A11B1F" w14:textId="6A9A4D0D" w:rsidR="00760782" w:rsidRDefault="00760782" w:rsidP="00CC3F1F"/>
    <w:p w14:paraId="3C8ACEEE" w14:textId="343146D2" w:rsidR="00760782" w:rsidRDefault="00760782" w:rsidP="00CC3F1F"/>
    <w:p w14:paraId="6176AF44" w14:textId="212EC0C3" w:rsidR="00760782" w:rsidRDefault="00760782" w:rsidP="00CC3F1F"/>
    <w:p w14:paraId="19A5B263" w14:textId="04B946A0" w:rsidR="00760782" w:rsidRDefault="00760782" w:rsidP="00CC3F1F"/>
    <w:p w14:paraId="52D7269D" w14:textId="22F1419C" w:rsidR="00760782" w:rsidRDefault="00760782" w:rsidP="00CC3F1F"/>
    <w:p w14:paraId="1C6EB8B8" w14:textId="5EB1236A" w:rsidR="00760782" w:rsidRDefault="00760782" w:rsidP="00CC3F1F"/>
    <w:p w14:paraId="4CA878AB" w14:textId="762A05D2" w:rsidR="00760782" w:rsidRDefault="00760782" w:rsidP="00CC3F1F"/>
    <w:p w14:paraId="452E30FD" w14:textId="181A42BD" w:rsidR="00760782" w:rsidRDefault="00760782" w:rsidP="00CC3F1F"/>
    <w:p w14:paraId="427F048F" w14:textId="1DDEA8C2" w:rsidR="00760782" w:rsidRDefault="00760782" w:rsidP="00CC3F1F"/>
    <w:p w14:paraId="01FCE6E8" w14:textId="5E33103F" w:rsidR="00760782" w:rsidRDefault="00760782" w:rsidP="00CC3F1F"/>
    <w:p w14:paraId="6803230B" w14:textId="5B644BE3" w:rsidR="00760782" w:rsidRDefault="00760782" w:rsidP="00CC3F1F"/>
    <w:p w14:paraId="31C03D13" w14:textId="36F3D42D" w:rsidR="00760782" w:rsidRDefault="00760782" w:rsidP="00CC3F1F"/>
    <w:p w14:paraId="431F86C2" w14:textId="2B819419" w:rsidR="00760782" w:rsidRDefault="00760782" w:rsidP="00CC3F1F"/>
    <w:p w14:paraId="251B51D5" w14:textId="241F2E8C" w:rsidR="00760782" w:rsidRDefault="00760782" w:rsidP="00CC3F1F"/>
    <w:p w14:paraId="5B49865A" w14:textId="2EB40E34" w:rsidR="00760782" w:rsidRDefault="00760782" w:rsidP="00CC3F1F"/>
    <w:p w14:paraId="4C919CC2" w14:textId="77777777" w:rsidR="00760782" w:rsidRPr="00CC3F1F" w:rsidRDefault="00760782" w:rsidP="00CC3F1F"/>
    <w:p w14:paraId="0AECEDE1" w14:textId="77777777" w:rsidR="0099613F" w:rsidRDefault="0099613F" w:rsidP="00E26477">
      <w:pPr>
        <w:spacing w:after="36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B7DE28" w14:textId="05398696" w:rsidR="009C0064" w:rsidRPr="00A632F3" w:rsidRDefault="00763C0B" w:rsidP="00E26477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15623400"/>
      <w:r w:rsidRPr="00A632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1"/>
    </w:p>
    <w:p w14:paraId="023A4CD2" w14:textId="08E7433F" w:rsidR="001F0CA0" w:rsidRPr="001F0CA0" w:rsidRDefault="001F0CA0" w:rsidP="00D719CB">
      <w:pPr>
        <w:pStyle w:val="a3"/>
        <w:spacing w:before="0" w:beforeAutospacing="0" w:after="0" w:afterAutospacing="0"/>
        <w:ind w:firstLine="709"/>
        <w:jc w:val="both"/>
        <w:rPr>
          <w:color w:val="393B3B"/>
          <w:sz w:val="28"/>
          <w:szCs w:val="28"/>
        </w:rPr>
      </w:pPr>
      <w:r w:rsidRPr="001F0CA0">
        <w:rPr>
          <w:color w:val="393B3B"/>
          <w:sz w:val="28"/>
          <w:szCs w:val="28"/>
        </w:rPr>
        <w:t>Разработка политики безопасности ведется для конкретных условий функционирования информационной системы. Как правило, речь идет о политике безопасности организации, предприятия или учебного заведения.</w:t>
      </w:r>
      <w:r w:rsidR="00A91450" w:rsidRPr="00A91450">
        <w:rPr>
          <w:color w:val="393B3B"/>
          <w:sz w:val="28"/>
          <w:szCs w:val="28"/>
          <w:lang w:val="ru-RU"/>
        </w:rPr>
        <w:t xml:space="preserve"> </w:t>
      </w:r>
      <w:r w:rsidR="00A91450">
        <w:rPr>
          <w:color w:val="393B3B"/>
          <w:sz w:val="28"/>
          <w:szCs w:val="28"/>
          <w:lang w:val="ru-RU"/>
        </w:rPr>
        <w:t xml:space="preserve">В нашем случае </w:t>
      </w:r>
      <w:r w:rsidR="0095468A">
        <w:rPr>
          <w:color w:val="393B3B"/>
          <w:sz w:val="28"/>
          <w:szCs w:val="28"/>
          <w:lang w:val="ru-RU"/>
        </w:rPr>
        <w:t>это крупное кредитное учреждени</w:t>
      </w:r>
      <w:r w:rsidR="003C49BC">
        <w:rPr>
          <w:color w:val="393B3B"/>
          <w:sz w:val="28"/>
          <w:szCs w:val="28"/>
          <w:lang w:val="ru-RU"/>
        </w:rPr>
        <w:t xml:space="preserve">е </w:t>
      </w:r>
      <w:r w:rsidR="0095468A">
        <w:rPr>
          <w:color w:val="393B3B"/>
          <w:sz w:val="28"/>
          <w:szCs w:val="28"/>
          <w:lang w:val="ru-RU"/>
        </w:rPr>
        <w:t>(</w:t>
      </w:r>
      <w:r w:rsidR="003C49BC">
        <w:rPr>
          <w:color w:val="393B3B"/>
          <w:sz w:val="28"/>
          <w:szCs w:val="28"/>
          <w:lang w:val="ru-RU"/>
        </w:rPr>
        <w:t>Банк</w:t>
      </w:r>
      <w:r w:rsidR="0095468A">
        <w:rPr>
          <w:color w:val="393B3B"/>
          <w:sz w:val="28"/>
          <w:szCs w:val="28"/>
          <w:lang w:val="ru-RU"/>
        </w:rPr>
        <w:t>)</w:t>
      </w:r>
      <w:r w:rsidR="003C49BC">
        <w:rPr>
          <w:color w:val="393B3B"/>
          <w:sz w:val="28"/>
          <w:szCs w:val="28"/>
          <w:lang w:val="ru-RU"/>
        </w:rPr>
        <w:t>.</w:t>
      </w:r>
      <w:r w:rsidRPr="001F0CA0">
        <w:rPr>
          <w:color w:val="393B3B"/>
          <w:sz w:val="28"/>
          <w:szCs w:val="28"/>
        </w:rPr>
        <w:t xml:space="preserve"> С учетом этого рассмотрим следующее определение политики безопасности.</w:t>
      </w:r>
    </w:p>
    <w:p w14:paraId="11A1C020" w14:textId="77777777" w:rsidR="001F0CA0" w:rsidRPr="001F0CA0" w:rsidRDefault="001F0CA0" w:rsidP="00D719CB">
      <w:pPr>
        <w:pStyle w:val="a3"/>
        <w:spacing w:before="0" w:beforeAutospacing="0" w:after="0" w:afterAutospacing="0"/>
        <w:ind w:firstLine="709"/>
        <w:jc w:val="both"/>
        <w:rPr>
          <w:color w:val="393B3B"/>
          <w:sz w:val="28"/>
          <w:szCs w:val="28"/>
        </w:rPr>
      </w:pPr>
      <w:r w:rsidRPr="006E5D3F">
        <w:rPr>
          <w:rStyle w:val="a4"/>
          <w:b w:val="0"/>
          <w:bCs w:val="0"/>
          <w:color w:val="393B3B"/>
          <w:sz w:val="28"/>
          <w:szCs w:val="28"/>
        </w:rPr>
        <w:t>Политика безопасности</w:t>
      </w:r>
      <w:r w:rsidRPr="001F0CA0">
        <w:rPr>
          <w:color w:val="393B3B"/>
          <w:sz w:val="28"/>
          <w:szCs w:val="28"/>
        </w:rPr>
        <w:t> – это комплекс предупредительных мер по обеспечению информационной безопасности организации. Политика безопасности включает правила, процедуры и руководящие принципы в области безопасности, которыми руководствуется организация в своей деятельности. Кроме этого, политика безопасности включает в себя требования в адрес субъектов информационных отношений, при этом в политике безопасности излагается политика ролей субъектов информационных отношений.</w:t>
      </w:r>
    </w:p>
    <w:p w14:paraId="36B00353" w14:textId="77777777" w:rsidR="003A4297" w:rsidRPr="003A4297" w:rsidRDefault="003A4297" w:rsidP="00D719CB">
      <w:pPr>
        <w:pStyle w:val="a3"/>
        <w:spacing w:before="0" w:beforeAutospacing="0" w:after="0" w:afterAutospacing="0"/>
        <w:ind w:firstLine="709"/>
        <w:jc w:val="both"/>
        <w:rPr>
          <w:color w:val="393B3B"/>
          <w:sz w:val="28"/>
          <w:szCs w:val="28"/>
        </w:rPr>
      </w:pPr>
      <w:r w:rsidRPr="003A4297">
        <w:rPr>
          <w:color w:val="393B3B"/>
          <w:sz w:val="28"/>
          <w:szCs w:val="28"/>
        </w:rPr>
        <w:t>Основные направления разработки политики безопасности:</w:t>
      </w:r>
    </w:p>
    <w:p w14:paraId="197C4D70" w14:textId="5B25C38B" w:rsidR="003A4297" w:rsidRPr="003A4297" w:rsidRDefault="002D637B" w:rsidP="002D637B">
      <w:pPr>
        <w:pStyle w:val="a3"/>
        <w:spacing w:before="0" w:beforeAutospacing="0" w:after="0" w:afterAutospacing="0"/>
        <w:ind w:firstLine="709"/>
        <w:jc w:val="both"/>
        <w:rPr>
          <w:color w:val="393B3B"/>
          <w:sz w:val="28"/>
          <w:szCs w:val="28"/>
        </w:rPr>
      </w:pPr>
      <w:r>
        <w:rPr>
          <w:color w:val="393B3B"/>
          <w:sz w:val="28"/>
          <w:szCs w:val="28"/>
          <w:lang w:val="ru-RU"/>
        </w:rPr>
        <w:t xml:space="preserve">- </w:t>
      </w:r>
      <w:r w:rsidR="003A4297" w:rsidRPr="003A4297">
        <w:rPr>
          <w:color w:val="393B3B"/>
          <w:sz w:val="28"/>
          <w:szCs w:val="28"/>
        </w:rPr>
        <w:t>определение объема и требуемого уровня защиты данных;</w:t>
      </w:r>
    </w:p>
    <w:p w14:paraId="50B383B3" w14:textId="6E175AFD" w:rsidR="003A4297" w:rsidRDefault="002D637B" w:rsidP="002D637B">
      <w:pPr>
        <w:pStyle w:val="a3"/>
        <w:spacing w:before="0" w:beforeAutospacing="0" w:after="0" w:afterAutospacing="0"/>
        <w:ind w:firstLine="709"/>
        <w:jc w:val="both"/>
        <w:rPr>
          <w:color w:val="393B3B"/>
          <w:sz w:val="28"/>
          <w:szCs w:val="28"/>
        </w:rPr>
      </w:pPr>
      <w:r>
        <w:rPr>
          <w:color w:val="393B3B"/>
          <w:sz w:val="28"/>
          <w:szCs w:val="28"/>
          <w:lang w:val="ru-RU"/>
        </w:rPr>
        <w:t xml:space="preserve">- </w:t>
      </w:r>
      <w:r w:rsidR="003A4297" w:rsidRPr="003A4297">
        <w:rPr>
          <w:color w:val="393B3B"/>
          <w:sz w:val="28"/>
          <w:szCs w:val="28"/>
        </w:rPr>
        <w:t>определение ролей субъектов информационных отношений.</w:t>
      </w:r>
    </w:p>
    <w:p w14:paraId="482688E8" w14:textId="7FF59839" w:rsidR="00E6429A" w:rsidRPr="00E6429A" w:rsidRDefault="00E6429A" w:rsidP="00D719CB">
      <w:pPr>
        <w:pStyle w:val="a3"/>
        <w:spacing w:before="0" w:beforeAutospacing="0" w:after="0" w:afterAutospacing="0"/>
        <w:ind w:firstLine="709"/>
        <w:jc w:val="both"/>
        <w:rPr>
          <w:color w:val="393B3B"/>
          <w:sz w:val="28"/>
          <w:szCs w:val="28"/>
        </w:rPr>
      </w:pPr>
      <w:r w:rsidRPr="00E6429A">
        <w:rPr>
          <w:color w:val="393B3B"/>
          <w:sz w:val="28"/>
          <w:szCs w:val="28"/>
        </w:rPr>
        <w:t>Результатом разработки политики безопасности является комплексный документ, представляющий систематизированное изложение целей, задач, принципов и способов достижения информационной безопасности.</w:t>
      </w:r>
    </w:p>
    <w:p w14:paraId="1D9763A5" w14:textId="5C5E45D6" w:rsidR="00E6429A" w:rsidRPr="00E6429A" w:rsidRDefault="00E6429A" w:rsidP="00D719CB">
      <w:pPr>
        <w:pStyle w:val="a3"/>
        <w:spacing w:before="0" w:beforeAutospacing="0" w:after="0" w:afterAutospacing="0"/>
        <w:ind w:firstLine="709"/>
        <w:jc w:val="both"/>
        <w:rPr>
          <w:color w:val="393B3B"/>
          <w:sz w:val="28"/>
          <w:szCs w:val="28"/>
        </w:rPr>
      </w:pPr>
      <w:r w:rsidRPr="00E6429A">
        <w:rPr>
          <w:color w:val="393B3B"/>
          <w:sz w:val="28"/>
          <w:szCs w:val="28"/>
        </w:rPr>
        <w:t>Этот документ является методологической основой практических мер по обеспечению информационной безопасности и включает следующие группы сведений:</w:t>
      </w:r>
    </w:p>
    <w:p w14:paraId="6258B43B" w14:textId="0031FDD7" w:rsidR="00E6429A" w:rsidRPr="00E6429A" w:rsidRDefault="002D637B" w:rsidP="002D637B">
      <w:pPr>
        <w:pStyle w:val="a3"/>
        <w:spacing w:before="0" w:beforeAutospacing="0" w:after="0" w:afterAutospacing="0"/>
        <w:ind w:firstLine="709"/>
        <w:jc w:val="both"/>
        <w:rPr>
          <w:color w:val="393B3B"/>
          <w:sz w:val="28"/>
          <w:szCs w:val="28"/>
        </w:rPr>
      </w:pPr>
      <w:r>
        <w:rPr>
          <w:color w:val="393B3B"/>
          <w:sz w:val="28"/>
          <w:szCs w:val="28"/>
          <w:lang w:val="ru-RU"/>
        </w:rPr>
        <w:t>Основные</w:t>
      </w:r>
      <w:r w:rsidR="00E6429A" w:rsidRPr="00E6429A">
        <w:rPr>
          <w:color w:val="393B3B"/>
          <w:sz w:val="28"/>
          <w:szCs w:val="28"/>
        </w:rPr>
        <w:t xml:space="preserve"> положения информационной безопасности организации;</w:t>
      </w:r>
    </w:p>
    <w:p w14:paraId="2EE400C5" w14:textId="133D4CD5" w:rsidR="00E6429A" w:rsidRPr="00E6429A" w:rsidRDefault="002D637B" w:rsidP="002D637B">
      <w:pPr>
        <w:pStyle w:val="a3"/>
        <w:spacing w:before="0" w:beforeAutospacing="0" w:after="0" w:afterAutospacing="0"/>
        <w:ind w:firstLine="709"/>
        <w:jc w:val="both"/>
        <w:rPr>
          <w:color w:val="393B3B"/>
          <w:sz w:val="28"/>
          <w:szCs w:val="28"/>
        </w:rPr>
      </w:pPr>
      <w:r>
        <w:rPr>
          <w:color w:val="393B3B"/>
          <w:sz w:val="28"/>
          <w:szCs w:val="28"/>
          <w:lang w:val="ru-RU"/>
        </w:rPr>
        <w:t xml:space="preserve">- </w:t>
      </w:r>
      <w:r w:rsidR="00E6429A" w:rsidRPr="00E6429A">
        <w:rPr>
          <w:color w:val="393B3B"/>
          <w:sz w:val="28"/>
          <w:szCs w:val="28"/>
        </w:rPr>
        <w:t>область применения политики безопасности;</w:t>
      </w:r>
    </w:p>
    <w:p w14:paraId="66BC0DD1" w14:textId="6930B316" w:rsidR="00E6429A" w:rsidRPr="00E6429A" w:rsidRDefault="002D637B" w:rsidP="002D637B">
      <w:pPr>
        <w:pStyle w:val="a3"/>
        <w:spacing w:before="0" w:beforeAutospacing="0" w:after="0" w:afterAutospacing="0"/>
        <w:ind w:firstLine="709"/>
        <w:rPr>
          <w:color w:val="393B3B"/>
          <w:sz w:val="28"/>
          <w:szCs w:val="28"/>
        </w:rPr>
      </w:pPr>
      <w:r w:rsidRPr="002D637B">
        <w:rPr>
          <w:color w:val="393B3B"/>
          <w:sz w:val="28"/>
          <w:szCs w:val="28"/>
        </w:rPr>
        <w:softHyphen/>
      </w:r>
      <w:r w:rsidRPr="002D637B">
        <w:rPr>
          <w:color w:val="393B3B"/>
          <w:sz w:val="28"/>
          <w:szCs w:val="28"/>
        </w:rPr>
        <w:softHyphen/>
      </w:r>
      <w:r w:rsidRPr="002D637B">
        <w:rPr>
          <w:color w:val="393B3B"/>
          <w:sz w:val="28"/>
          <w:szCs w:val="28"/>
        </w:rPr>
        <w:softHyphen/>
      </w:r>
      <w:r w:rsidRPr="002D637B">
        <w:rPr>
          <w:color w:val="393B3B"/>
          <w:sz w:val="28"/>
          <w:szCs w:val="28"/>
        </w:rPr>
        <w:softHyphen/>
      </w:r>
      <w:r>
        <w:rPr>
          <w:color w:val="393B3B"/>
          <w:sz w:val="28"/>
          <w:szCs w:val="28"/>
          <w:lang w:val="ru-RU"/>
        </w:rPr>
        <w:t xml:space="preserve">- </w:t>
      </w:r>
      <w:r w:rsidR="00044F09" w:rsidRPr="002D637B">
        <w:rPr>
          <w:color w:val="393B3B"/>
          <w:sz w:val="28"/>
          <w:szCs w:val="28"/>
          <w:lang w:val="ru-RU"/>
        </w:rPr>
        <w:t>цели</w:t>
      </w:r>
      <w:r w:rsidR="00044F09">
        <w:rPr>
          <w:color w:val="393B3B"/>
          <w:sz w:val="28"/>
          <w:szCs w:val="28"/>
          <w:lang w:val="ru-RU"/>
        </w:rPr>
        <w:t xml:space="preserve"> и задачи </w:t>
      </w:r>
      <w:r w:rsidR="00DC3FF8">
        <w:rPr>
          <w:color w:val="393B3B"/>
          <w:sz w:val="28"/>
          <w:szCs w:val="28"/>
          <w:lang w:val="ru-RU"/>
        </w:rPr>
        <w:t>обеспечения информац</w:t>
      </w:r>
      <w:r w:rsidR="002822F3">
        <w:rPr>
          <w:color w:val="393B3B"/>
          <w:sz w:val="28"/>
          <w:szCs w:val="28"/>
          <w:lang w:val="ru-RU"/>
        </w:rPr>
        <w:t>ионной безопасност</w:t>
      </w:r>
      <w:r>
        <w:rPr>
          <w:color w:val="393B3B"/>
          <w:sz w:val="28"/>
          <w:szCs w:val="28"/>
          <w:lang w:val="ru-RU"/>
        </w:rPr>
        <w:t xml:space="preserve">и </w:t>
      </w:r>
      <w:r w:rsidR="002822F3">
        <w:rPr>
          <w:color w:val="393B3B"/>
          <w:sz w:val="28"/>
          <w:szCs w:val="28"/>
          <w:lang w:val="ru-RU"/>
        </w:rPr>
        <w:t>организации</w:t>
      </w:r>
      <w:r w:rsidR="00E6429A" w:rsidRPr="00E6429A">
        <w:rPr>
          <w:color w:val="393B3B"/>
          <w:sz w:val="28"/>
          <w:szCs w:val="28"/>
        </w:rPr>
        <w:t>;</w:t>
      </w:r>
    </w:p>
    <w:p w14:paraId="6BD6F084" w14:textId="21926A37" w:rsidR="004710C5" w:rsidRDefault="002D637B" w:rsidP="002D637B">
      <w:pPr>
        <w:pStyle w:val="a3"/>
        <w:spacing w:before="0" w:beforeAutospacing="0" w:after="0" w:afterAutospacing="0"/>
        <w:ind w:firstLine="709"/>
        <w:jc w:val="both"/>
        <w:rPr>
          <w:color w:val="393B3B"/>
          <w:sz w:val="28"/>
          <w:szCs w:val="28"/>
        </w:rPr>
      </w:pPr>
      <w:r>
        <w:rPr>
          <w:color w:val="393B3B"/>
          <w:sz w:val="28"/>
          <w:szCs w:val="28"/>
          <w:lang w:val="ru-RU"/>
        </w:rPr>
        <w:t xml:space="preserve">- </w:t>
      </w:r>
      <w:r w:rsidR="00E6429A" w:rsidRPr="00E6429A">
        <w:rPr>
          <w:color w:val="393B3B"/>
          <w:sz w:val="28"/>
          <w:szCs w:val="28"/>
        </w:rPr>
        <w:t>распределение ролей и ответственности субъектов информационных отношений организации и их общие обязанности.</w:t>
      </w:r>
    </w:p>
    <w:p w14:paraId="7FE8D0CA" w14:textId="6A490C21" w:rsidR="0076611C" w:rsidRDefault="0076611C" w:rsidP="00D719CB">
      <w:pPr>
        <w:pStyle w:val="a3"/>
        <w:spacing w:before="0" w:beforeAutospacing="0" w:after="0" w:afterAutospacing="0"/>
        <w:ind w:firstLine="709"/>
        <w:jc w:val="both"/>
        <w:rPr>
          <w:color w:val="393B3B"/>
          <w:sz w:val="28"/>
          <w:szCs w:val="28"/>
        </w:rPr>
      </w:pPr>
      <w:r w:rsidRPr="0076611C">
        <w:rPr>
          <w:color w:val="393B3B"/>
          <w:sz w:val="28"/>
          <w:szCs w:val="28"/>
        </w:rPr>
        <w:t>Цель обеспечения информационной безопасности – защитить информационные данные и поддерживающую инфраструктуру от случайного или преднамеренного вмешательства, что может стать причиной потери данных или их несанкционированного изменения. Информационная безопасность помогает обеспечить непрерывность бизнеса.</w:t>
      </w:r>
    </w:p>
    <w:p w14:paraId="038B3353" w14:textId="246AA951" w:rsidR="002D3C9F" w:rsidRDefault="002D3C9F" w:rsidP="002D3C9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2D3C9F">
        <w:rPr>
          <w:rFonts w:ascii="Times New Roman" w:eastAsia="SimSun" w:hAnsi="Times New Roman" w:cs="Times New Roman"/>
          <w:sz w:val="28"/>
          <w:szCs w:val="28"/>
        </w:rPr>
        <w:t>Политика информационной безопасности неразрывно связана с развитием компании, ее стратегическим планированием, она определяет общие принципы и порядок обеспечения информационной безопасности на предприятии. Политика информационной безопасности тесно интегрируется в работу предприятия на всем этапе его существования. Все решения, предпринимаемые на предприятии, должны учитывать её требования.</w:t>
      </w:r>
    </w:p>
    <w:p w14:paraId="43788492" w14:textId="38E9FC92" w:rsidR="002D3C9F" w:rsidRPr="002D3C9F" w:rsidRDefault="002D3C9F" w:rsidP="002D3C9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2D3C9F">
        <w:rPr>
          <w:rFonts w:ascii="Times New Roman" w:eastAsia="SimSun" w:hAnsi="Times New Roman" w:cs="Times New Roman"/>
          <w:sz w:val="28"/>
          <w:szCs w:val="28"/>
        </w:rPr>
        <w:t xml:space="preserve">Эффективное обеспечение требуемого уровня информационной безопасности организации возможно только при наличии формализованного и системного подхода к выполнению мер по защите информации. Целью разработки политики информационной безопасности организации является </w:t>
      </w:r>
      <w:r w:rsidRPr="002D3C9F">
        <w:rPr>
          <w:rFonts w:ascii="Times New Roman" w:eastAsia="SimSun" w:hAnsi="Times New Roman" w:cs="Times New Roman"/>
          <w:sz w:val="28"/>
          <w:szCs w:val="28"/>
        </w:rPr>
        <w:lastRenderedPageBreak/>
        <w:t>создание единой системы взглядов и понимания целей, задач и принципов обеспечения информационной безопасности.</w:t>
      </w:r>
    </w:p>
    <w:p w14:paraId="0182B57A" w14:textId="77777777" w:rsidR="002D3C9F" w:rsidRPr="002D3C9F" w:rsidRDefault="002D3C9F" w:rsidP="002D3C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C9F">
        <w:rPr>
          <w:rFonts w:ascii="Times New Roman" w:hAnsi="Times New Roman" w:cs="Times New Roman"/>
          <w:sz w:val="28"/>
          <w:szCs w:val="28"/>
          <w:lang w:val="ru-RU" w:eastAsia="zh-CN" w:bidi="ar"/>
        </w:rPr>
        <w:t xml:space="preserve">Согласно международному стандарту </w:t>
      </w:r>
      <w:r w:rsidRPr="002D3C9F">
        <w:rPr>
          <w:rFonts w:ascii="Times New Roman" w:hAnsi="Times New Roman" w:cs="Times New Roman"/>
          <w:sz w:val="28"/>
          <w:szCs w:val="28"/>
          <w:lang w:val="en-US" w:eastAsia="zh-CN" w:bidi="ar"/>
        </w:rPr>
        <w:t>ISO</w:t>
      </w:r>
      <w:r w:rsidRPr="002D3C9F">
        <w:rPr>
          <w:rFonts w:ascii="Times New Roman" w:hAnsi="Times New Roman" w:cs="Times New Roman"/>
          <w:sz w:val="28"/>
          <w:szCs w:val="28"/>
          <w:lang w:val="ru-RU" w:eastAsia="zh-CN" w:bidi="ar"/>
        </w:rPr>
        <w:t>/</w:t>
      </w:r>
      <w:r w:rsidRPr="002D3C9F">
        <w:rPr>
          <w:rFonts w:ascii="Times New Roman" w:hAnsi="Times New Roman" w:cs="Times New Roman"/>
          <w:sz w:val="28"/>
          <w:szCs w:val="28"/>
          <w:lang w:val="en-US" w:eastAsia="zh-CN" w:bidi="ar"/>
        </w:rPr>
        <w:t>IEC</w:t>
      </w:r>
      <w:r w:rsidRPr="002D3C9F">
        <w:rPr>
          <w:rFonts w:ascii="Times New Roman" w:hAnsi="Times New Roman" w:cs="Times New Roman"/>
          <w:sz w:val="28"/>
          <w:szCs w:val="28"/>
          <w:lang w:val="ru-RU" w:eastAsia="zh-CN" w:bidi="ar"/>
        </w:rPr>
        <w:t xml:space="preserve"> 27001, политика информационной безопасности должна устанавливать ответственность руководства, а также излагать подход организации к управлению информационной безопасностью. В соответствии с указанным стандартом, необходимо, чтобы политика информационной безопасности предприятия как минимум включала:</w:t>
      </w:r>
    </w:p>
    <w:p w14:paraId="0E78B408" w14:textId="37565CBC" w:rsidR="002D3C9F" w:rsidRPr="002D3C9F" w:rsidRDefault="002D3C9F" w:rsidP="002D3C9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3C9F">
        <w:rPr>
          <w:sz w:val="28"/>
          <w:szCs w:val="28"/>
        </w:rPr>
        <w:t>– определение информационной безопасности, её общих целей и сферы действия, а также раскрытие значимости безопасности как инструмента, обеспечивающего возможность совместного использования информации</w:t>
      </w:r>
    </w:p>
    <w:p w14:paraId="479F5EEA" w14:textId="4424A229" w:rsidR="002D3C9F" w:rsidRPr="002D3C9F" w:rsidRDefault="002D3C9F" w:rsidP="002D3C9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3C9F">
        <w:rPr>
          <w:sz w:val="28"/>
          <w:szCs w:val="28"/>
        </w:rPr>
        <w:t>– изложение целей и принципов информационной безопасности, сформулированных руководством</w:t>
      </w:r>
    </w:p>
    <w:p w14:paraId="48090B57" w14:textId="1FF015A7" w:rsidR="002D3C9F" w:rsidRPr="002D3C9F" w:rsidRDefault="002D3C9F" w:rsidP="002D3C9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3C9F">
        <w:rPr>
          <w:sz w:val="28"/>
          <w:szCs w:val="28"/>
        </w:rPr>
        <w:t>– краткое изложение наиболее существенных для организации политик безопасности, принципов, правил и требований, например, таких как:</w:t>
      </w:r>
    </w:p>
    <w:p w14:paraId="1E04DFF9" w14:textId="7453BC0E" w:rsidR="002D3C9F" w:rsidRPr="002D3C9F" w:rsidRDefault="002D3C9F" w:rsidP="002D3C9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3C9F">
        <w:rPr>
          <w:sz w:val="28"/>
          <w:szCs w:val="28"/>
        </w:rPr>
        <w:t>– соответствие законодательным требованиям и договорным обязательствам;</w:t>
      </w:r>
    </w:p>
    <w:p w14:paraId="3C11255B" w14:textId="52AEF201" w:rsidR="002D3C9F" w:rsidRPr="002D3C9F" w:rsidRDefault="002D3C9F" w:rsidP="002D3C9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3C9F">
        <w:rPr>
          <w:sz w:val="28"/>
          <w:szCs w:val="28"/>
        </w:rPr>
        <w:t>– </w:t>
      </w:r>
      <w:r>
        <w:rPr>
          <w:sz w:val="28"/>
          <w:szCs w:val="28"/>
          <w:lang w:val="ru-RU"/>
        </w:rPr>
        <w:t xml:space="preserve">  </w:t>
      </w:r>
      <w:r w:rsidRPr="002D3C9F">
        <w:rPr>
          <w:sz w:val="28"/>
          <w:szCs w:val="28"/>
        </w:rPr>
        <w:t>требования в отношении обучения вопросам безопасности;</w:t>
      </w:r>
    </w:p>
    <w:p w14:paraId="78D2DBFD" w14:textId="240FE16B" w:rsidR="002D3C9F" w:rsidRPr="002D3C9F" w:rsidRDefault="002D3C9F" w:rsidP="002D3C9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3C9F">
        <w:rPr>
          <w:sz w:val="28"/>
          <w:szCs w:val="28"/>
        </w:rPr>
        <w:t>–</w:t>
      </w:r>
      <w:r>
        <w:rPr>
          <w:sz w:val="28"/>
          <w:szCs w:val="28"/>
          <w:lang w:val="ru-RU"/>
        </w:rPr>
        <w:t xml:space="preserve"> </w:t>
      </w:r>
      <w:r w:rsidRPr="002D3C9F">
        <w:rPr>
          <w:sz w:val="28"/>
          <w:szCs w:val="28"/>
        </w:rPr>
        <w:t>предотвращение появления и обнаружение вирусов и другого вредоносного программного обеспечения;</w:t>
      </w:r>
    </w:p>
    <w:p w14:paraId="4C4E6123" w14:textId="62F22043" w:rsidR="002D3C9F" w:rsidRPr="002D3C9F" w:rsidRDefault="002D3C9F" w:rsidP="002D3C9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3C9F">
        <w:rPr>
          <w:sz w:val="28"/>
          <w:szCs w:val="28"/>
        </w:rPr>
        <w:t>– управление непрерывностью бизнеса;</w:t>
      </w:r>
    </w:p>
    <w:p w14:paraId="75F148AA" w14:textId="05BC497E" w:rsidR="002D3C9F" w:rsidRPr="002D3C9F" w:rsidRDefault="002D3C9F" w:rsidP="002D3C9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3C9F">
        <w:rPr>
          <w:sz w:val="28"/>
          <w:szCs w:val="28"/>
        </w:rPr>
        <w:t>–</w:t>
      </w:r>
      <w:r>
        <w:rPr>
          <w:sz w:val="28"/>
          <w:szCs w:val="28"/>
          <w:lang w:val="ru-RU"/>
        </w:rPr>
        <w:t xml:space="preserve"> </w:t>
      </w:r>
      <w:r w:rsidRPr="002D3C9F">
        <w:rPr>
          <w:sz w:val="28"/>
          <w:szCs w:val="28"/>
        </w:rPr>
        <w:t>ответственность за нарушения политики безопасности.</w:t>
      </w:r>
    </w:p>
    <w:p w14:paraId="447D9080" w14:textId="2001F7D7" w:rsidR="002D3C9F" w:rsidRPr="002D3C9F" w:rsidRDefault="002D3C9F" w:rsidP="002D3C9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3C9F">
        <w:rPr>
          <w:sz w:val="28"/>
          <w:szCs w:val="28"/>
        </w:rPr>
        <w:t>–</w:t>
      </w:r>
      <w:r>
        <w:rPr>
          <w:sz w:val="28"/>
          <w:szCs w:val="28"/>
          <w:lang w:val="ru-RU"/>
        </w:rPr>
        <w:t xml:space="preserve">   </w:t>
      </w:r>
      <w:r w:rsidRPr="002D3C9F">
        <w:rPr>
          <w:sz w:val="28"/>
          <w:szCs w:val="28"/>
        </w:rPr>
        <w:t>определение общих и конкретных обязанностей сотрудников в рамках управления информационной безопасностью, включая информирование об инцидентах нарушения информационной безопасности</w:t>
      </w:r>
    </w:p>
    <w:p w14:paraId="201D6A53" w14:textId="5AB0C832" w:rsidR="002D3C9F" w:rsidRPr="002D3C9F" w:rsidRDefault="002D3C9F" w:rsidP="002D3C9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3C9F">
        <w:rPr>
          <w:sz w:val="28"/>
          <w:szCs w:val="28"/>
        </w:rPr>
        <w:t>– </w:t>
      </w:r>
      <w:r>
        <w:rPr>
          <w:sz w:val="28"/>
          <w:szCs w:val="28"/>
          <w:lang w:val="ru-RU"/>
        </w:rPr>
        <w:t xml:space="preserve"> </w:t>
      </w:r>
      <w:r w:rsidRPr="002D3C9F">
        <w:rPr>
          <w:sz w:val="28"/>
          <w:szCs w:val="28"/>
        </w:rPr>
        <w:t>ссылки на документы, дополняющие политику информационной безопасности, например, более детальные политики и процедуры для конкретных информационных систем, а также правила безопасности, которым должны следовать пользователи.</w:t>
      </w:r>
    </w:p>
    <w:p w14:paraId="668CE526" w14:textId="170C6DEB" w:rsidR="0099613F" w:rsidRDefault="002D3C9F" w:rsidP="0099613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3C9F">
        <w:rPr>
          <w:sz w:val="28"/>
          <w:szCs w:val="28"/>
        </w:rPr>
        <w:t>–</w:t>
      </w:r>
      <w:r>
        <w:rPr>
          <w:sz w:val="28"/>
          <w:szCs w:val="28"/>
          <w:lang w:val="ru-RU"/>
        </w:rPr>
        <w:t xml:space="preserve"> </w:t>
      </w:r>
      <w:r w:rsidRPr="002D3C9F">
        <w:rPr>
          <w:sz w:val="28"/>
          <w:szCs w:val="28"/>
        </w:rPr>
        <w:t>Политика информационной безопасности компании должна быть утверждена руководством, издана и доведена до сведения всех сотрудников в доступной и понятной форме.</w:t>
      </w:r>
    </w:p>
    <w:p w14:paraId="6F82CD14" w14:textId="08025FBF" w:rsidR="0099613F" w:rsidRPr="0099613F" w:rsidRDefault="0099613F" w:rsidP="0099613F">
      <w:pPr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sz w:val="28"/>
          <w:szCs w:val="28"/>
        </w:rPr>
        <w:br w:type="page"/>
      </w:r>
    </w:p>
    <w:p w14:paraId="350369F1" w14:textId="4D25CAD6" w:rsidR="002D3C9F" w:rsidRPr="00A632F3" w:rsidRDefault="002D3C9F" w:rsidP="00E26477">
      <w:pPr>
        <w:pStyle w:val="1"/>
        <w:spacing w:before="0" w:after="360" w:line="240" w:lineRule="auto"/>
        <w:jc w:val="center"/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15623401"/>
      <w:r w:rsidRPr="00A632F3"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Описание структуры банка</w:t>
      </w:r>
      <w:bookmarkEnd w:id="2"/>
    </w:p>
    <w:p w14:paraId="38319575" w14:textId="03F6CCDA" w:rsidR="002D3C9F" w:rsidRDefault="002D3C9F" w:rsidP="002D3C9F">
      <w:pPr>
        <w:spacing w:after="0" w:line="240" w:lineRule="auto"/>
        <w:ind w:firstLine="709"/>
        <w:rPr>
          <w:rStyle w:val="a4"/>
          <w:rFonts w:ascii="Times New Roman" w:hAnsi="Times New Roman" w:cs="Times New Roman"/>
          <w:b w:val="0"/>
          <w:bCs w:val="0"/>
          <w:color w:val="0E1829"/>
          <w:sz w:val="28"/>
          <w:szCs w:val="28"/>
          <w:shd w:val="clear" w:color="auto" w:fill="FFFFFF"/>
        </w:rPr>
      </w:pPr>
      <w:r w:rsidRPr="002D3C9F">
        <w:rPr>
          <w:rStyle w:val="a4"/>
          <w:rFonts w:ascii="Times New Roman" w:hAnsi="Times New Roman" w:cs="Times New Roman"/>
          <w:color w:val="0E1829"/>
          <w:sz w:val="28"/>
          <w:szCs w:val="28"/>
          <w:shd w:val="clear" w:color="auto" w:fill="FFFFFF"/>
        </w:rPr>
        <w:t>Структура банка</w:t>
      </w:r>
      <w:r w:rsidRPr="002D3C9F">
        <w:rPr>
          <w:rStyle w:val="a4"/>
          <w:rFonts w:ascii="Times New Roman" w:hAnsi="Times New Roman" w:cs="Times New Roman"/>
          <w:b w:val="0"/>
          <w:bCs w:val="0"/>
          <w:color w:val="0E1829"/>
          <w:sz w:val="28"/>
          <w:szCs w:val="28"/>
          <w:shd w:val="clear" w:color="auto" w:fill="FFFFFF"/>
        </w:rPr>
        <w:t xml:space="preserve"> – это форма организации его внутренних элементов: подразделений, управлений и служб.</w:t>
      </w:r>
    </w:p>
    <w:p w14:paraId="1F182D8D" w14:textId="77777777" w:rsidR="002D3C9F" w:rsidRPr="002D3C9F" w:rsidRDefault="002D3C9F" w:rsidP="002D3C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2D3C9F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Структуру банка определяют внешние требования к нему и особенности его работы.</w:t>
      </w:r>
    </w:p>
    <w:p w14:paraId="7D982C32" w14:textId="65F6AD1A" w:rsidR="002D3C9F" w:rsidRDefault="002D3C9F" w:rsidP="002D3C9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</w:pPr>
      <w:r w:rsidRPr="002D3C9F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К внешним условиям относятся:</w:t>
      </w:r>
    </w:p>
    <w:p w14:paraId="6FFCECE6" w14:textId="77777777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1)Указания владельцев банка;</w:t>
      </w:r>
    </w:p>
    <w:p w14:paraId="55191CFA" w14:textId="77777777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2)Цели создания данной конкретной организации;</w:t>
      </w:r>
    </w:p>
    <w:p w14:paraId="3F79928A" w14:textId="77777777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Ее место в финансово-экономической системе страны или региона.</w:t>
      </w:r>
    </w:p>
    <w:p w14:paraId="35F78B4E" w14:textId="77777777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Среди внутренних аспектов работы банка особенно важными оказываются:</w:t>
      </w:r>
    </w:p>
    <w:p w14:paraId="74A7FAA3" w14:textId="77777777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Основные направления деятельности: кредитование, привлечение средств во вклады, расчетные и обменные операции, пр.;</w:t>
      </w:r>
    </w:p>
    <w:p w14:paraId="6B472E1B" w14:textId="77777777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Масштаб деятельности банка: один или несколько близких городов, представительства в регионах страны, международные структуры;</w:t>
      </w:r>
    </w:p>
    <w:p w14:paraId="24C0BB6B" w14:textId="77777777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Важнейшие категории клиентов банка: частные лица, производственные или торговые предприятия, отдельные отрасли и др.</w:t>
      </w:r>
    </w:p>
    <w:p w14:paraId="435BB249" w14:textId="10E2CA38" w:rsidR="00D86AEB" w:rsidRPr="002D3C9F" w:rsidRDefault="00D86AEB" w:rsidP="00D86AEB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Единого подхода, шаблона для банковской структуры в рыночной экономике не встречается, но есть некоторые общие принципы и распространенные варианты.</w:t>
      </w:r>
    </w:p>
    <w:p w14:paraId="72F16FCD" w14:textId="5A974393" w:rsidR="00D86AEB" w:rsidRPr="00D86AEB" w:rsidRDefault="00D86AEB" w:rsidP="00E26477">
      <w:pPr>
        <w:pStyle w:val="2"/>
        <w:jc w:val="center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15623402"/>
      <w:r w:rsidRPr="00D86AEB">
        <w:rPr>
          <w:color w:val="0E1829"/>
          <w:sz w:val="28"/>
          <w:szCs w:val="28"/>
        </w:rPr>
        <w:t>Принципы организационной структуры банков</w:t>
      </w:r>
      <w:bookmarkEnd w:id="3"/>
    </w:p>
    <w:p w14:paraId="335AEDEE" w14:textId="77777777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Можно выделить несколько подходов к построению внутренней среды банка:</w:t>
      </w:r>
    </w:p>
    <w:p w14:paraId="42669103" w14:textId="369D86F4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1)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Исходя из направлений деятельности, основных функций;</w:t>
      </w:r>
    </w:p>
    <w:p w14:paraId="73D5F9DA" w14:textId="10A60BA6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2)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Ориентируясь на главных внешних потребителей банковского продукта;</w:t>
      </w:r>
    </w:p>
    <w:p w14:paraId="72DF1142" w14:textId="22AC30FE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3)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Сочетая в себе два первых варианта, сообразно конкретной ситуации.</w:t>
      </w:r>
    </w:p>
    <w:p w14:paraId="72A614EC" w14:textId="2CC2910B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4)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Чисто функциональный подход представить трудно. В таком случае пришлось бы собрать в одном кредитном управлении специалистов по выдаче займов физическим лицам и организациям; в управлении расчетных операций также объединились бы и платежи предприятий, и переводы по пластиковым картам.</w:t>
      </w:r>
    </w:p>
    <w:p w14:paraId="687D9CFD" w14:textId="77777777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Ориентация на крупных потребителей банковских услуг оказывается ближе к реальности. В спектре банковских операций удобно объединить работу с частными лицами в подразделение розничных операций, обслуживание организаций – в департамент корпоративного бизнеса.</w:t>
      </w:r>
    </w:p>
    <w:p w14:paraId="35FC8E79" w14:textId="39B7200E" w:rsidR="00D86AEB" w:rsidRPr="00D86AEB" w:rsidRDefault="00D86AEB" w:rsidP="00D86A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В этом случае банк получит, как минимум, два кредитных управления, два управления развития, и некоторые другие структуры сходные по сути работы, но имеющие своего клиента.</w:t>
      </w:r>
    </w:p>
    <w:p w14:paraId="4CB38EF0" w14:textId="77777777" w:rsidR="00D86AEB" w:rsidRDefault="00D86AEB" w:rsidP="00D86AEB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 xml:space="preserve">Аналогичным образом дублируются подразделения банка по региональному признаку. Но слишком частое деление неизбежно создает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lastRenderedPageBreak/>
        <w:t>проблемы с руководством системой, потому реальная внутренняя структуризация банков происходит по общности основных процессов и эффективности управления.</w:t>
      </w:r>
    </w:p>
    <w:p w14:paraId="15863B2E" w14:textId="105F22EF" w:rsidR="00D86AEB" w:rsidRPr="00E26477" w:rsidRDefault="00D86AEB" w:rsidP="00E26477">
      <w:pPr>
        <w:pStyle w:val="2"/>
        <w:jc w:val="center"/>
        <w:rPr>
          <w:color w:val="0E1829"/>
          <w:sz w:val="28"/>
          <w:szCs w:val="28"/>
        </w:rPr>
      </w:pPr>
      <w:bookmarkStart w:id="4" w:name="_Toc115623403"/>
      <w:r w:rsidRPr="00E26477">
        <w:rPr>
          <w:color w:val="0E1829"/>
          <w:sz w:val="28"/>
          <w:szCs w:val="28"/>
        </w:rPr>
        <w:t>Примерная структура коммерческого банка</w:t>
      </w:r>
      <w:bookmarkEnd w:id="4"/>
    </w:p>
    <w:p w14:paraId="2F26E7E8" w14:textId="77777777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Упрощенно внутреннюю систему коммерческого банка можно представить так:</w:t>
      </w:r>
    </w:p>
    <w:p w14:paraId="029B7F75" w14:textId="1A4306DA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val="ru-RU" w:eastAsia="ru-BY"/>
        </w:rPr>
        <w:t xml:space="preserve">1) </w:t>
      </w:r>
      <w:r w:rsidRPr="00D86AEB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Высшее руководство банком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 xml:space="preserve"> – собрание учредителей, другая подобная структура.</w:t>
      </w:r>
    </w:p>
    <w:p w14:paraId="22756C9E" w14:textId="4D761C3E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Непосредственным управлением операциями этот орган не занимается, но назначает исполнительные органы и контролирует их деятельность.</w:t>
      </w:r>
    </w:p>
    <w:p w14:paraId="4BED2B34" w14:textId="7EAF1641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 xml:space="preserve">2)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Правление банка во главе с председателем.</w:t>
      </w:r>
    </w:p>
    <w:p w14:paraId="649F4F6B" w14:textId="77777777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Это уже элемент текущего, оперативного управления. В его подчинении находятся руководители всех прочих подразделений.</w:t>
      </w:r>
    </w:p>
    <w:p w14:paraId="4EB69A6E" w14:textId="77777777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Здесь обычно выделяют:</w:t>
      </w:r>
    </w:p>
    <w:p w14:paraId="4E4F50A4" w14:textId="7F247103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1)</w:t>
      </w:r>
      <w:r w:rsidRPr="00D86AEB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Управление розничного бизнеса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 xml:space="preserve">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Сюда войдут отделы, обслуживающие частных лиц: кредитование, валютно-обменные операции, прием вкладов, операции с банковскими картами и пр.</w:t>
      </w:r>
    </w:p>
    <w:p w14:paraId="53D585E2" w14:textId="45387BCA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2)</w:t>
      </w:r>
      <w:r w:rsidRPr="00D86AEB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Управление корпоративного бизнеса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 xml:space="preserve">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Тут речь идет о работе с организациями. Это также кредитование, привлечение средств, производство платежей и прочих расчетов, привлечение средств организаций на депозиты.</w:t>
      </w:r>
    </w:p>
    <w:p w14:paraId="417E14EE" w14:textId="51A7BE91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3)</w:t>
      </w:r>
      <w:r w:rsidRPr="00D86AEB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Управление безопасности и контроля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 xml:space="preserve">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Отделы с такими задачами могут входить в состав двух приведенных выше управлений или иметь единое руководство. Часто контроль, внутреннюю и внешнюю безопасность разделяют между несколькими отдельными управлениями.</w:t>
      </w:r>
    </w:p>
    <w:p w14:paraId="1CF5C288" w14:textId="4E0192DE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4)</w:t>
      </w:r>
      <w:r w:rsidRPr="00D86AEB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Управление межбанковских коммуникаций.</w:t>
      </w: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 xml:space="preserve">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Такое подразделение можно считать необходимым на современном этапе консолидации банковской системы. Для работы с банками-партнерами, конкурентами и всеми прочими кредитными учреждениями создается особое управление, либо эти функции остаются в ведении руководства банка.</w:t>
      </w:r>
    </w:p>
    <w:p w14:paraId="1B34AD9B" w14:textId="295FD4D3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5)</w:t>
      </w:r>
      <w:r w:rsidRPr="00D86AEB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Бухгалтерия.</w:t>
      </w: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 xml:space="preserve">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Структура обязательная для любого хозяйствующего субъекта, и всегда имеющая единое руководство.</w:t>
      </w:r>
    </w:p>
    <w:p w14:paraId="4EF4D0C0" w14:textId="7A8B4E72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6)</w:t>
      </w:r>
      <w:r w:rsidRPr="00D86AEB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Управление операций на фондовом рынке.</w:t>
      </w: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 xml:space="preserve">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В распоряжении банков, на разных условиях, оказываются ценные бумаги многих предприятий и государств. Для обращения с этими активами банки могут формировать специальные службы.</w:t>
      </w:r>
    </w:p>
    <w:p w14:paraId="20F92D7E" w14:textId="3C33D666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7)</w:t>
      </w:r>
      <w:r w:rsidRPr="00D86AEB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Юридическое управление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 xml:space="preserve">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Существует во всех банках, имеет в своем названии указание на специализацию и единое руководство.</w:t>
      </w:r>
    </w:p>
    <w:p w14:paraId="12530927" w14:textId="0A9D18DF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8)</w:t>
      </w:r>
      <w:r w:rsidRPr="00D86AEB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Управление развития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 xml:space="preserve">. Сюда относятся </w:t>
      </w:r>
      <w:proofErr w:type="gramStart"/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элементы системы</w:t>
      </w:r>
      <w:proofErr w:type="gramEnd"/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 xml:space="preserve"> связанные с поиском новых рынков, клиентов, направлений и способов дохода. Отделы развития создаются при разных управлениях или объединяются в единую службу при тесном взаимодействии с другими подразделениями.</w:t>
      </w:r>
    </w:p>
    <w:p w14:paraId="1692D07F" w14:textId="0EABA552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9)</w:t>
      </w:r>
      <w:r w:rsidRPr="00D86AEB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Пиар (PR) и реклама.</w:t>
      </w: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 xml:space="preserve">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 xml:space="preserve">Эти направления могут выделяться в отдельные банковские структуры, могут объединяться с управлением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lastRenderedPageBreak/>
        <w:t>развития, или подчиняться подразделениям, ориентированным на определенных клиентов.</w:t>
      </w:r>
    </w:p>
    <w:p w14:paraId="19555BE0" w14:textId="35E45D7F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>10)</w:t>
      </w:r>
      <w:r w:rsidRPr="00D86AEB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Управление информационных технологий.</w:t>
      </w:r>
      <w:r>
        <w:rPr>
          <w:rFonts w:ascii="Times New Roman" w:eastAsia="Times New Roman" w:hAnsi="Times New Roman" w:cs="Times New Roman"/>
          <w:color w:val="0E1829"/>
          <w:sz w:val="28"/>
          <w:szCs w:val="28"/>
          <w:lang w:val="ru-RU" w:eastAsia="ru-BY"/>
        </w:rPr>
        <w:t xml:space="preserve"> </w:t>
      </w:r>
      <w:r w:rsidRPr="00D86AEB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По мере компьютеризации систем обработки информации и развитием удаленного управления, подобные службы стали обязательной частью любой банковской структуры. Они взаимодействуют со всеми отделами, но обычно составляют единую систему. </w:t>
      </w:r>
    </w:p>
    <w:p w14:paraId="7AB25BA4" w14:textId="63EAF8EF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11)</w:t>
      </w:r>
      <w:r w:rsidRPr="00D86AE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Региональные подразделения.</w:t>
      </w:r>
      <w:r w:rsidRPr="00D86AE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Такие элементы присущи крупным банкам. Система управления в них варьируется по нескольким критериям. Иногда региональные подразделения дублируют в своем составе все перечисленные выше управления и службы, иногда курируют только некоторые направления, к примеру – работу с физическими лицами.</w:t>
      </w:r>
    </w:p>
    <w:p w14:paraId="2772966B" w14:textId="5BAA114A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12)</w:t>
      </w:r>
      <w:r w:rsidRPr="00D86AE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Отраслевые управления.</w:t>
      </w:r>
      <w:r w:rsidRPr="00D86AE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D86AEB">
        <w:rPr>
          <w:rFonts w:ascii="Times New Roman" w:eastAsia="Times New Roman" w:hAnsi="Times New Roman" w:cs="Times New Roman"/>
          <w:sz w:val="28"/>
          <w:szCs w:val="28"/>
          <w:lang w:eastAsia="ru-BY"/>
        </w:rPr>
        <w:t>Создаются не всегда, но могут быть необходимы банкам, имеющим особые интересы в определенных отраслях или массового потребителя в одной сфере деятельности: сельском хозяйстве, международной торговле, энергетике и др.</w:t>
      </w:r>
    </w:p>
    <w:p w14:paraId="720159D0" w14:textId="77777777" w:rsidR="00D86AEB" w:rsidRPr="00D86AEB" w:rsidRDefault="00D86AEB" w:rsidP="00493C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sz w:val="28"/>
          <w:szCs w:val="28"/>
          <w:lang w:eastAsia="ru-BY"/>
        </w:rPr>
        <w:t>Так обычно выглядит внутренняя структура </w:t>
      </w:r>
      <w:hyperlink r:id="rId6" w:tgtFrame="_blank" w:history="1">
        <w:r w:rsidRPr="00D86AEB">
          <w:rPr>
            <w:rFonts w:ascii="Times New Roman" w:eastAsia="Times New Roman" w:hAnsi="Times New Roman" w:cs="Times New Roman"/>
            <w:sz w:val="28"/>
            <w:szCs w:val="28"/>
            <w:lang w:eastAsia="ru-BY"/>
          </w:rPr>
          <w:t>коммерческих банков</w:t>
        </w:r>
      </w:hyperlink>
      <w:r w:rsidRPr="00D86AEB">
        <w:rPr>
          <w:rFonts w:ascii="Times New Roman" w:eastAsia="Times New Roman" w:hAnsi="Times New Roman" w:cs="Times New Roman"/>
          <w:sz w:val="28"/>
          <w:szCs w:val="28"/>
          <w:lang w:eastAsia="ru-BY"/>
        </w:rPr>
        <w:t>. Но крупные банковские организации и объединения имеют значительно больше подразделений, что продиктовано существенным разнообразием их интересов и операций.</w:t>
      </w:r>
    </w:p>
    <w:p w14:paraId="38DF83B0" w14:textId="7DE58D88" w:rsidR="00D86AEB" w:rsidRDefault="00D86AEB" w:rsidP="00493C38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6AEB">
        <w:rPr>
          <w:rFonts w:ascii="Times New Roman" w:eastAsia="Times New Roman" w:hAnsi="Times New Roman" w:cs="Times New Roman"/>
          <w:sz w:val="28"/>
          <w:szCs w:val="28"/>
          <w:lang w:eastAsia="ru-BY"/>
        </w:rPr>
        <w:t>Особую категорию составляют структурные элементы национальных банков государств. Это естественное отражение того факта, что национальный банк одно из главных звеньев экономической системы страны, его усилия направлены на поддержание и развитие этой системы.</w:t>
      </w:r>
    </w:p>
    <w:p w14:paraId="0B2CE0C6" w14:textId="420C3D3F" w:rsidR="00493C38" w:rsidRPr="00400BF3" w:rsidRDefault="00493C38" w:rsidP="00E26477">
      <w:pPr>
        <w:pStyle w:val="2"/>
        <w:jc w:val="center"/>
        <w:rPr>
          <w:sz w:val="28"/>
          <w:szCs w:val="28"/>
          <w:shd w:val="clear" w:color="auto" w:fill="FFFFFF"/>
        </w:rPr>
      </w:pPr>
      <w:bookmarkStart w:id="5" w:name="_Toc115623404"/>
      <w:r w:rsidRPr="00400BF3">
        <w:rPr>
          <w:sz w:val="28"/>
          <w:szCs w:val="28"/>
          <w:shd w:val="clear" w:color="auto" w:fill="FFFFFF"/>
        </w:rPr>
        <w:t>Структура коммерческого банка</w:t>
      </w:r>
      <w:r w:rsidRPr="00400BF3">
        <w:rPr>
          <w:sz w:val="28"/>
          <w:szCs w:val="28"/>
          <w:shd w:val="clear" w:color="auto" w:fill="FFFFFF"/>
          <w:lang w:val="ru-RU"/>
        </w:rPr>
        <w:t xml:space="preserve"> в виде схемы</w:t>
      </w:r>
      <w:r w:rsidRPr="00400BF3">
        <w:rPr>
          <w:sz w:val="28"/>
          <w:szCs w:val="28"/>
          <w:shd w:val="clear" w:color="auto" w:fill="FFFFFF"/>
        </w:rPr>
        <w:t>:</w:t>
      </w:r>
      <w:bookmarkEnd w:id="5"/>
    </w:p>
    <w:p w14:paraId="147CA561" w14:textId="5E1FD004" w:rsidR="00493C38" w:rsidRDefault="00493C38" w:rsidP="00931871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noProof/>
        </w:rPr>
        <w:drawing>
          <wp:inline distT="0" distB="0" distL="0" distR="0" wp14:anchorId="5F0997A5" wp14:editId="25853268">
            <wp:extent cx="4213860" cy="2610746"/>
            <wp:effectExtent l="0" t="0" r="0" b="0"/>
            <wp:docPr id="1" name="Рисунок 1" descr="Структура Франсаба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Франсабан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728" cy="26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A11A" w14:textId="247C3458" w:rsidR="0099613F" w:rsidRPr="00D86AEB" w:rsidRDefault="0099613F" w:rsidP="0099613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br w:type="page"/>
      </w:r>
    </w:p>
    <w:p w14:paraId="472651B6" w14:textId="0BB29166" w:rsidR="00D86AEB" w:rsidRPr="00B22CBB" w:rsidRDefault="00493C38" w:rsidP="00E26477">
      <w:pPr>
        <w:pStyle w:val="1"/>
        <w:spacing w:before="0"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BY"/>
        </w:rPr>
      </w:pPr>
      <w:bookmarkStart w:id="6" w:name="_Toc115623405"/>
      <w:r w:rsidRPr="00B22C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BY"/>
        </w:rPr>
        <w:lastRenderedPageBreak/>
        <w:t>Оценка рисков</w:t>
      </w:r>
      <w:bookmarkEnd w:id="6"/>
    </w:p>
    <w:p w14:paraId="3A765200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Под угрозой информационной безопасности подразумевается воздействие на него, приводящие к ущербу.</w:t>
      </w:r>
    </w:p>
    <w:p w14:paraId="6834A63C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физической и логической целостности (уничтожение или искажение информации);</w:t>
      </w:r>
    </w:p>
    <w:p w14:paraId="46DA3CA4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конфиденциальности (несанкционированное получение);</w:t>
      </w:r>
    </w:p>
    <w:p w14:paraId="3D55282F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доступности (работоспособности);</w:t>
      </w:r>
    </w:p>
    <w:p w14:paraId="06F36D4B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права собственности;</w:t>
      </w:r>
    </w:p>
    <w:p w14:paraId="43B47E08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 происхождению:</w:t>
      </w:r>
    </w:p>
    <w:p w14:paraId="7E53E40D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случайные (отказы, сбои, ошибки, стихийные явления);</w:t>
      </w:r>
    </w:p>
    <w:p w14:paraId="7360BD2E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преднамеренные (злоумышленные действия людей);</w:t>
      </w:r>
    </w:p>
    <w:p w14:paraId="614694A8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 источникам:</w:t>
      </w:r>
    </w:p>
    <w:p w14:paraId="6BC1D01D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люди (персонал, посторонние);</w:t>
      </w:r>
    </w:p>
    <w:p w14:paraId="0559D5A2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технические устройства;</w:t>
      </w:r>
    </w:p>
    <w:p w14:paraId="62656D4F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модели, алгоритмы, программы;</w:t>
      </w:r>
    </w:p>
    <w:p w14:paraId="3DF11144" w14:textId="643029AE" w:rsidR="00BD45E0" w:rsidRDefault="00931871" w:rsidP="00BD45E0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187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внешняя среда (состояние атмосферы, побочные шумы, сигналы и наводки).</w:t>
      </w:r>
    </w:p>
    <w:p w14:paraId="39A35009" w14:textId="42FD32C3" w:rsidR="00BD45E0" w:rsidRDefault="00BD45E0" w:rsidP="00BD45E0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BD45E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Информационные риски</w:t>
      </w:r>
      <w:r w:rsidRPr="00BD45E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:</w:t>
      </w:r>
    </w:p>
    <w:p w14:paraId="5D4F304C" w14:textId="77777777" w:rsidR="00577388" w:rsidRPr="00BD45E0" w:rsidRDefault="00577388" w:rsidP="005773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D45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Технические устройства для взлома:</w:t>
      </w:r>
    </w:p>
    <w:p w14:paraId="41FCA954" w14:textId="77777777" w:rsidR="00577388" w:rsidRPr="00BD45E0" w:rsidRDefault="00577388" w:rsidP="005773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D45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вирусное ПО;</w:t>
      </w:r>
    </w:p>
    <w:p w14:paraId="14F8CD91" w14:textId="77777777" w:rsidR="00577388" w:rsidRPr="00BD45E0" w:rsidRDefault="00577388" w:rsidP="005773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D45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удалённое подключение;</w:t>
      </w:r>
    </w:p>
    <w:p w14:paraId="04CD9163" w14:textId="2C023BB2" w:rsidR="00577388" w:rsidRDefault="00577388" w:rsidP="005773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D45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— использование </w:t>
      </w:r>
      <w:proofErr w:type="spellStart"/>
      <w:r w:rsidRPr="00BD45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флеш</w:t>
      </w:r>
      <w:proofErr w:type="spellEnd"/>
      <w:r w:rsidRPr="00BD45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-носителей.</w:t>
      </w:r>
    </w:p>
    <w:p w14:paraId="396EFC45" w14:textId="2B7A103C" w:rsidR="00BD45E0" w:rsidRPr="00BD45E0" w:rsidRDefault="00BD45E0" w:rsidP="00BD45E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D45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</w:t>
      </w:r>
      <w:r w:rsidRPr="00BD45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ерсонал – непосредственное скачивание важных данных или несанкционированное внесение изменений;</w:t>
      </w:r>
    </w:p>
    <w:p w14:paraId="71D0B928" w14:textId="77777777" w:rsidR="00BD45E0" w:rsidRPr="00BD45E0" w:rsidRDefault="00BD45E0" w:rsidP="00BD45E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D45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— посторонние – удалённый взлом, нацеленный на получение важной информации.</w:t>
      </w:r>
    </w:p>
    <w:p w14:paraId="2D09B855" w14:textId="4655A153" w:rsidR="0099613F" w:rsidRPr="00D86AEB" w:rsidRDefault="0099613F" w:rsidP="0099613F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 w:type="page"/>
      </w:r>
    </w:p>
    <w:p w14:paraId="2CCBD469" w14:textId="3DDD732B" w:rsidR="00D86AEB" w:rsidRPr="00931871" w:rsidRDefault="00931871" w:rsidP="00E26477">
      <w:pPr>
        <w:pStyle w:val="1"/>
        <w:spacing w:before="0"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val="ru-RU" w:eastAsia="ru-BY"/>
        </w:rPr>
      </w:pPr>
      <w:bookmarkStart w:id="7" w:name="_Toc115623406"/>
      <w:r w:rsidRPr="00931871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val="ru-RU" w:eastAsia="ru-BY"/>
        </w:rPr>
        <w:lastRenderedPageBreak/>
        <w:t>Разработка мер защиты</w:t>
      </w:r>
      <w:bookmarkEnd w:id="7"/>
    </w:p>
    <w:p w14:paraId="435FFB59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На практике используют несколько групп методов защиты, в том числе:</w:t>
      </w:r>
    </w:p>
    <w:p w14:paraId="543A51AF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препятствие на пути предполагаемого похитителя, которое создают физическими и программными средствами;</w:t>
      </w:r>
    </w:p>
    <w:p w14:paraId="5C5C83EF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управление, или оказание воздействия на элементы защищаемой системы;</w:t>
      </w:r>
    </w:p>
    <w:p w14:paraId="643E4E19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маскировка, или преобразование данных, обычно – криптографическими способами;</w:t>
      </w:r>
    </w:p>
    <w:p w14:paraId="454712F6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регламентация, или разработка нормативно-правовых актов и набора мер, направленных на то, чтобы побудить пользователей, взаимодействующих с базами данных, к должному поведению;</w:t>
      </w:r>
    </w:p>
    <w:p w14:paraId="52AF4733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принуждение, или создание таких условий, при которых пользователь будет вынужден соблюдать правила обращения с данными;</w:t>
      </w:r>
    </w:p>
    <w:p w14:paraId="294B5595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побуждение, или создание условий, которые мотивируют пользователей к должному поведению.</w:t>
      </w:r>
    </w:p>
    <w:p w14:paraId="724F736A" w14:textId="2112F9DC" w:rsidR="00D86AEB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Каждый из методов защиты информации реализуется при помощи различных категорий средств. Основные средства – организационные и технические.</w:t>
      </w:r>
    </w:p>
    <w:p w14:paraId="508C4D53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Организационные средства защиты информации</w:t>
      </w:r>
    </w:p>
    <w:p w14:paraId="317F59C5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Разработка комплекса организационных средств защиты информации должна входить в компетенцию службы безопасности.</w:t>
      </w:r>
    </w:p>
    <w:p w14:paraId="7DA3B4A0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Чаще всего специалисты по безопасности:</w:t>
      </w:r>
    </w:p>
    <w:p w14:paraId="0C556B12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разрабатывают внутреннюю документацию, которая устанавливает правила работы с компьютерной техникой и конфиденциальной информацией;</w:t>
      </w:r>
    </w:p>
    <w:p w14:paraId="43F93847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проводят инструктаж и периодические проверки персонала; инициируют подписание дополнительных соглашений к трудовым договорам, где указана ответственность за разглашение или неправомерное использование сведений, ставших известных по работе;</w:t>
      </w:r>
    </w:p>
    <w:p w14:paraId="4AF0D21C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разграничивают зоны ответственности, чтобы исключить ситуации, когда массивы наиболее важных данных находятся в распоряжении одного из сотрудников; организуют работу в общих программах документооборота и следят, чтобы критически важные файлы не хранились вне сетевых дисков;</w:t>
      </w:r>
    </w:p>
    <w:p w14:paraId="13B95F9B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внедряют программные продукты, которые защищают данные от копирования или уничтожения любым пользователем, в том числе топ-менеджментом организации;</w:t>
      </w:r>
    </w:p>
    <w:p w14:paraId="49957235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составляют планы восстановления системы на случай выхода из строя по любым причинам.</w:t>
      </w:r>
    </w:p>
    <w:p w14:paraId="054B3E3D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Технические средства защиты информации</w:t>
      </w:r>
    </w:p>
    <w:p w14:paraId="329F5B9D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Группа технических средств защиты информации совмещает аппаратные и программные средства. Основные:</w:t>
      </w:r>
    </w:p>
    <w:p w14:paraId="268A6B61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резервное копирование и удаленное хранение наиболее важных массивов данных в компьютерной системе – на регулярной основе;</w:t>
      </w:r>
    </w:p>
    <w:p w14:paraId="27463DCF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lastRenderedPageBreak/>
        <w:t>• дублирование и резервирование всех подсистем сетей, которые имеют значение для сохранности данных;</w:t>
      </w:r>
    </w:p>
    <w:p w14:paraId="4CBDF24F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создание возможности перераспределять ресурсы сети в случаях нарушения работоспособности отдельных элементов;</w:t>
      </w:r>
    </w:p>
    <w:p w14:paraId="2E059ED0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обеспечение возможности использовать резервные системы электропитания;</w:t>
      </w:r>
    </w:p>
    <w:p w14:paraId="28AA4A6F" w14:textId="77777777" w:rsidR="00931871" w:rsidRPr="00931871" w:rsidRDefault="00931871" w:rsidP="0093187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обеспечение безопасности от пожара или повреждения оборудования водой;</w:t>
      </w:r>
    </w:p>
    <w:p w14:paraId="70082B7C" w14:textId="1FCFF59F" w:rsidR="00931871" w:rsidRDefault="00931871" w:rsidP="00BD45E0">
      <w:pPr>
        <w:spacing w:after="28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 w:rsidRPr="00931871"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t>• установка программного обеспечения, которое обеспечивает защиту баз данных и другой информации от несанкционированного доступа.</w:t>
      </w:r>
    </w:p>
    <w:p w14:paraId="58CF8137" w14:textId="77777777" w:rsidR="00BD45E0" w:rsidRPr="00BD45E0" w:rsidRDefault="00BD45E0" w:rsidP="00577388">
      <w:pPr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</w:pPr>
      <w:r w:rsidRPr="00BD45E0">
        <w:rPr>
          <w:rFonts w:ascii="Times New Roman" w:eastAsia="Times New Roman" w:hAnsi="Times New Roman" w:cs="Times New Roman"/>
          <w:b/>
          <w:bCs/>
          <w:color w:val="0E1829"/>
          <w:sz w:val="28"/>
          <w:szCs w:val="28"/>
          <w:lang w:eastAsia="ru-BY"/>
        </w:rPr>
        <w:t>Технические средства защиты информации</w:t>
      </w:r>
    </w:p>
    <w:p w14:paraId="37426BBF" w14:textId="77777777" w:rsidR="00577388" w:rsidRPr="00577388" w:rsidRDefault="00577388" w:rsidP="005773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57738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Существуют разные виды обеспечения безопасности технических средств и систем информационной защиты. Методы и средства выбираются исходя из оценки прогнозируемых рисков – вероятностей и степени опасности:</w:t>
      </w:r>
    </w:p>
    <w:p w14:paraId="0A2C41D3" w14:textId="77777777" w:rsidR="00577388" w:rsidRPr="00577388" w:rsidRDefault="00577388" w:rsidP="00577388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57738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аппаратных сбоев в работе средств обработки, хранения, передачи, шифрования информации;</w:t>
      </w:r>
    </w:p>
    <w:p w14:paraId="5EE60169" w14:textId="77777777" w:rsidR="00577388" w:rsidRPr="00577388" w:rsidRDefault="00577388" w:rsidP="00577388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57738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несанкционированного доступа со стороны персонала предприятия или «внешних» злоумышленников;</w:t>
      </w:r>
    </w:p>
    <w:p w14:paraId="38D0F71B" w14:textId="77777777" w:rsidR="00577388" w:rsidRPr="00577388" w:rsidRDefault="00577388" w:rsidP="00577388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57738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искажения, хищения, целенаправленного изменения информации посредством технических средств (посредством электромагнитного излучения, физического подключения к линиям связи, визуального или акустического наблюдения) или программного обеспечения</w:t>
      </w:r>
    </w:p>
    <w:p w14:paraId="080E9222" w14:textId="238F9623" w:rsidR="00BD45E0" w:rsidRPr="00577388" w:rsidRDefault="00BD45E0" w:rsidP="00BD45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1829"/>
          <w:sz w:val="28"/>
          <w:szCs w:val="28"/>
          <w:lang w:val="ru-BY" w:eastAsia="ru-BY"/>
        </w:rPr>
      </w:pPr>
    </w:p>
    <w:p w14:paraId="3356DB84" w14:textId="77777777" w:rsidR="00BD45E0" w:rsidRDefault="00BD45E0" w:rsidP="00BD45E0">
      <w:pPr>
        <w:shd w:val="clear" w:color="auto" w:fill="FFFFFF"/>
        <w:spacing w:after="280" w:line="240" w:lineRule="auto"/>
        <w:ind w:firstLine="709"/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</w:p>
    <w:p w14:paraId="0D4FF41C" w14:textId="10D27EC9" w:rsidR="0099613F" w:rsidRDefault="0099613F">
      <w:pPr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E1829"/>
          <w:sz w:val="28"/>
          <w:szCs w:val="28"/>
          <w:lang w:eastAsia="ru-BY"/>
        </w:rPr>
        <w:br w:type="page"/>
      </w:r>
    </w:p>
    <w:p w14:paraId="7656ACF3" w14:textId="46B76DEE" w:rsidR="00D86AEB" w:rsidRPr="00D86AEB" w:rsidRDefault="0099613F" w:rsidP="00E26477">
      <w:pPr>
        <w:pStyle w:val="1"/>
        <w:spacing w:before="0"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BY"/>
        </w:rPr>
      </w:pPr>
      <w:bookmarkStart w:id="8" w:name="_Toc115623407"/>
      <w:r w:rsidRPr="00B22C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BY"/>
        </w:rPr>
        <w:lastRenderedPageBreak/>
        <w:t>Выводы</w:t>
      </w:r>
      <w:bookmarkEnd w:id="8"/>
    </w:p>
    <w:p w14:paraId="44AD41B6" w14:textId="77777777" w:rsidR="00E26477" w:rsidRPr="00E26477" w:rsidRDefault="00E26477" w:rsidP="00E2647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2647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Каждая фирма или предприятие в наше время требует определённую политику информационной безопасности. </w:t>
      </w:r>
    </w:p>
    <w:p w14:paraId="45BECD84" w14:textId="77777777" w:rsidR="00E26477" w:rsidRPr="00E26477" w:rsidRDefault="00E26477" w:rsidP="00E2647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2647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Банк, как никакая другая компания обязана содержать данные о своей компании, а также данные о клиентах и прочих сферах в целости и сохранности. </w:t>
      </w:r>
    </w:p>
    <w:p w14:paraId="7DCA924A" w14:textId="43DF1818" w:rsidR="002D3C9F" w:rsidRPr="002D3C9F" w:rsidRDefault="00E26477" w:rsidP="00E2647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26477">
        <w:rPr>
          <w:rFonts w:ascii="Times New Roman" w:eastAsia="SimSun" w:hAnsi="Times New Roman" w:cs="Times New Roman"/>
          <w:sz w:val="28"/>
          <w:szCs w:val="28"/>
          <w:lang w:val="ru-RU"/>
        </w:rPr>
        <w:t>Разработка политики информационной безопасности осуществляется по определённым критериям и основывается на базовых принципах компании. В основу разработки входит описание структуры предприятия, создание определённых правил работы компании, проведение анализа целостности и создание объекта автоматизации данных.</w:t>
      </w:r>
    </w:p>
    <w:p w14:paraId="5DAF5B1B" w14:textId="77777777" w:rsidR="003A4297" w:rsidRPr="003A4297" w:rsidRDefault="003A4297" w:rsidP="00E6429A">
      <w:pPr>
        <w:pStyle w:val="a3"/>
        <w:spacing w:before="0" w:beforeAutospacing="0" w:after="0" w:afterAutospacing="0"/>
        <w:ind w:firstLine="709"/>
        <w:rPr>
          <w:color w:val="393B3B"/>
          <w:sz w:val="28"/>
          <w:szCs w:val="28"/>
        </w:rPr>
      </w:pPr>
    </w:p>
    <w:p w14:paraId="0AC9A4AC" w14:textId="4D87F531" w:rsidR="0073457B" w:rsidRPr="003A4297" w:rsidRDefault="0073457B" w:rsidP="00E6429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FAB2E" w14:textId="77777777" w:rsidR="009C0064" w:rsidRDefault="009C0064" w:rsidP="00E6429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2EB501B" w14:textId="77777777" w:rsidR="00B232B7" w:rsidRPr="005F5C1B" w:rsidRDefault="00B232B7" w:rsidP="00B232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232B7" w:rsidRPr="005F5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F22"/>
    <w:multiLevelType w:val="multilevel"/>
    <w:tmpl w:val="DC8A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44DA4"/>
    <w:multiLevelType w:val="multilevel"/>
    <w:tmpl w:val="9DC0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357A9"/>
    <w:multiLevelType w:val="hybridMultilevel"/>
    <w:tmpl w:val="61FA37EA"/>
    <w:lvl w:ilvl="0" w:tplc="EE6E8E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8F08E5"/>
    <w:multiLevelType w:val="hybridMultilevel"/>
    <w:tmpl w:val="C3ECD5AE"/>
    <w:lvl w:ilvl="0" w:tplc="F702C8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5400BD"/>
    <w:multiLevelType w:val="hybridMultilevel"/>
    <w:tmpl w:val="F8A6AC54"/>
    <w:lvl w:ilvl="0" w:tplc="EE6E8E2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621513"/>
    <w:multiLevelType w:val="hybridMultilevel"/>
    <w:tmpl w:val="7590B04E"/>
    <w:lvl w:ilvl="0" w:tplc="EE6E8E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16E1A"/>
    <w:multiLevelType w:val="multilevel"/>
    <w:tmpl w:val="4CB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B64EF"/>
    <w:multiLevelType w:val="multilevel"/>
    <w:tmpl w:val="06F0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F47B5"/>
    <w:multiLevelType w:val="hybridMultilevel"/>
    <w:tmpl w:val="7C5A114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C6284A"/>
    <w:multiLevelType w:val="multilevel"/>
    <w:tmpl w:val="A5D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27002"/>
    <w:multiLevelType w:val="multilevel"/>
    <w:tmpl w:val="BCA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90A60"/>
    <w:multiLevelType w:val="multilevel"/>
    <w:tmpl w:val="647C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36"/>
    <w:rsid w:val="00036A7B"/>
    <w:rsid w:val="00044F09"/>
    <w:rsid w:val="00061947"/>
    <w:rsid w:val="00062016"/>
    <w:rsid w:val="0016785D"/>
    <w:rsid w:val="00173F30"/>
    <w:rsid w:val="00184FB7"/>
    <w:rsid w:val="001A00A9"/>
    <w:rsid w:val="001F0CA0"/>
    <w:rsid w:val="002822F3"/>
    <w:rsid w:val="002D3C9F"/>
    <w:rsid w:val="002D637B"/>
    <w:rsid w:val="003A4297"/>
    <w:rsid w:val="003C49BC"/>
    <w:rsid w:val="00400BF3"/>
    <w:rsid w:val="004710C5"/>
    <w:rsid w:val="00493C38"/>
    <w:rsid w:val="004F67E9"/>
    <w:rsid w:val="00577388"/>
    <w:rsid w:val="005F5C1B"/>
    <w:rsid w:val="0065361D"/>
    <w:rsid w:val="00667A62"/>
    <w:rsid w:val="006E5D3F"/>
    <w:rsid w:val="006E7C5A"/>
    <w:rsid w:val="0073457B"/>
    <w:rsid w:val="00760782"/>
    <w:rsid w:val="00763C0B"/>
    <w:rsid w:val="0076611C"/>
    <w:rsid w:val="007C71E5"/>
    <w:rsid w:val="008018D8"/>
    <w:rsid w:val="00931871"/>
    <w:rsid w:val="0095468A"/>
    <w:rsid w:val="0099613F"/>
    <w:rsid w:val="009C0064"/>
    <w:rsid w:val="00A632F3"/>
    <w:rsid w:val="00A91450"/>
    <w:rsid w:val="00B22153"/>
    <w:rsid w:val="00B22CBB"/>
    <w:rsid w:val="00B232B7"/>
    <w:rsid w:val="00BA6F3C"/>
    <w:rsid w:val="00BD45E0"/>
    <w:rsid w:val="00C10EB4"/>
    <w:rsid w:val="00CC3F1F"/>
    <w:rsid w:val="00D51308"/>
    <w:rsid w:val="00D64E20"/>
    <w:rsid w:val="00D719CB"/>
    <w:rsid w:val="00D86AEB"/>
    <w:rsid w:val="00DC3FF8"/>
    <w:rsid w:val="00DF4793"/>
    <w:rsid w:val="00E26477"/>
    <w:rsid w:val="00E6429A"/>
    <w:rsid w:val="00E70F36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8D5C"/>
  <w15:chartTrackingRefBased/>
  <w15:docId w15:val="{08EA2983-536A-4D8A-A17E-E8A0D5CD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86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1F0CA0"/>
    <w:rPr>
      <w:b/>
      <w:bCs/>
    </w:rPr>
  </w:style>
  <w:style w:type="paragraph" w:styleId="a5">
    <w:name w:val="Revision"/>
    <w:hidden/>
    <w:uiPriority w:val="99"/>
    <w:semiHidden/>
    <w:rsid w:val="002D637B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2D3C9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86AEB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7">
    <w:name w:val="List Paragraph"/>
    <w:basedOn w:val="a"/>
    <w:uiPriority w:val="34"/>
    <w:qFormat/>
    <w:rsid w:val="00D86A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6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26477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E26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6477"/>
    <w:pPr>
      <w:spacing w:after="100"/>
      <w:ind w:left="220"/>
    </w:pPr>
  </w:style>
  <w:style w:type="paragraph" w:styleId="a9">
    <w:name w:val="Body Text"/>
    <w:basedOn w:val="a"/>
    <w:link w:val="aa"/>
    <w:uiPriority w:val="1"/>
    <w:qFormat/>
    <w:rsid w:val="00DF47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DF4793"/>
    <w:rPr>
      <w:rFonts w:ascii="Times New Roman" w:eastAsia="Times New Roman" w:hAnsi="Times New Roman" w:cs="Times New Roman"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3003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83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fin.by/wiki/term/kommercheskie-banki-belaru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A3AE-95C7-4A95-AF2E-8FBD0654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49</cp:revision>
  <dcterms:created xsi:type="dcterms:W3CDTF">2022-09-19T07:20:00Z</dcterms:created>
  <dcterms:modified xsi:type="dcterms:W3CDTF">2022-10-03T17:22:00Z</dcterms:modified>
</cp:coreProperties>
</file>