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AEA9" w14:textId="439E9461" w:rsidR="002471A6" w:rsidRPr="00C932E3" w:rsidRDefault="00C932E3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  <w:lang w:val="en-US"/>
        </w:rPr>
        <w:t>1)</w:t>
      </w:r>
      <w:r w:rsidR="002471A6" w:rsidRPr="00C932E3">
        <w:rPr>
          <w:rFonts w:ascii="Times New Roman" w:hAnsi="Times New Roman"/>
          <w:b/>
          <w:bCs/>
          <w:sz w:val="28"/>
          <w:szCs w:val="28"/>
        </w:rPr>
        <w:t>Что такое последовательность?</w:t>
      </w:r>
    </w:p>
    <w:p w14:paraId="5C97CA02" w14:textId="29724CB6" w:rsidR="002471A6" w:rsidRPr="00C932E3" w:rsidRDefault="002471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32E3">
        <w:rPr>
          <w:rFonts w:ascii="Times New Roman" w:hAnsi="Times New Roman" w:cs="Times New Roman"/>
          <w:sz w:val="28"/>
          <w:szCs w:val="28"/>
        </w:rPr>
        <w:t>Последовательность – объект базы данных, предназначенный для генерации числовой последовательности</w:t>
      </w:r>
      <w:r w:rsidRPr="00C93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8F4F00" w14:textId="548210CC" w:rsidR="002471A6" w:rsidRPr="00C932E3" w:rsidRDefault="00C932E3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  <w:lang w:val="en-US"/>
        </w:rPr>
        <w:t>2)</w:t>
      </w:r>
      <w:r w:rsidR="002471A6" w:rsidRPr="00C932E3">
        <w:rPr>
          <w:rFonts w:ascii="Times New Roman" w:hAnsi="Times New Roman"/>
          <w:b/>
          <w:bCs/>
          <w:sz w:val="28"/>
          <w:szCs w:val="28"/>
        </w:rPr>
        <w:t>Перечислите основные параметры последовательности.</w:t>
      </w:r>
    </w:p>
    <w:p w14:paraId="20F59C57" w14:textId="788CCB70" w:rsidR="002471A6" w:rsidRPr="00C932E3" w:rsidRDefault="00247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32E3">
        <w:rPr>
          <w:rFonts w:ascii="Times New Roman" w:hAnsi="Times New Roman" w:cs="Times New Roman"/>
          <w:sz w:val="28"/>
          <w:szCs w:val="28"/>
          <w:lang w:val="en-US"/>
        </w:rPr>
        <w:t>Increment by, start with, no/</w:t>
      </w:r>
      <w:proofErr w:type="spellStart"/>
      <w:r w:rsidRPr="00C932E3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C932E3">
        <w:rPr>
          <w:rFonts w:ascii="Times New Roman" w:hAnsi="Times New Roman" w:cs="Times New Roman"/>
          <w:sz w:val="28"/>
          <w:szCs w:val="28"/>
          <w:lang w:val="en-US"/>
        </w:rPr>
        <w:t>, no/</w:t>
      </w:r>
      <w:proofErr w:type="spellStart"/>
      <w:r w:rsidRPr="00C932E3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C932E3">
        <w:rPr>
          <w:rFonts w:ascii="Times New Roman" w:hAnsi="Times New Roman" w:cs="Times New Roman"/>
          <w:sz w:val="28"/>
          <w:szCs w:val="28"/>
          <w:lang w:val="en-US"/>
        </w:rPr>
        <w:t>, no/cycle, cache, order.</w:t>
      </w:r>
    </w:p>
    <w:p w14:paraId="0CFF1A41" w14:textId="482712B5" w:rsidR="002471A6" w:rsidRPr="00C932E3" w:rsidRDefault="00C932E3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</w:rPr>
        <w:t>3)</w:t>
      </w:r>
      <w:r w:rsidR="002471A6" w:rsidRPr="00C932E3">
        <w:rPr>
          <w:rFonts w:ascii="Times New Roman" w:hAnsi="Times New Roman"/>
          <w:b/>
          <w:bCs/>
          <w:sz w:val="28"/>
          <w:szCs w:val="28"/>
        </w:rPr>
        <w:t>Какие привилегии необходимы для создания и удаления последовательности?</w:t>
      </w:r>
    </w:p>
    <w:p w14:paraId="1A45E0B1" w14:textId="782811A2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932E3">
        <w:rPr>
          <w:rFonts w:ascii="Times New Roman" w:hAnsi="Times New Roman"/>
          <w:sz w:val="28"/>
          <w:szCs w:val="28"/>
          <w:lang w:val="en-US"/>
        </w:rPr>
        <w:t>Create sequence, drop sequence.</w:t>
      </w:r>
    </w:p>
    <w:p w14:paraId="34396811" w14:textId="77777777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3D8ACA" w14:textId="60916607" w:rsidR="002471A6" w:rsidRPr="00C932E3" w:rsidRDefault="00C932E3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  <w:lang w:val="en-US"/>
        </w:rPr>
        <w:t>4)</w:t>
      </w:r>
      <w:r w:rsidR="002471A6" w:rsidRPr="00C932E3">
        <w:rPr>
          <w:rFonts w:ascii="Times New Roman" w:hAnsi="Times New Roman"/>
          <w:b/>
          <w:bCs/>
          <w:sz w:val="28"/>
          <w:szCs w:val="28"/>
        </w:rPr>
        <w:t xml:space="preserve">Что такое кластер? </w:t>
      </w:r>
    </w:p>
    <w:p w14:paraId="487C93B4" w14:textId="4B5B5096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r w:rsidRPr="00C932E3">
        <w:rPr>
          <w:rFonts w:ascii="Times New Roman" w:hAnsi="Times New Roman"/>
          <w:sz w:val="28"/>
          <w:szCs w:val="28"/>
        </w:rPr>
        <w:t>Кластер – объект БД, который хранит значения общих столбцов нескольких таблиц.</w:t>
      </w:r>
    </w:p>
    <w:p w14:paraId="3211B33B" w14:textId="77777777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2882A0" w14:textId="2DEFF501" w:rsidR="002471A6" w:rsidRPr="00C932E3" w:rsidRDefault="00C932E3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  <w:lang w:val="en-US"/>
        </w:rPr>
        <w:t>5)</w:t>
      </w:r>
      <w:r w:rsidR="002471A6" w:rsidRPr="00C932E3">
        <w:rPr>
          <w:rFonts w:ascii="Times New Roman" w:hAnsi="Times New Roman"/>
          <w:b/>
          <w:bCs/>
          <w:sz w:val="28"/>
          <w:szCs w:val="28"/>
        </w:rPr>
        <w:t xml:space="preserve">Что означает параметр </w:t>
      </w:r>
      <w:r w:rsidR="002471A6" w:rsidRPr="00C932E3">
        <w:rPr>
          <w:rFonts w:ascii="Times New Roman" w:hAnsi="Times New Roman"/>
          <w:b/>
          <w:bCs/>
          <w:sz w:val="28"/>
          <w:szCs w:val="28"/>
          <w:lang w:val="en-US"/>
        </w:rPr>
        <w:t>hash</w:t>
      </w:r>
      <w:r w:rsidR="002471A6" w:rsidRPr="00C932E3">
        <w:rPr>
          <w:rFonts w:ascii="Times New Roman" w:hAnsi="Times New Roman"/>
          <w:b/>
          <w:bCs/>
          <w:sz w:val="28"/>
          <w:szCs w:val="28"/>
        </w:rPr>
        <w:t>?</w:t>
      </w:r>
    </w:p>
    <w:p w14:paraId="092F5BF1" w14:textId="1E01B44E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33BFB103" w14:textId="5BF69E80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</w:rPr>
        <w:t>Что такое синоним?</w:t>
      </w:r>
    </w:p>
    <w:p w14:paraId="789139E8" w14:textId="698501D9" w:rsidR="002471A6" w:rsidRPr="00C932E3" w:rsidRDefault="00C932E3" w:rsidP="00C932E3">
      <w:pPr>
        <w:pStyle w:val="ListParagraph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32E3">
        <w:rPr>
          <w:rFonts w:ascii="Times New Roman" w:hAnsi="Times New Roman"/>
          <w:sz w:val="28"/>
          <w:szCs w:val="28"/>
        </w:rPr>
        <w:t xml:space="preserve">7,8) </w:t>
      </w:r>
      <w:r w:rsidR="002471A6" w:rsidRPr="00C932E3">
        <w:rPr>
          <w:rFonts w:ascii="Times New Roman" w:hAnsi="Times New Roman"/>
          <w:sz w:val="28"/>
          <w:szCs w:val="28"/>
        </w:rPr>
        <w:t>Синоним – 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14:paraId="7667743C" w14:textId="77777777" w:rsidR="002471A6" w:rsidRPr="00C932E3" w:rsidRDefault="002471A6" w:rsidP="00C932E3">
      <w:pPr>
        <w:pStyle w:val="ListParagraph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32E3">
        <w:rPr>
          <w:rFonts w:ascii="Times New Roman" w:hAnsi="Times New Roman"/>
          <w:sz w:val="28"/>
          <w:szCs w:val="28"/>
        </w:rPr>
        <w:t>Частный синоним принадлежит пользователю, который его создал.</w:t>
      </w:r>
    </w:p>
    <w:p w14:paraId="1F2B693F" w14:textId="79E324D8" w:rsidR="002471A6" w:rsidRPr="00C932E3" w:rsidRDefault="002471A6" w:rsidP="00C932E3">
      <w:pPr>
        <w:pStyle w:val="ListParagraph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932E3">
        <w:rPr>
          <w:rFonts w:ascii="Times New Roman" w:hAnsi="Times New Roman"/>
          <w:sz w:val="28"/>
          <w:szCs w:val="28"/>
        </w:rPr>
        <w:t>Публичный синоним используется совместно всеми пользователями базы данных.</w:t>
      </w:r>
    </w:p>
    <w:p w14:paraId="426EE7CE" w14:textId="53773E91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6C7586F8" w14:textId="73C7B693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C932E3">
        <w:rPr>
          <w:rFonts w:ascii="Times New Roman" w:hAnsi="Times New Roman"/>
          <w:b/>
          <w:bCs/>
          <w:sz w:val="28"/>
          <w:szCs w:val="28"/>
        </w:rPr>
        <w:t>Что такое материализованное представление?</w:t>
      </w:r>
    </w:p>
    <w:p w14:paraId="4FB4278D" w14:textId="21016385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r w:rsidRPr="00C932E3">
        <w:rPr>
          <w:rFonts w:ascii="Times New Roman" w:hAnsi="Times New Roman"/>
          <w:sz w:val="28"/>
          <w:szCs w:val="28"/>
        </w:rPr>
        <w:t>Материализованное представление — физический объект базы данных, содержащий результат выполнения запроса</w:t>
      </w:r>
      <w:r w:rsidRPr="00C932E3">
        <w:rPr>
          <w:rFonts w:ascii="Times New Roman" w:hAnsi="Times New Roman"/>
          <w:sz w:val="28"/>
          <w:szCs w:val="28"/>
        </w:rPr>
        <w:t>.</w:t>
      </w:r>
    </w:p>
    <w:p w14:paraId="4D53AF0C" w14:textId="1E6F2F03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116F08A8" w14:textId="3AFDF4F5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ru-BY"/>
        </w:rPr>
      </w:pPr>
      <w:r w:rsidRPr="00C932E3">
        <w:rPr>
          <w:rFonts w:ascii="Times New Roman" w:hAnsi="Times New Roman"/>
          <w:sz w:val="28"/>
          <w:szCs w:val="28"/>
        </w:rPr>
        <w:t>11)</w:t>
      </w:r>
      <w:r w:rsidRPr="00C932E3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ru-BY"/>
        </w:rPr>
        <w:t xml:space="preserve"> </w:t>
      </w:r>
      <w:proofErr w:type="spellStart"/>
      <w:r w:rsidRPr="00C932E3">
        <w:rPr>
          <w:rFonts w:ascii="Times New Roman" w:hAnsi="Times New Roman"/>
          <w:sz w:val="28"/>
          <w:szCs w:val="28"/>
          <w:lang w:val="ru-BY"/>
        </w:rPr>
        <w:t>Database</w:t>
      </w:r>
      <w:proofErr w:type="spellEnd"/>
      <w:r w:rsidRPr="00C932E3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C932E3">
        <w:rPr>
          <w:rFonts w:ascii="Times New Roman" w:hAnsi="Times New Roman"/>
          <w:sz w:val="28"/>
          <w:szCs w:val="28"/>
          <w:lang w:val="ru-BY"/>
        </w:rPr>
        <w:t>Link</w:t>
      </w:r>
      <w:proofErr w:type="spellEnd"/>
      <w:r w:rsidRPr="00C932E3">
        <w:rPr>
          <w:rFonts w:ascii="Times New Roman" w:hAnsi="Times New Roman"/>
          <w:sz w:val="28"/>
          <w:szCs w:val="28"/>
          <w:lang w:val="ru-BY"/>
        </w:rPr>
        <w:t xml:space="preserve"> (</w:t>
      </w:r>
      <w:proofErr w:type="spellStart"/>
      <w:r w:rsidRPr="00C932E3">
        <w:rPr>
          <w:rFonts w:ascii="Times New Roman" w:hAnsi="Times New Roman"/>
          <w:sz w:val="28"/>
          <w:szCs w:val="28"/>
          <w:lang w:val="ru-BY"/>
        </w:rPr>
        <w:t>dblink</w:t>
      </w:r>
      <w:proofErr w:type="spellEnd"/>
      <w:r w:rsidRPr="00C932E3">
        <w:rPr>
          <w:rFonts w:ascii="Times New Roman" w:hAnsi="Times New Roman"/>
          <w:sz w:val="28"/>
          <w:szCs w:val="28"/>
          <w:lang w:val="ru-BY"/>
        </w:rPr>
        <w:t xml:space="preserve">) - объект базы данных, предназначенный для доступа к объектам базы </w:t>
      </w:r>
      <w:proofErr w:type="gramStart"/>
      <w:r w:rsidRPr="00C932E3">
        <w:rPr>
          <w:rFonts w:ascii="Times New Roman" w:hAnsi="Times New Roman"/>
          <w:sz w:val="28"/>
          <w:szCs w:val="28"/>
          <w:lang w:val="ru-BY"/>
        </w:rPr>
        <w:t>данных,  управляемой</w:t>
      </w:r>
      <w:proofErr w:type="gramEnd"/>
      <w:r w:rsidRPr="00C932E3">
        <w:rPr>
          <w:rFonts w:ascii="Times New Roman" w:hAnsi="Times New Roman"/>
          <w:sz w:val="28"/>
          <w:szCs w:val="28"/>
          <w:lang w:val="ru-BY"/>
        </w:rPr>
        <w:t xml:space="preserve"> другим сервером</w:t>
      </w:r>
    </w:p>
    <w:p w14:paraId="2A6B3CCA" w14:textId="6BABDB03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ru-BY"/>
        </w:rPr>
      </w:pPr>
      <w:bookmarkStart w:id="0" w:name="_GoBack"/>
      <w:bookmarkEnd w:id="0"/>
    </w:p>
    <w:p w14:paraId="29016B4E" w14:textId="367E6847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2A733693" w14:textId="77777777" w:rsidR="00C932E3" w:rsidRPr="00C932E3" w:rsidRDefault="00C932E3" w:rsidP="00C932E3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20A81D37" w14:textId="77777777" w:rsidR="00C932E3" w:rsidRPr="00C932E3" w:rsidRDefault="00C932E3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5F3C60D8" w14:textId="77777777" w:rsidR="002471A6" w:rsidRPr="00C932E3" w:rsidRDefault="002471A6" w:rsidP="002471A6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4C657528" w14:textId="77777777" w:rsidR="002471A6" w:rsidRPr="00C932E3" w:rsidRDefault="002471A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71A6" w:rsidRPr="00C9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434852"/>
    <w:multiLevelType w:val="hybridMultilevel"/>
    <w:tmpl w:val="4BD6C796"/>
    <w:lvl w:ilvl="0" w:tplc="66567E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6E21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844A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0F5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26E9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5637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D2F2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9AE4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08B7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FA"/>
    <w:rsid w:val="002471A6"/>
    <w:rsid w:val="00615DFA"/>
    <w:rsid w:val="00C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5631"/>
  <w15:chartTrackingRefBased/>
  <w15:docId w15:val="{88A8530A-7C9A-490A-BE2E-53737C1A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2471A6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C932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</cp:revision>
  <dcterms:created xsi:type="dcterms:W3CDTF">2023-04-11T09:35:00Z</dcterms:created>
  <dcterms:modified xsi:type="dcterms:W3CDTF">2023-04-11T09:54:00Z</dcterms:modified>
</cp:coreProperties>
</file>