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5DF1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E03AF02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DAC00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A9C78C1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FD16E97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C4E99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0492E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43E74" w14:textId="77777777" w:rsidR="00B21E9D" w:rsidRDefault="00B21E9D" w:rsidP="00B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CD2B1" w14:textId="77777777" w:rsidR="00B21E9D" w:rsidRDefault="00B21E9D" w:rsidP="00B21E9D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52B0274E" w14:textId="7ADEA4CD" w:rsidR="00B21E9D" w:rsidRPr="00DD6603" w:rsidRDefault="00B21E9D" w:rsidP="00DD6603">
      <w:pPr>
        <w:pStyle w:val="Default"/>
        <w:rPr>
          <w:sz w:val="28"/>
          <w:szCs w:val="28"/>
        </w:rPr>
      </w:pPr>
      <w:r w:rsidRPr="00DD6603">
        <w:rPr>
          <w:b/>
          <w:bCs/>
          <w:sz w:val="28"/>
          <w:szCs w:val="28"/>
        </w:rPr>
        <w:t>Тема:</w:t>
      </w:r>
      <w:r w:rsidRPr="00DD6603">
        <w:rPr>
          <w:sz w:val="28"/>
          <w:szCs w:val="28"/>
        </w:rPr>
        <w:t xml:space="preserve"> «</w:t>
      </w:r>
      <w:r w:rsidR="00DD6603" w:rsidRPr="00DD6603">
        <w:rPr>
          <w:sz w:val="28"/>
          <w:szCs w:val="28"/>
          <w:lang w:val="ru-RU"/>
        </w:rPr>
        <w:t>О</w:t>
      </w:r>
      <w:r w:rsidR="00DD6603" w:rsidRPr="00DD6603">
        <w:rPr>
          <w:sz w:val="28"/>
          <w:szCs w:val="28"/>
        </w:rPr>
        <w:t>бъектно-ориентированное моделирование. ДИАГРАММЫ ПОВЕДЕНИЯ UML</w:t>
      </w:r>
      <w:r w:rsidRPr="00DD6603">
        <w:rPr>
          <w:sz w:val="28"/>
          <w:szCs w:val="28"/>
        </w:rPr>
        <w:t xml:space="preserve">» </w:t>
      </w:r>
    </w:p>
    <w:p w14:paraId="4AE0CE80" w14:textId="577931AF" w:rsidR="00B21E9D" w:rsidRPr="00B56534" w:rsidRDefault="00B21E9D" w:rsidP="006571EF">
      <w:pPr>
        <w:pStyle w:val="Default"/>
        <w:jc w:val="both"/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B56534" w:rsidRPr="009B5A2D">
        <w:rPr>
          <w:sz w:val="28"/>
          <w:szCs w:val="28"/>
        </w:rPr>
        <w:t>Изучение методологии объектно-ориентированного моделирования средствами UML. Получение дополнительных навыков проектирования моделей информационной системы с применением возможностей UML диаграмм.</w:t>
      </w:r>
    </w:p>
    <w:p w14:paraId="2D5EE54F" w14:textId="77777777" w:rsidR="00B21E9D" w:rsidRDefault="00B21E9D" w:rsidP="00B21E9D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8FD540" w14:textId="77777777" w:rsidR="00B21E9D" w:rsidRDefault="00B21E9D" w:rsidP="00B21E9D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Кальчевский Даниил Андреевич,</w:t>
      </w:r>
    </w:p>
    <w:p w14:paraId="24F4D204" w14:textId="77777777" w:rsidR="00B21E9D" w:rsidRDefault="00B21E9D" w:rsidP="00B21E9D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5F29AE28" w14:textId="77777777" w:rsidR="00B21E9D" w:rsidRDefault="00B21E9D" w:rsidP="00B21E9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5D0B120A" w14:textId="77777777" w:rsidR="00B21E9D" w:rsidRDefault="00B21E9D" w:rsidP="00B21E9D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0CBFFDDA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7A3D1B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871564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4C7C57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4AD55E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E86717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C7C56F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EDF256" w14:textId="77777777" w:rsidR="00B21E9D" w:rsidRDefault="00B21E9D" w:rsidP="00B21E9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676C43B" w14:textId="77777777" w:rsidR="00B21E9D" w:rsidRDefault="00B21E9D" w:rsidP="00B21E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</w:p>
    <w:p w14:paraId="3C966E9C" w14:textId="0485B6D9" w:rsidR="001D0877" w:rsidRDefault="001D0877"/>
    <w:p w14:paraId="213FD42B" w14:textId="77777777" w:rsidR="00486B09" w:rsidRPr="00D2445B" w:rsidRDefault="00486B09" w:rsidP="00486B09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Постановка задачи</w:t>
      </w:r>
    </w:p>
    <w:p w14:paraId="28BB3CE1" w14:textId="5D95FACA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диаграммы </w:t>
      </w:r>
      <w:r w:rsidR="0006391F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поведения</w:t>
      </w:r>
      <w:r w:rsidR="00E954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(последовательности и деятельности)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B539D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необходимо иметь визуализированные 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отчёт по проделанной лабораторной работе.</w:t>
      </w:r>
    </w:p>
    <w:p w14:paraId="5D6379A3" w14:textId="77777777" w:rsidR="00486B09" w:rsidRPr="00D2445B" w:rsidRDefault="00486B09" w:rsidP="00486B0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3E469E" w14:textId="77777777" w:rsidR="00486B09" w:rsidRPr="00D2445B" w:rsidRDefault="00486B09" w:rsidP="00486B09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Описание программных средств</w:t>
      </w:r>
    </w:p>
    <w:p w14:paraId="0C280487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76425C72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Название: Draw.io</w:t>
      </w:r>
    </w:p>
    <w:p w14:paraId="6AE18476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Версия: Веб-приложение</w:t>
      </w:r>
    </w:p>
    <w:p w14:paraId="68A3973B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Разработчик: JGraph Ltd.</w:t>
      </w:r>
    </w:p>
    <w:p w14:paraId="66ED8FB8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загрузки: https://www.draw.io/</w:t>
      </w:r>
    </w:p>
    <w:p w14:paraId="42AF6527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использования: Онлайн</w:t>
      </w:r>
    </w:p>
    <w:p w14:paraId="5DC864CE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 на платформах: Веб-браузеры (Google Chrome, Mozilla Firefox, Safari и другие)</w:t>
      </w:r>
    </w:p>
    <w:p w14:paraId="6BD0124B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285AB0D2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3A3E3F95" w14:textId="77777777" w:rsidR="00486B09" w:rsidRPr="00D2445B" w:rsidRDefault="00486B09" w:rsidP="00486B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OneDrive и Dropbox, что обеспечивает удобное сохранение и совместную работу над проектами.</w:t>
      </w:r>
    </w:p>
    <w:p w14:paraId="011A0210" w14:textId="77777777" w:rsidR="00486B09" w:rsidRPr="00D2445B" w:rsidRDefault="00486B09" w:rsidP="00486B0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DF95952" w14:textId="7F27D1F2" w:rsidR="00722BE5" w:rsidRDefault="00722BE5" w:rsidP="00722BE5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практического задания</w:t>
      </w:r>
    </w:p>
    <w:p w14:paraId="35AE291A" w14:textId="686B8235" w:rsidR="00A100EF" w:rsidRPr="006466A9" w:rsidRDefault="00A100EF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66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Основные элементы диаграммы </w:t>
      </w:r>
      <w:r w:rsidR="00DA4B81" w:rsidRPr="006466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деятельности</w:t>
      </w:r>
      <w:r w:rsidR="00E45B28" w:rsidRPr="006466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B39B19E" w14:textId="7EB5EC24" w:rsidR="00E45B28" w:rsidRDefault="00E45B28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Начальный узел</w:t>
      </w:r>
      <w:r w:rsidRPr="00E45B2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311C56" w14:textId="1FF3830C" w:rsidR="00E45B28" w:rsidRDefault="00E45B28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Узел принятия решений</w:t>
      </w:r>
      <w:r w:rsidRPr="00E45B2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BF730AF" w14:textId="204A9125" w:rsidR="00603FE6" w:rsidRPr="007A1B02" w:rsidRDefault="00603FE6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ветвления</w:t>
      </w:r>
      <w:r w:rsidRPr="007A1B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AEFECC" w14:textId="2B5F69BC" w:rsidR="00603FE6" w:rsidRDefault="00603FE6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слияния</w:t>
      </w:r>
      <w:r w:rsidRPr="00603F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6682346" w14:textId="52FA6A37" w:rsidR="00603FE6" w:rsidRPr="00603FE6" w:rsidRDefault="00603FE6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Конечный узел </w:t>
      </w:r>
      <w:r w:rsidR="003F2A51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активности.</w:t>
      </w:r>
    </w:p>
    <w:p w14:paraId="3154AFE1" w14:textId="0C80B2F7" w:rsidR="00E45B28" w:rsidRDefault="004F1BF4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</w:t>
      </w:r>
      <w:r w:rsidR="00E45B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«Выбрать абонемент» связан с начальным узлом и связан с узлом принятия решений</w:t>
      </w:r>
      <w:r w:rsidR="00487923" w:rsidRPr="0048792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5E5EBC" w14:textId="6F88C5DB" w:rsidR="00487923" w:rsidRDefault="00487923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 «оформить абонемент» связан с действием «абонемент»</w:t>
      </w:r>
      <w:r w:rsidRPr="0048792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D086AF" w14:textId="08958832" w:rsidR="00487923" w:rsidRDefault="00487923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 «абонемент» связан с действием</w:t>
      </w:r>
      <w:r w:rsidR="006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«проверить наличие абонемента»</w:t>
      </w:r>
    </w:p>
    <w:p w14:paraId="6B96A986" w14:textId="3E5E7276" w:rsidR="00635DE4" w:rsidRDefault="00635DE4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 «проверить наличие абонемента» связан с узлом принятия</w:t>
      </w:r>
      <w:r w:rsidR="001800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59E19F" w14:textId="509AD81A" w:rsidR="00180010" w:rsidRDefault="00180010" w:rsidP="00E45B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Узел принятие связан с действием «отклонить абонемент» и с операцией ветвления.</w:t>
      </w:r>
    </w:p>
    <w:p w14:paraId="41CB9E48" w14:textId="7C1C0E8B" w:rsidR="00180010" w:rsidRDefault="00180010" w:rsidP="007C67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ветвления содержит два действия «Оформить счёт» и «Организовать доставку абонемента».</w:t>
      </w:r>
    </w:p>
    <w:p w14:paraId="5B66ECA5" w14:textId="14ACBCD1" w:rsidR="00180010" w:rsidRDefault="00180010" w:rsidP="007C67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 «Оформить счёт» связан с действием «Счёт».</w:t>
      </w:r>
    </w:p>
    <w:p w14:paraId="41D45C0B" w14:textId="3FAD43B8" w:rsidR="00180010" w:rsidRDefault="00180010" w:rsidP="007C67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 «Счёт» связан с действием «Оплатить счёт».</w:t>
      </w:r>
    </w:p>
    <w:p w14:paraId="750BC39B" w14:textId="3566241D" w:rsidR="00180010" w:rsidRDefault="00180010" w:rsidP="007C67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Действие «Оплатить счёт» и «Организовать доставку абонемента» связаны с операцией слияния.</w:t>
      </w:r>
    </w:p>
    <w:p w14:paraId="2A844135" w14:textId="79293CF4" w:rsidR="00180010" w:rsidRDefault="00180010" w:rsidP="007C67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слияние связана с действием «Получить абонемент».</w:t>
      </w:r>
    </w:p>
    <w:p w14:paraId="3E144CA9" w14:textId="125BBAE3" w:rsidR="00E52AC3" w:rsidRDefault="00E52AC3" w:rsidP="00E52D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«Отклонить абонемент» связана с конечным узлом.</w:t>
      </w:r>
    </w:p>
    <w:p w14:paraId="1B22BDD2" w14:textId="5EE8BAC8" w:rsidR="00180010" w:rsidRDefault="00180010" w:rsidP="007C67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«Получить абонемент» связана с конечным узлом.</w:t>
      </w:r>
    </w:p>
    <w:p w14:paraId="108EC840" w14:textId="09C57B64" w:rsidR="006466A9" w:rsidRDefault="00DA4B81" w:rsidP="006466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</w:t>
      </w:r>
      <w:r w:rsidR="006466A9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представлена диаграмма</w:t>
      </w:r>
      <w:r w:rsidR="006466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деятельности</w:t>
      </w:r>
      <w:r w:rsidR="006466A9" w:rsidRPr="006466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C45A95" w14:textId="47247579" w:rsidR="00E32588" w:rsidRDefault="00B05EFD" w:rsidP="007C67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6A9">
        <w:rPr>
          <w:rFonts w:ascii="Times New Roman" w:hAnsi="Times New Roman" w:cs="Times New Roman"/>
          <w:b/>
          <w:bCs/>
          <w:sz w:val="28"/>
          <w:szCs w:val="28"/>
        </w:rPr>
        <w:t>Ос</w:t>
      </w:r>
      <w:r w:rsidR="00FD25B5" w:rsidRPr="006466A9">
        <w:rPr>
          <w:rFonts w:ascii="Times New Roman" w:hAnsi="Times New Roman" w:cs="Times New Roman"/>
          <w:b/>
          <w:bCs/>
          <w:sz w:val="28"/>
          <w:szCs w:val="28"/>
        </w:rPr>
        <w:t>новные элементы диаграммы последовательности:</w:t>
      </w:r>
    </w:p>
    <w:p w14:paraId="5CBB8A95" w14:textId="568D9DC5" w:rsidR="00902255" w:rsidRPr="007A1B02" w:rsidRDefault="00902255" w:rsidP="007C67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  <w:r w:rsidRPr="007A1B02">
        <w:rPr>
          <w:rFonts w:ascii="Times New Roman" w:hAnsi="Times New Roman" w:cs="Times New Roman"/>
          <w:sz w:val="28"/>
          <w:szCs w:val="28"/>
        </w:rPr>
        <w:t xml:space="preserve"> «</w:t>
      </w:r>
      <w:r w:rsidR="00BE5476">
        <w:rPr>
          <w:rFonts w:ascii="Times New Roman" w:hAnsi="Times New Roman" w:cs="Times New Roman"/>
          <w:sz w:val="28"/>
          <w:szCs w:val="28"/>
          <w:lang w:val="en-US"/>
        </w:rPr>
        <w:t>aCenter</w:t>
      </w:r>
      <w:r w:rsidRPr="007A1B02">
        <w:rPr>
          <w:rFonts w:ascii="Times New Roman" w:hAnsi="Times New Roman" w:cs="Times New Roman"/>
          <w:sz w:val="28"/>
          <w:szCs w:val="28"/>
        </w:rPr>
        <w:t>»;</w:t>
      </w:r>
    </w:p>
    <w:p w14:paraId="40230D2E" w14:textId="2C8EE40C" w:rsidR="00902255" w:rsidRPr="00F23201" w:rsidRDefault="00902255" w:rsidP="007C67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  <w:r w:rsidRPr="00F23201">
        <w:rPr>
          <w:rFonts w:ascii="Times New Roman" w:hAnsi="Times New Roman" w:cs="Times New Roman"/>
          <w:sz w:val="28"/>
          <w:szCs w:val="28"/>
        </w:rPr>
        <w:t xml:space="preserve"> «</w:t>
      </w:r>
      <w:r w:rsidR="00BE5476">
        <w:rPr>
          <w:rFonts w:ascii="Times New Roman" w:hAnsi="Times New Roman" w:cs="Times New Roman"/>
          <w:sz w:val="28"/>
          <w:szCs w:val="28"/>
          <w:lang w:val="en-US"/>
        </w:rPr>
        <w:t>aAbonement</w:t>
      </w:r>
      <w:r w:rsidRPr="00F23201">
        <w:rPr>
          <w:rFonts w:ascii="Times New Roman" w:hAnsi="Times New Roman" w:cs="Times New Roman"/>
          <w:sz w:val="28"/>
          <w:szCs w:val="28"/>
        </w:rPr>
        <w:t>»</w:t>
      </w:r>
    </w:p>
    <w:p w14:paraId="72A2FD6E" w14:textId="0CBA41F0" w:rsidR="00902255" w:rsidRPr="00F23201" w:rsidRDefault="00902255" w:rsidP="00F23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  <w:r w:rsidRPr="00F23201">
        <w:rPr>
          <w:rFonts w:ascii="Times New Roman" w:hAnsi="Times New Roman" w:cs="Times New Roman"/>
          <w:sz w:val="28"/>
          <w:szCs w:val="28"/>
        </w:rPr>
        <w:t xml:space="preserve"> «</w:t>
      </w:r>
      <w:r w:rsidR="00BE5476">
        <w:rPr>
          <w:rFonts w:ascii="Times New Roman" w:hAnsi="Times New Roman" w:cs="Times New Roman"/>
          <w:sz w:val="28"/>
          <w:szCs w:val="28"/>
          <w:lang w:val="en-US"/>
        </w:rPr>
        <w:t>aClient</w:t>
      </w:r>
      <w:r w:rsidRPr="00F23201">
        <w:rPr>
          <w:rFonts w:ascii="Times New Roman" w:hAnsi="Times New Roman" w:cs="Times New Roman"/>
          <w:sz w:val="28"/>
          <w:szCs w:val="28"/>
        </w:rPr>
        <w:t>»</w:t>
      </w:r>
    </w:p>
    <w:p w14:paraId="71E148EA" w14:textId="7E0079DF" w:rsidR="00902255" w:rsidRPr="003F7A44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F7A44">
        <w:rPr>
          <w:rFonts w:ascii="Times New Roman" w:hAnsi="Times New Roman" w:cs="Times New Roman"/>
          <w:sz w:val="28"/>
          <w:szCs w:val="28"/>
        </w:rPr>
        <w:t xml:space="preserve"> «</w:t>
      </w:r>
      <w:r w:rsidR="00F23201">
        <w:rPr>
          <w:rFonts w:ascii="Times New Roman" w:hAnsi="Times New Roman" w:cs="Times New Roman"/>
          <w:sz w:val="28"/>
          <w:szCs w:val="28"/>
        </w:rPr>
        <w:t>Создание абонемента</w:t>
      </w:r>
      <w:r w:rsidRPr="003F7A44">
        <w:rPr>
          <w:rFonts w:ascii="Times New Roman" w:hAnsi="Times New Roman" w:cs="Times New Roman"/>
          <w:sz w:val="28"/>
          <w:szCs w:val="28"/>
        </w:rPr>
        <w:t>»</w:t>
      </w:r>
    </w:p>
    <w:p w14:paraId="251C6982" w14:textId="367F07FD" w:rsidR="00902255" w:rsidRPr="003F7A44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F7A44">
        <w:rPr>
          <w:rFonts w:ascii="Times New Roman" w:hAnsi="Times New Roman" w:cs="Times New Roman"/>
          <w:sz w:val="28"/>
          <w:szCs w:val="28"/>
        </w:rPr>
        <w:t xml:space="preserve"> «</w:t>
      </w:r>
      <w:r w:rsidR="00F23201">
        <w:rPr>
          <w:rFonts w:ascii="Times New Roman" w:hAnsi="Times New Roman" w:cs="Times New Roman"/>
          <w:sz w:val="28"/>
          <w:szCs w:val="28"/>
        </w:rPr>
        <w:t>Выдача абонемента</w:t>
      </w:r>
      <w:r w:rsidRPr="003F7A44">
        <w:rPr>
          <w:rFonts w:ascii="Times New Roman" w:hAnsi="Times New Roman" w:cs="Times New Roman"/>
          <w:sz w:val="28"/>
          <w:szCs w:val="28"/>
        </w:rPr>
        <w:t>»</w:t>
      </w:r>
    </w:p>
    <w:p w14:paraId="56B6C04E" w14:textId="6CCBB6E7" w:rsid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7A1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F7A44">
        <w:rPr>
          <w:rFonts w:ascii="Times New Roman" w:hAnsi="Times New Roman" w:cs="Times New Roman"/>
          <w:sz w:val="28"/>
          <w:szCs w:val="28"/>
        </w:rPr>
        <w:t>Оплата абонемента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052D48" w14:textId="5D9015EF" w:rsid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="008064C6">
        <w:rPr>
          <w:rFonts w:ascii="Times New Roman" w:hAnsi="Times New Roman" w:cs="Times New Roman"/>
          <w:sz w:val="28"/>
          <w:szCs w:val="28"/>
        </w:rPr>
        <w:t xml:space="preserve"> ответа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31A93">
        <w:rPr>
          <w:rFonts w:ascii="Times New Roman" w:hAnsi="Times New Roman" w:cs="Times New Roman"/>
          <w:sz w:val="28"/>
          <w:szCs w:val="28"/>
        </w:rPr>
        <w:t>Подтверждение оплаты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A6D73C" w14:textId="28246840" w:rsid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«</w:t>
      </w:r>
      <w:r w:rsidR="00EB6B49">
        <w:rPr>
          <w:rFonts w:ascii="Times New Roman" w:hAnsi="Times New Roman" w:cs="Times New Roman"/>
          <w:sz w:val="28"/>
          <w:szCs w:val="28"/>
        </w:rPr>
        <w:t>Посещение по абонементу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0CCD2" w14:textId="22525FF0" w:rsidR="009B7A88" w:rsidRDefault="009B7A88" w:rsidP="009B7A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="00C64094">
        <w:rPr>
          <w:rFonts w:ascii="Times New Roman" w:hAnsi="Times New Roman" w:cs="Times New Roman"/>
          <w:sz w:val="28"/>
          <w:szCs w:val="28"/>
        </w:rPr>
        <w:t xml:space="preserve"> ответа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64094">
        <w:rPr>
          <w:rFonts w:ascii="Times New Roman" w:hAnsi="Times New Roman" w:cs="Times New Roman"/>
          <w:sz w:val="28"/>
          <w:szCs w:val="28"/>
        </w:rPr>
        <w:t>Регистрация посещения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5B3E51" w14:textId="6AC96FFC" w:rsidR="009B7A88" w:rsidRDefault="009B7A88" w:rsidP="009B7A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="00666777">
        <w:rPr>
          <w:rFonts w:ascii="Times New Roman" w:hAnsi="Times New Roman" w:cs="Times New Roman"/>
          <w:sz w:val="28"/>
          <w:szCs w:val="28"/>
        </w:rPr>
        <w:t>возврата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66777">
        <w:rPr>
          <w:rFonts w:ascii="Times New Roman" w:hAnsi="Times New Roman" w:cs="Times New Roman"/>
          <w:sz w:val="28"/>
          <w:szCs w:val="28"/>
        </w:rPr>
        <w:t>Отзыв о посещении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05E649" w14:textId="4B693ADD" w:rsidR="009B7A88" w:rsidRDefault="009B7A88" w:rsidP="009B7A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самовызов «</w:t>
      </w:r>
      <w:r w:rsidR="00C82C9A">
        <w:rPr>
          <w:rFonts w:ascii="Times New Roman" w:hAnsi="Times New Roman" w:cs="Times New Roman"/>
          <w:sz w:val="28"/>
          <w:szCs w:val="28"/>
        </w:rPr>
        <w:t>Анализ отзыва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9E4A3B" w14:textId="22243074" w:rsidR="00237B4B" w:rsidRDefault="00237B4B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«</w:t>
      </w:r>
      <w:r w:rsidR="00180AAC">
        <w:rPr>
          <w:rFonts w:ascii="Times New Roman" w:hAnsi="Times New Roman" w:cs="Times New Roman"/>
          <w:sz w:val="28"/>
          <w:szCs w:val="28"/>
        </w:rPr>
        <w:t>Благодарность за отзыв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0CDF2DBE" w14:textId="68EA7756" w:rsidR="00D6348A" w:rsidRDefault="00D6348A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1099E" w14:textId="0B0AB10B" w:rsidR="00D6348A" w:rsidRDefault="00D6348A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6A0C7" w14:textId="2EC2CB76" w:rsidR="00D6348A" w:rsidRDefault="00D6348A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42731" w14:textId="7460348D" w:rsidR="00D6348A" w:rsidRDefault="00D6348A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CF671" w14:textId="37172923" w:rsidR="00D6348A" w:rsidRDefault="00D6348A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06A0" w14:textId="2D4E3D47" w:rsidR="00D6348A" w:rsidRPr="007A1B02" w:rsidRDefault="00D6348A" w:rsidP="00237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CA837" w14:textId="2D8DC348" w:rsidR="00237B4B" w:rsidRDefault="00D6348A" w:rsidP="009B7A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представлена диаграмма деятельности</w:t>
      </w:r>
      <w:r w:rsidRPr="00D6348A">
        <w:rPr>
          <w:rFonts w:ascii="Times New Roman" w:hAnsi="Times New Roman" w:cs="Times New Roman"/>
          <w:sz w:val="28"/>
          <w:szCs w:val="28"/>
        </w:rPr>
        <w:t>:</w:t>
      </w:r>
    </w:p>
    <w:p w14:paraId="32896438" w14:textId="47ECD219" w:rsidR="00D6348A" w:rsidRDefault="00AD3F52" w:rsidP="00D6348A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F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4D881" wp14:editId="65E27E06">
            <wp:extent cx="4467849" cy="7821116"/>
            <wp:effectExtent l="19050" t="19050" r="285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2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D4F4" w14:textId="57445AB0" w:rsidR="0032322B" w:rsidRDefault="00D6348A" w:rsidP="00601A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деятельности</w:t>
      </w:r>
    </w:p>
    <w:p w14:paraId="4CADF54A" w14:textId="77777777" w:rsidR="0032322B" w:rsidRDefault="0032322B" w:rsidP="00E96833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86B64" w14:textId="2744A242" w:rsidR="00E96833" w:rsidRDefault="00E96833" w:rsidP="008B627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</w:t>
      </w:r>
      <w:r w:rsidRPr="00E96833">
        <w:rPr>
          <w:rFonts w:ascii="Times New Roman" w:hAnsi="Times New Roman" w:cs="Times New Roman"/>
          <w:sz w:val="28"/>
          <w:szCs w:val="28"/>
        </w:rPr>
        <w:t>:</w:t>
      </w:r>
    </w:p>
    <w:p w14:paraId="0F117D25" w14:textId="123DDF78" w:rsidR="0032322B" w:rsidRDefault="007A1B02" w:rsidP="00ED74C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B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B2BB6F" wp14:editId="122AC665">
            <wp:extent cx="5940425" cy="6444615"/>
            <wp:effectExtent l="19050" t="19050" r="2222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1E26B" w14:textId="502899B0" w:rsidR="00ED74CD" w:rsidRPr="00ED74CD" w:rsidRDefault="00ED74CD" w:rsidP="00ED74C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</w:t>
      </w:r>
    </w:p>
    <w:p w14:paraId="1C891AF3" w14:textId="77777777" w:rsidR="00ED74CD" w:rsidRDefault="00ED74CD" w:rsidP="003232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957CC" w14:textId="77777777" w:rsidR="00E96833" w:rsidRPr="00E96833" w:rsidRDefault="00E96833" w:rsidP="00E96833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7C6399" w14:textId="77777777" w:rsidR="009B7A88" w:rsidRPr="009B7A88" w:rsidRDefault="009B7A88" w:rsidP="009B7A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A5739" w14:textId="77777777" w:rsidR="009B7A88" w:rsidRPr="00902255" w:rsidRDefault="009B7A88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AA768" w14:textId="77777777" w:rsidR="00902255" w:rsidRP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4E01E" w14:textId="77777777" w:rsid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4990" w14:textId="77777777" w:rsidR="00902255" w:rsidRP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6F11C" w14:textId="4E086BC2" w:rsidR="00902255" w:rsidRPr="00902255" w:rsidRDefault="00902255" w:rsidP="00902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1A0E4A" w14:textId="77777777" w:rsidR="00902255" w:rsidRPr="00902255" w:rsidRDefault="00902255" w:rsidP="009022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2255" w:rsidRPr="0090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77"/>
    <w:rsid w:val="00057F19"/>
    <w:rsid w:val="0006391F"/>
    <w:rsid w:val="00180010"/>
    <w:rsid w:val="00180AAC"/>
    <w:rsid w:val="001D0877"/>
    <w:rsid w:val="001D6ABF"/>
    <w:rsid w:val="00237B4B"/>
    <w:rsid w:val="0032322B"/>
    <w:rsid w:val="00334A49"/>
    <w:rsid w:val="00341B62"/>
    <w:rsid w:val="003F2A51"/>
    <w:rsid w:val="003F7A44"/>
    <w:rsid w:val="00435113"/>
    <w:rsid w:val="00486B09"/>
    <w:rsid w:val="00487923"/>
    <w:rsid w:val="004A0A10"/>
    <w:rsid w:val="004B2BF3"/>
    <w:rsid w:val="004F1BF4"/>
    <w:rsid w:val="005376E2"/>
    <w:rsid w:val="00601AA5"/>
    <w:rsid w:val="00603FE6"/>
    <w:rsid w:val="00635DE4"/>
    <w:rsid w:val="006466A9"/>
    <w:rsid w:val="006571EF"/>
    <w:rsid w:val="00666777"/>
    <w:rsid w:val="00722BE5"/>
    <w:rsid w:val="007A1B02"/>
    <w:rsid w:val="007C67FF"/>
    <w:rsid w:val="008064C6"/>
    <w:rsid w:val="008B627F"/>
    <w:rsid w:val="00902255"/>
    <w:rsid w:val="009415EA"/>
    <w:rsid w:val="009B5A2D"/>
    <w:rsid w:val="009B7A88"/>
    <w:rsid w:val="00A100EF"/>
    <w:rsid w:val="00AD3F52"/>
    <w:rsid w:val="00AD5106"/>
    <w:rsid w:val="00AE4A7C"/>
    <w:rsid w:val="00B05EFD"/>
    <w:rsid w:val="00B21E9D"/>
    <w:rsid w:val="00B56534"/>
    <w:rsid w:val="00BE5476"/>
    <w:rsid w:val="00C64094"/>
    <w:rsid w:val="00C82C9A"/>
    <w:rsid w:val="00D6348A"/>
    <w:rsid w:val="00DA4B81"/>
    <w:rsid w:val="00DD23CA"/>
    <w:rsid w:val="00DD6603"/>
    <w:rsid w:val="00E31A93"/>
    <w:rsid w:val="00E32588"/>
    <w:rsid w:val="00E45B28"/>
    <w:rsid w:val="00E52AC3"/>
    <w:rsid w:val="00E52D8C"/>
    <w:rsid w:val="00E67C64"/>
    <w:rsid w:val="00E954CB"/>
    <w:rsid w:val="00E96833"/>
    <w:rsid w:val="00EB6B49"/>
    <w:rsid w:val="00ED74CD"/>
    <w:rsid w:val="00F23201"/>
    <w:rsid w:val="00FD25B5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BA0D"/>
  <w15:chartTrackingRefBased/>
  <w15:docId w15:val="{0C7E8012-3EC3-4F92-BDF3-5E98C56A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B4B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21E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80</cp:revision>
  <dcterms:created xsi:type="dcterms:W3CDTF">2023-12-11T05:24:00Z</dcterms:created>
  <dcterms:modified xsi:type="dcterms:W3CDTF">2023-12-16T11:25:00Z</dcterms:modified>
</cp:coreProperties>
</file>