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3AE1A" w14:textId="365486B1" w:rsidR="00CC0FBD" w:rsidRDefault="00B40D0F" w:rsidP="00C50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ООП</w:t>
      </w:r>
      <w:r w:rsidR="004934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493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29D" w:rsidRPr="00C5029D">
        <w:rPr>
          <w:rFonts w:ascii="Times New Roman" w:hAnsi="Times New Roman" w:cs="Times New Roman"/>
          <w:sz w:val="28"/>
          <w:szCs w:val="28"/>
          <w:lang w:val="ru-RU"/>
        </w:rPr>
        <w:t>методология программирования, основанная на</w:t>
      </w:r>
      <w:r w:rsidR="00922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29D" w:rsidRPr="00C5029D">
        <w:rPr>
          <w:rFonts w:ascii="Times New Roman" w:hAnsi="Times New Roman" w:cs="Times New Roman"/>
          <w:sz w:val="28"/>
          <w:szCs w:val="28"/>
          <w:lang w:val="ru-RU"/>
        </w:rPr>
        <w:t>представлении программы</w:t>
      </w:r>
      <w:r w:rsidR="00C5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29D" w:rsidRPr="00C5029D">
        <w:rPr>
          <w:rFonts w:ascii="Times New Roman" w:hAnsi="Times New Roman" w:cs="Times New Roman"/>
          <w:sz w:val="28"/>
          <w:szCs w:val="28"/>
          <w:lang w:val="ru-RU"/>
        </w:rPr>
        <w:t>в виде совокупности объектов, каждый из которых является экземпляром</w:t>
      </w:r>
      <w:r w:rsidR="00C502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29D" w:rsidRPr="00C5029D">
        <w:rPr>
          <w:rFonts w:ascii="Times New Roman" w:hAnsi="Times New Roman" w:cs="Times New Roman"/>
          <w:sz w:val="28"/>
          <w:szCs w:val="28"/>
          <w:lang w:val="ru-RU"/>
        </w:rPr>
        <w:t>определенного класса, а классы образуют иерархию наследования</w:t>
      </w:r>
      <w:r w:rsidR="00C502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00E23" w14:textId="77777777" w:rsidR="006408E7" w:rsidRDefault="006408E7" w:rsidP="00C50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B7E7D" w14:textId="596460CF" w:rsidR="00AB1F7A" w:rsidRPr="006408E7" w:rsidRDefault="009220F6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Принципы объектно-ориентированного программирования</w:t>
      </w:r>
      <w:r w:rsidRPr="006408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B8DA70" w14:textId="54EF1A6A" w:rsidR="00AB1F7A" w:rsidRPr="006408E7" w:rsidRDefault="00400FB6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FB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AB1F7A"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нкапсуляция (</w:t>
      </w:r>
      <w:r w:rsidR="00AB1F7A" w:rsidRPr="00400FB6">
        <w:rPr>
          <w:rFonts w:ascii="Times New Roman" w:hAnsi="Times New Roman" w:cs="Times New Roman"/>
          <w:b/>
          <w:bCs/>
          <w:sz w:val="28"/>
          <w:szCs w:val="28"/>
          <w:lang w:val="en-US"/>
        </w:rPr>
        <w:t>Encapsulation</w:t>
      </w:r>
      <w:r w:rsidR="00AB1F7A"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14:paraId="3D207215" w14:textId="566F8E27" w:rsidR="00AB1F7A" w:rsidRPr="006408E7" w:rsidRDefault="00AB1F7A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Наследование (</w:t>
      </w:r>
      <w:r w:rsidRPr="00400FB6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  <w:r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14:paraId="4EB705EC" w14:textId="10AD4DDB" w:rsidR="00AB1F7A" w:rsidRPr="006408E7" w:rsidRDefault="00AB1F7A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 (</w:t>
      </w:r>
      <w:r w:rsidRPr="00400FB6">
        <w:rPr>
          <w:rFonts w:ascii="Times New Roman" w:hAnsi="Times New Roman" w:cs="Times New Roman"/>
          <w:b/>
          <w:bCs/>
          <w:sz w:val="28"/>
          <w:szCs w:val="28"/>
          <w:lang w:val="en-US"/>
        </w:rPr>
        <w:t>Polymorphism</w:t>
      </w:r>
      <w:r w:rsidRPr="006408E7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14:paraId="188067F9" w14:textId="314A6660" w:rsidR="00AB1F7A" w:rsidRDefault="00AB1F7A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0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Абстракция данных (</w:t>
      </w:r>
      <w:r w:rsidRPr="00400FB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Abstraction</w:t>
      </w:r>
      <w:r w:rsidRPr="0008710F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</w:p>
    <w:p w14:paraId="0E463464" w14:textId="77777777" w:rsidR="006408E7" w:rsidRPr="0008710F" w:rsidRDefault="006408E7" w:rsidP="00AB1F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7FE8A3" w14:textId="54E4850E" w:rsidR="004934F3" w:rsidRDefault="00B96BF5" w:rsidP="000871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Инкапсуляция - </w:t>
      </w:r>
      <w:r w:rsidR="0008710F" w:rsidRPr="0008710F">
        <w:rPr>
          <w:rFonts w:ascii="Times New Roman" w:hAnsi="Times New Roman" w:cs="Times New Roman"/>
          <w:sz w:val="28"/>
          <w:szCs w:val="28"/>
          <w:lang w:val="ru-RU"/>
        </w:rPr>
        <w:t>механизм, связывающий вместе данные и код, обрабатывающий эти данные, и сохраняющий их от внешнего воздействия и ошибочного использования</w:t>
      </w:r>
    </w:p>
    <w:p w14:paraId="633D9AE0" w14:textId="07065C21" w:rsidR="00142512" w:rsidRDefault="00227804" w:rsidP="001425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804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Pr="00227804">
        <w:rPr>
          <w:rFonts w:ascii="Times New Roman" w:hAnsi="Times New Roman" w:cs="Times New Roman"/>
          <w:sz w:val="28"/>
          <w:szCs w:val="28"/>
        </w:rPr>
        <w:t xml:space="preserve"> — размещение одного объекта или класса внутри другого для разграничения доступа к ним.</w:t>
      </w:r>
      <w:r w:rsidR="00142512" w:rsidRPr="001425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5A039B" w14:textId="77777777" w:rsidR="00796D05" w:rsidRPr="00B001C1" w:rsidRDefault="00796D05" w:rsidP="00796D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Свойства и</w:t>
      </w:r>
      <w:r w:rsidRPr="00B001C1">
        <w:rPr>
          <w:rFonts w:ascii="Times New Roman" w:hAnsi="Times New Roman" w:cs="Times New Roman"/>
          <w:b/>
          <w:sz w:val="28"/>
          <w:szCs w:val="28"/>
        </w:rPr>
        <w:t>нкапсуляции:</w:t>
      </w:r>
    </w:p>
    <w:p w14:paraId="1A493C89" w14:textId="77777777" w:rsidR="00796D05" w:rsidRPr="00B001C1" w:rsidRDefault="00796D05" w:rsidP="00796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>Совместное хранение данных</w:t>
      </w:r>
    </w:p>
    <w:p w14:paraId="06A4047A" w14:textId="77777777" w:rsidR="00796D05" w:rsidRPr="00B001C1" w:rsidRDefault="00796D05" w:rsidP="00796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>Сокрытие внутре</w:t>
      </w:r>
      <w:r>
        <w:rPr>
          <w:rFonts w:ascii="Times New Roman" w:hAnsi="Times New Roman" w:cs="Times New Roman"/>
          <w:sz w:val="28"/>
          <w:szCs w:val="28"/>
        </w:rPr>
        <w:t>нней информации от пользователя</w:t>
      </w:r>
    </w:p>
    <w:p w14:paraId="1A091AE8" w14:textId="77777777" w:rsidR="00796D05" w:rsidRDefault="00796D05" w:rsidP="00796D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71237" w14:textId="27073993" w:rsidR="00142512" w:rsidRDefault="00142512" w:rsidP="00142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804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227804">
        <w:rPr>
          <w:rFonts w:ascii="Times New Roman" w:hAnsi="Times New Roman" w:cs="Times New Roman"/>
          <w:sz w:val="28"/>
          <w:szCs w:val="28"/>
        </w:rPr>
        <w:t xml:space="preserve"> — реализация задач одной и той же идеи разными способами;</w:t>
      </w:r>
    </w:p>
    <w:p w14:paraId="5B387E43" w14:textId="326BEC8B" w:rsidR="00142512" w:rsidRPr="00142512" w:rsidRDefault="00142512" w:rsidP="00142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1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57188">
        <w:rPr>
          <w:rFonts w:ascii="Times New Roman" w:hAnsi="Times New Roman" w:cs="Times New Roman"/>
          <w:sz w:val="28"/>
          <w:szCs w:val="28"/>
          <w:lang w:val="ru-RU"/>
        </w:rPr>
        <w:t>способность программы идентично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188">
        <w:rPr>
          <w:rFonts w:ascii="Times New Roman" w:hAnsi="Times New Roman" w:cs="Times New Roman"/>
          <w:sz w:val="28"/>
          <w:szCs w:val="28"/>
          <w:lang w:val="ru-RU"/>
        </w:rPr>
        <w:t>использовать объекты с одинаковым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188">
        <w:rPr>
          <w:rFonts w:ascii="Times New Roman" w:hAnsi="Times New Roman" w:cs="Times New Roman"/>
          <w:sz w:val="28"/>
          <w:szCs w:val="28"/>
          <w:lang w:val="ru-RU"/>
        </w:rPr>
        <w:t>интерфейсом без информации о конкретном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188">
        <w:rPr>
          <w:rFonts w:ascii="Times New Roman" w:hAnsi="Times New Roman" w:cs="Times New Roman"/>
          <w:sz w:val="28"/>
          <w:szCs w:val="28"/>
          <w:lang w:val="ru-RU"/>
        </w:rPr>
        <w:t>типе этого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D1493E" w14:textId="0F2C7767" w:rsidR="00227804" w:rsidRPr="00142512" w:rsidRDefault="00142512" w:rsidP="00142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A1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Наследование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A80A14">
        <w:rPr>
          <w:rFonts w:ascii="Times New Roman" w:hAnsi="Times New Roman" w:cs="Times New Roman"/>
          <w:sz w:val="28"/>
          <w:szCs w:val="28"/>
          <w:lang w:val="ru-RU"/>
        </w:rPr>
        <w:t>процесс, благодаря которому один 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0A14">
        <w:rPr>
          <w:rFonts w:ascii="Times New Roman" w:hAnsi="Times New Roman" w:cs="Times New Roman"/>
          <w:sz w:val="28"/>
          <w:szCs w:val="28"/>
          <w:lang w:val="ru-RU"/>
        </w:rPr>
        <w:t>может наследовать (приобретать)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0A14">
        <w:rPr>
          <w:rFonts w:ascii="Times New Roman" w:hAnsi="Times New Roman" w:cs="Times New Roman"/>
          <w:sz w:val="28"/>
          <w:szCs w:val="28"/>
          <w:lang w:val="ru-RU"/>
        </w:rPr>
        <w:t>свойства от другого объекта.</w:t>
      </w:r>
    </w:p>
    <w:p w14:paraId="6529E04D" w14:textId="73DBECEF" w:rsidR="0008710F" w:rsidRDefault="00433533" w:rsidP="00433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Абстракция </w:t>
      </w:r>
      <w:r w:rsidRPr="00433533">
        <w:rPr>
          <w:rFonts w:ascii="Times New Roman" w:hAnsi="Times New Roman" w:cs="Times New Roman"/>
          <w:sz w:val="28"/>
          <w:szCs w:val="28"/>
          <w:lang w:val="ru-RU"/>
        </w:rPr>
        <w:t>подразумевает разделение и независимое рассмотрение интерфейса и реализации.</w:t>
      </w:r>
    </w:p>
    <w:p w14:paraId="160D0084" w14:textId="43ECF45A" w:rsidR="009A3072" w:rsidRDefault="009A3072" w:rsidP="009A3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072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9A3072">
        <w:rPr>
          <w:rFonts w:ascii="Times New Roman" w:hAnsi="Times New Roman" w:cs="Times New Roman"/>
          <w:b/>
          <w:bCs/>
          <w:sz w:val="28"/>
          <w:szCs w:val="28"/>
        </w:rPr>
        <w:t>бстракция</w:t>
      </w:r>
      <w:r w:rsidRPr="009A3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A3072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3072">
        <w:rPr>
          <w:rFonts w:ascii="Times New Roman" w:hAnsi="Times New Roman" w:cs="Times New Roman"/>
          <w:sz w:val="28"/>
          <w:szCs w:val="28"/>
        </w:rPr>
        <w:t>описания/представления модели чего</w:t>
      </w:r>
      <w:r w:rsidR="00A80A1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A3072">
        <w:rPr>
          <w:rFonts w:ascii="Times New Roman" w:hAnsi="Times New Roman" w:cs="Times New Roman"/>
          <w:sz w:val="28"/>
          <w:szCs w:val="28"/>
        </w:rPr>
        <w:t>либо</w:t>
      </w:r>
      <w:r w:rsidR="00A80A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EC3B24" w14:textId="77777777" w:rsidR="006408E7" w:rsidRPr="006408E7" w:rsidRDefault="006408E7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60B598" w14:textId="22F2E712" w:rsidR="00ED75B1" w:rsidRDefault="001F32D9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74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пользовательский тип</w:t>
      </w:r>
      <w:r w:rsidR="00350740" w:rsidRPr="00350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0740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350740" w:rsidRPr="003507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0740">
        <w:rPr>
          <w:rFonts w:ascii="Times New Roman" w:hAnsi="Times New Roman" w:cs="Times New Roman"/>
          <w:sz w:val="28"/>
          <w:szCs w:val="28"/>
          <w:lang w:val="ru-RU"/>
        </w:rPr>
        <w:t>ссылочный</w:t>
      </w:r>
      <w:r w:rsidR="00350740" w:rsidRPr="003507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0740">
        <w:rPr>
          <w:rFonts w:ascii="Times New Roman" w:hAnsi="Times New Roman" w:cs="Times New Roman"/>
          <w:sz w:val="28"/>
          <w:szCs w:val="28"/>
          <w:lang w:val="ru-RU"/>
        </w:rPr>
        <w:t>абстрактный.</w:t>
      </w:r>
    </w:p>
    <w:p w14:paraId="31AB27AF" w14:textId="2019E2F9" w:rsidR="008759F2" w:rsidRPr="00373DD7" w:rsidRDefault="008759F2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 w:rsidR="00A40F6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F68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C25A11">
        <w:rPr>
          <w:rFonts w:ascii="Times New Roman" w:hAnsi="Times New Roman" w:cs="Times New Roman"/>
          <w:sz w:val="28"/>
          <w:szCs w:val="28"/>
          <w:lang w:val="ru-RU"/>
        </w:rPr>
        <w:t>собственный тип данных.</w:t>
      </w:r>
    </w:p>
    <w:p w14:paraId="33A5ACE0" w14:textId="24A5D40A" w:rsidR="00373DD7" w:rsidRDefault="00373DD7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3DD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4D4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D4D4D" w:rsidRPr="004D4D4D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4D4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D4D4D"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="004D4D4D" w:rsidRPr="004D4D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4D4D">
        <w:rPr>
          <w:rFonts w:ascii="Times New Roman" w:hAnsi="Times New Roman" w:cs="Times New Roman"/>
          <w:sz w:val="28"/>
          <w:szCs w:val="28"/>
          <w:lang w:val="ru-RU"/>
        </w:rPr>
        <w:t>по которому определяется форма объекта</w:t>
      </w:r>
      <w:r w:rsidR="004D4D4D" w:rsidRPr="004D4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A2A4C" w14:textId="405E9BD6" w:rsidR="003A41A9" w:rsidRPr="003A41A9" w:rsidRDefault="003A41A9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1A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Объект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3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физическая реализация класса.</w:t>
      </w:r>
    </w:p>
    <w:p w14:paraId="13F8D1EE" w14:textId="7A44FED4" w:rsidR="006408E7" w:rsidRDefault="00854C79" w:rsidP="006408E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 w:rsidRPr="009F1C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c</w:t>
      </w:r>
      <w:proofErr w:type="spellStart"/>
      <w:r w:rsidR="00C259A5" w:rsidRPr="00C259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lass</w:t>
      </w:r>
      <w:proofErr w:type="spellEnd"/>
      <w:r w:rsidR="00C259A5" w:rsidRPr="00C25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FC5A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Student</w:t>
      </w:r>
    </w:p>
    <w:p w14:paraId="43F10B25" w14:textId="77777777" w:rsidR="006408E7" w:rsidRPr="006408E7" w:rsidRDefault="006408E7" w:rsidP="006408E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</w:p>
    <w:p w14:paraId="7E292F5E" w14:textId="77777777" w:rsidR="00C259A5" w:rsidRPr="00C259A5" w:rsidRDefault="00C259A5" w:rsidP="00FC5AB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25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{</w:t>
      </w:r>
    </w:p>
    <w:p w14:paraId="0D0B31F9" w14:textId="2C60CF59" w:rsidR="00C259A5" w:rsidRPr="006408E7" w:rsidRDefault="00C259A5" w:rsidP="00FC5AB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 w:rsidRPr="00C25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</w:t>
      </w:r>
      <w:r w:rsidR="00921D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public</w:t>
      </w:r>
      <w:r w:rsidR="00921D1A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="0094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int</w:t>
      </w:r>
      <w:r w:rsidR="009475D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="0094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x</w:t>
      </w:r>
      <w:r w:rsidR="009475D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;</w:t>
      </w:r>
      <w:r w:rsidR="0058112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//</w:t>
      </w:r>
      <w:r w:rsidR="00581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переменные</w:t>
      </w:r>
      <w:r w:rsidR="0058112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="0058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x</w:t>
      </w:r>
      <w:r w:rsidR="0058112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, </w:t>
      </w:r>
      <w:r w:rsidR="0058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y</w:t>
      </w:r>
      <w:r w:rsidR="0058112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– </w:t>
      </w:r>
      <w:r w:rsidR="00581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поля</w:t>
      </w:r>
      <w:r w:rsidR="00581129" w:rsidRPr="00640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="005811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класса</w:t>
      </w:r>
    </w:p>
    <w:p w14:paraId="41AC59A8" w14:textId="0D8FA9B0" w:rsidR="009475D9" w:rsidRPr="00C259A5" w:rsidRDefault="00921D1A" w:rsidP="006408E7">
      <w:pPr>
        <w:spacing w:after="0" w:line="240" w:lineRule="auto"/>
        <w:ind w:left="997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public</w:t>
      </w:r>
      <w:r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</w:t>
      </w:r>
      <w:r w:rsidR="0094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nt</w:t>
      </w:r>
      <w:r w:rsidR="009475D9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="009475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y</w:t>
      </w:r>
      <w:r w:rsidR="009475D9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;</w:t>
      </w:r>
      <w:r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//</w:t>
      </w:r>
      <w:r w:rsidR="00DA52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public</w:t>
      </w:r>
      <w:r w:rsidR="00DA5205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–</w:t>
      </w:r>
      <w:r w:rsidR="00DA52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модификатор</w:t>
      </w:r>
      <w:r w:rsidR="00DA5205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, </w:t>
      </w:r>
      <w:r w:rsidR="000126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который позволяет </w:t>
      </w:r>
      <w:r w:rsid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дать доступ полям вне класса </w:t>
      </w:r>
      <w:r w:rsidR="00194B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Student</w:t>
      </w:r>
      <w:r w:rsidR="00194BE1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  <w:r w:rsidR="00DA5205" w:rsidRPr="00194B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</w:p>
    <w:p w14:paraId="0188C4A6" w14:textId="2FDEA9C3" w:rsidR="00C259A5" w:rsidRDefault="00C259A5" w:rsidP="00FC5AB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C25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}</w:t>
      </w:r>
    </w:p>
    <w:p w14:paraId="0C23749C" w14:textId="77777777" w:rsidR="006408E7" w:rsidRPr="00C259A5" w:rsidRDefault="006408E7" w:rsidP="00FC5AB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2839CA9" w14:textId="0A3AD368" w:rsidR="00C259A5" w:rsidRPr="0074010B" w:rsidRDefault="0074010B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10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Экземпляр</w:t>
      </w:r>
      <w:r w:rsidRPr="00640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401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класса</w:t>
      </w:r>
      <w:r w:rsidRPr="007401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2F22DD" w14:textId="473D452F" w:rsidR="0074010B" w:rsidRDefault="0074010B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5E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NameStudent = </w:t>
      </w:r>
      <w:r w:rsidR="0006074C" w:rsidRPr="00345EC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Student</w:t>
      </w:r>
      <w:r w:rsidR="00345E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6074C" w:rsidRPr="00345EC7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49404FA" w14:textId="68CCC993" w:rsidR="006408E7" w:rsidRDefault="006408E7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5DF574" w14:textId="169E2FF2" w:rsidR="005A1DFF" w:rsidRDefault="005A1DFF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A2115C" w14:textId="5D80C3F9" w:rsidR="005A1DFF" w:rsidRDefault="005A1DFF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B0139" w14:textId="77777777" w:rsidR="005A1DFF" w:rsidRDefault="005A1DFF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854A4" w14:textId="77777777" w:rsidR="0090638B" w:rsidRDefault="00531602" w:rsidP="0090638B">
      <w:pPr>
        <w:pStyle w:val="Default"/>
      </w:pPr>
      <w:r>
        <w:rPr>
          <w:b/>
          <w:bCs/>
          <w:sz w:val="28"/>
          <w:szCs w:val="28"/>
          <w:lang w:val="ru-RU"/>
        </w:rPr>
        <w:t>Модификаторы</w:t>
      </w:r>
      <w:r w:rsidR="00D32F05">
        <w:rPr>
          <w:b/>
          <w:bCs/>
          <w:sz w:val="28"/>
          <w:szCs w:val="28"/>
          <w:lang w:val="ru-RU"/>
        </w:rPr>
        <w:t xml:space="preserve"> доступа</w:t>
      </w:r>
      <w:r w:rsidR="00D32F05" w:rsidRPr="006408E7">
        <w:rPr>
          <w:b/>
          <w:bCs/>
          <w:sz w:val="28"/>
          <w:szCs w:val="28"/>
          <w:lang w:val="ru-RU"/>
        </w:rPr>
        <w:t xml:space="preserve">: </w:t>
      </w:r>
    </w:p>
    <w:p w14:paraId="4593C3DC" w14:textId="77777777" w:rsidR="0090638B" w:rsidRDefault="0090638B" w:rsidP="0090638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90638B">
        <w:rPr>
          <w:b/>
          <w:bCs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– общедоступный член класса. </w:t>
      </w:r>
    </w:p>
    <w:p w14:paraId="50CDB62C" w14:textId="77777777" w:rsidR="0090638B" w:rsidRDefault="0090638B" w:rsidP="0090638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90638B">
        <w:rPr>
          <w:b/>
          <w:bCs/>
          <w:sz w:val="28"/>
          <w:szCs w:val="28"/>
        </w:rPr>
        <w:t>private</w:t>
      </w:r>
      <w:proofErr w:type="spellEnd"/>
      <w:r w:rsidRPr="0090638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член класса доступен только внутри данного класса. </w:t>
      </w:r>
    </w:p>
    <w:p w14:paraId="7ED29B5C" w14:textId="77777777" w:rsidR="0090638B" w:rsidRDefault="0090638B" w:rsidP="0090638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90638B">
        <w:rPr>
          <w:b/>
          <w:bCs/>
          <w:sz w:val="28"/>
          <w:szCs w:val="28"/>
        </w:rPr>
        <w:t>protected</w:t>
      </w:r>
      <w:proofErr w:type="spellEnd"/>
      <w:r w:rsidRPr="0090638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член класса доступен только внутри данного класса и внутри классов, производных от данного. </w:t>
      </w:r>
    </w:p>
    <w:p w14:paraId="2BE609B2" w14:textId="5699C874" w:rsidR="006408E7" w:rsidRDefault="0090638B" w:rsidP="009063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90638B">
        <w:rPr>
          <w:b/>
          <w:bCs/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– член класса доступен только внутри данной сборки (программы). </w:t>
      </w:r>
    </w:p>
    <w:p w14:paraId="64ABE3AE" w14:textId="77777777" w:rsidR="006408E7" w:rsidRDefault="006408E7" w:rsidP="0090638B">
      <w:pPr>
        <w:pStyle w:val="Default"/>
        <w:rPr>
          <w:sz w:val="28"/>
          <w:szCs w:val="28"/>
        </w:rPr>
      </w:pPr>
    </w:p>
    <w:p w14:paraId="6CE49F53" w14:textId="6B2094A0" w:rsidR="00DE2BD4" w:rsidRDefault="00DF143A" w:rsidP="00DF143A">
      <w:pPr>
        <w:pStyle w:val="Default"/>
        <w:ind w:firstLine="709"/>
        <w:rPr>
          <w:sz w:val="28"/>
          <w:szCs w:val="28"/>
        </w:rPr>
      </w:pPr>
      <w:r w:rsidRPr="00DF143A">
        <w:rPr>
          <w:b/>
          <w:bCs/>
          <w:sz w:val="28"/>
          <w:szCs w:val="28"/>
        </w:rPr>
        <w:t>const</w:t>
      </w:r>
      <w:r w:rsidRPr="00DF143A">
        <w:rPr>
          <w:sz w:val="28"/>
          <w:szCs w:val="28"/>
        </w:rPr>
        <w:t xml:space="preserve"> – используется для объявления постоянного поля. Значение такого поля нельзя изменять; </w:t>
      </w:r>
      <w:r w:rsidRPr="00DF143A">
        <w:rPr>
          <w:b/>
          <w:bCs/>
          <w:sz w:val="28"/>
          <w:szCs w:val="28"/>
        </w:rPr>
        <w:t>readonly</w:t>
      </w:r>
      <w:r w:rsidRPr="00DF143A">
        <w:rPr>
          <w:sz w:val="28"/>
          <w:szCs w:val="28"/>
        </w:rPr>
        <w:t xml:space="preserve"> – используется для объявления поля, которое предназначено только для чтения.</w:t>
      </w:r>
    </w:p>
    <w:p w14:paraId="0F35DFD0" w14:textId="23166B41" w:rsidR="00FF0DBA" w:rsidRDefault="00FF0DBA" w:rsidP="00DF143A">
      <w:pPr>
        <w:pStyle w:val="Default"/>
        <w:ind w:firstLine="709"/>
        <w:rPr>
          <w:sz w:val="28"/>
          <w:szCs w:val="28"/>
          <w:shd w:val="clear" w:color="auto" w:fill="FFFFFF"/>
        </w:rPr>
      </w:pPr>
      <w:r w:rsidRPr="00FF0DBA">
        <w:rPr>
          <w:sz w:val="28"/>
          <w:szCs w:val="28"/>
          <w:shd w:val="clear" w:color="auto" w:fill="FFFFFF"/>
        </w:rPr>
        <w:t>Первая разница между ними состоит в том, что readonly полям можно присваивать значения в двух местах: в месте их создания и в конструкторах. Для констант же значения можно присвоить только в месте их создания.</w:t>
      </w:r>
    </w:p>
    <w:p w14:paraId="3AB2392F" w14:textId="77777777" w:rsidR="00796D05" w:rsidRPr="00E04499" w:rsidRDefault="00796D05" w:rsidP="00E04499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E04499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Индексаторы</w:t>
      </w:r>
      <w:r w:rsidRPr="00E044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позволяют индексировать объекты и обращаться к данным по индексу. Фактически с помощью индексаторов мы можем работать с объектами как с массивами</w:t>
      </w:r>
    </w:p>
    <w:p w14:paraId="62489E2F" w14:textId="77777777" w:rsidR="00796D05" w:rsidRPr="00E04499" w:rsidRDefault="00796D05" w:rsidP="00E04499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возвращаемый_тип</w:t>
      </w:r>
      <w:proofErr w:type="spell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proofErr w:type="spell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[Тип параметр1, ...]</w:t>
      </w:r>
    </w:p>
    <w:p w14:paraId="16E95050" w14:textId="77777777" w:rsidR="00796D05" w:rsidRPr="00E04499" w:rsidRDefault="00796D05" w:rsidP="00E04499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0FBABB5F" w14:textId="77777777" w:rsidR="00796D05" w:rsidRPr="00E04499" w:rsidRDefault="00796D05" w:rsidP="00E04499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proofErr w:type="spell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 ...</w:t>
      </w:r>
      <w:proofErr w:type="gram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14:paraId="09B2E8BB" w14:textId="77777777" w:rsidR="00796D05" w:rsidRPr="00E04499" w:rsidRDefault="00796D05" w:rsidP="00E04499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proofErr w:type="spell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 ...</w:t>
      </w:r>
      <w:proofErr w:type="gramEnd"/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</w:t>
      </w:r>
    </w:p>
    <w:p w14:paraId="2F9710C5" w14:textId="77777777" w:rsidR="00796D05" w:rsidRPr="00E04499" w:rsidRDefault="00796D05" w:rsidP="00E04499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9E8C626" w14:textId="620657B3" w:rsidR="00857340" w:rsidRDefault="00857340" w:rsidP="00E04499">
      <w:pPr>
        <w:pStyle w:val="Default"/>
        <w:rPr>
          <w:sz w:val="28"/>
          <w:szCs w:val="28"/>
          <w:shd w:val="clear" w:color="auto" w:fill="FFFFFF"/>
        </w:rPr>
      </w:pPr>
    </w:p>
    <w:p w14:paraId="285F5B33" w14:textId="739FE4FD" w:rsidR="00857340" w:rsidRDefault="00857340" w:rsidP="00EF0013">
      <w:pPr>
        <w:pStyle w:val="Default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 w:rsidRPr="00857340">
        <w:rPr>
          <w:b/>
          <w:bCs/>
          <w:sz w:val="28"/>
          <w:szCs w:val="28"/>
          <w:shd w:val="clear" w:color="auto" w:fill="FFFFFF"/>
          <w:lang w:val="ru-RU"/>
        </w:rPr>
        <w:t>Конструктор класса</w:t>
      </w:r>
      <w:r>
        <w:rPr>
          <w:sz w:val="28"/>
          <w:szCs w:val="28"/>
          <w:shd w:val="clear" w:color="auto" w:fill="FFFFFF"/>
          <w:lang w:val="ru-RU"/>
        </w:rPr>
        <w:t xml:space="preserve"> – это специальный метод класса</w:t>
      </w:r>
      <w:r w:rsidRPr="00857340">
        <w:rPr>
          <w:sz w:val="28"/>
          <w:szCs w:val="28"/>
          <w:shd w:val="clear" w:color="auto" w:fill="FFFFFF"/>
          <w:lang w:val="ru-RU"/>
        </w:rPr>
        <w:t xml:space="preserve">, </w:t>
      </w:r>
      <w:r>
        <w:rPr>
          <w:sz w:val="28"/>
          <w:szCs w:val="28"/>
          <w:shd w:val="clear" w:color="auto" w:fill="FFFFFF"/>
          <w:lang w:val="ru-RU"/>
        </w:rPr>
        <w:t>который вызывается при создании объекта такого класса</w:t>
      </w:r>
      <w:r w:rsidRPr="00857340">
        <w:rPr>
          <w:sz w:val="28"/>
          <w:szCs w:val="28"/>
          <w:shd w:val="clear" w:color="auto" w:fill="FFFFFF"/>
          <w:lang w:val="ru-RU"/>
        </w:rPr>
        <w:t>, (</w:t>
      </w:r>
      <w:r>
        <w:rPr>
          <w:sz w:val="28"/>
          <w:szCs w:val="28"/>
          <w:shd w:val="clear" w:color="auto" w:fill="FFFFFF"/>
          <w:lang w:val="ru-RU"/>
        </w:rPr>
        <w:t xml:space="preserve">т.е </w:t>
      </w:r>
      <w:proofErr w:type="gramStart"/>
      <w:r>
        <w:rPr>
          <w:sz w:val="28"/>
          <w:szCs w:val="28"/>
          <w:shd w:val="clear" w:color="auto" w:fill="FFFFFF"/>
          <w:lang w:val="ru-RU"/>
        </w:rPr>
        <w:t>там где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мы используем ключевое слово </w:t>
      </w:r>
      <w:r>
        <w:rPr>
          <w:sz w:val="28"/>
          <w:szCs w:val="28"/>
          <w:shd w:val="clear" w:color="auto" w:fill="FFFFFF"/>
          <w:lang w:val="en-US"/>
        </w:rPr>
        <w:t>new</w:t>
      </w:r>
      <w:r w:rsidRPr="00857340">
        <w:rPr>
          <w:sz w:val="28"/>
          <w:szCs w:val="28"/>
          <w:shd w:val="clear" w:color="auto" w:fill="FFFFFF"/>
          <w:lang w:val="ru-RU"/>
        </w:rPr>
        <w:t>)</w:t>
      </w:r>
    </w:p>
    <w:p w14:paraId="5820A250" w14:textId="52C0B4FB" w:rsidR="00642AB4" w:rsidRPr="00642AB4" w:rsidRDefault="00642AB4" w:rsidP="00EF0013">
      <w:pPr>
        <w:pStyle w:val="Default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Конструктор по умолчанию</w:t>
      </w:r>
      <w:r w:rsidRPr="00642AB4">
        <w:rPr>
          <w:sz w:val="28"/>
          <w:szCs w:val="28"/>
          <w:shd w:val="clear" w:color="auto" w:fill="FFFFFF"/>
          <w:lang w:val="ru-RU"/>
        </w:rPr>
        <w:t xml:space="preserve">, </w:t>
      </w:r>
      <w:r>
        <w:rPr>
          <w:sz w:val="28"/>
          <w:szCs w:val="28"/>
          <w:shd w:val="clear" w:color="auto" w:fill="FFFFFF"/>
          <w:lang w:val="ru-RU"/>
        </w:rPr>
        <w:t>конструктор с параметрами</w:t>
      </w:r>
      <w:r w:rsidRPr="00642AB4">
        <w:rPr>
          <w:sz w:val="28"/>
          <w:szCs w:val="28"/>
          <w:shd w:val="clear" w:color="auto" w:fill="FFFFFF"/>
          <w:lang w:val="ru-RU"/>
        </w:rPr>
        <w:t xml:space="preserve">, </w:t>
      </w:r>
      <w:r>
        <w:rPr>
          <w:sz w:val="28"/>
          <w:szCs w:val="28"/>
          <w:shd w:val="clear" w:color="auto" w:fill="FFFFFF"/>
          <w:lang w:val="ru-RU"/>
        </w:rPr>
        <w:t>закрытый конструктор</w:t>
      </w:r>
    </w:p>
    <w:p w14:paraId="0A4EC05D" w14:textId="5EC729CC" w:rsidR="00C1274F" w:rsidRDefault="00857340" w:rsidP="00C1274F">
      <w:pPr>
        <w:pStyle w:val="Default"/>
        <w:ind w:firstLine="709"/>
        <w:rPr>
          <w:sz w:val="28"/>
          <w:szCs w:val="28"/>
          <w:shd w:val="clear" w:color="auto" w:fill="FFFFFF"/>
          <w:lang w:val="ru-RU"/>
        </w:rPr>
      </w:pPr>
      <w:r w:rsidRPr="00857340">
        <w:rPr>
          <w:b/>
          <w:bCs/>
          <w:sz w:val="28"/>
          <w:szCs w:val="28"/>
          <w:shd w:val="clear" w:color="auto" w:fill="FFFFFF"/>
          <w:lang w:val="ru-RU"/>
        </w:rPr>
        <w:t>Конструкторы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0444A6">
        <w:rPr>
          <w:sz w:val="28"/>
          <w:szCs w:val="28"/>
          <w:shd w:val="clear" w:color="auto" w:fill="FFFFFF"/>
          <w:lang w:val="ru-RU"/>
        </w:rPr>
        <w:t>–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857340">
        <w:rPr>
          <w:sz w:val="28"/>
          <w:szCs w:val="28"/>
          <w:shd w:val="clear" w:color="auto" w:fill="FFFFFF"/>
          <w:lang w:val="ru-RU"/>
        </w:rPr>
        <w:t>это специальные методы,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857340">
        <w:rPr>
          <w:sz w:val="28"/>
          <w:szCs w:val="28"/>
          <w:shd w:val="clear" w:color="auto" w:fill="FFFFFF"/>
          <w:lang w:val="ru-RU"/>
        </w:rPr>
        <w:t>позволяющие корректно инициализировать новый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857340">
        <w:rPr>
          <w:sz w:val="28"/>
          <w:szCs w:val="28"/>
          <w:shd w:val="clear" w:color="auto" w:fill="FFFFFF"/>
          <w:lang w:val="ru-RU"/>
        </w:rPr>
        <w:t>экземпляр типа.</w:t>
      </w:r>
    </w:p>
    <w:p w14:paraId="7A34C124" w14:textId="77777777" w:rsidR="00E04499" w:rsidRPr="00B001C1" w:rsidRDefault="00E04499" w:rsidP="00E04499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НЕ ИМЕЕТ ВОЗВРАЩАЕМОГО ЗНАЧЕНИЯ.</w:t>
      </w:r>
    </w:p>
    <w:p w14:paraId="54E26C7A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2.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ИМЯ ТАКОЕ ЖЕ КАК И ИМЯ ТИПА(КЛАССА).</w:t>
      </w:r>
    </w:p>
    <w:p w14:paraId="0D685B77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3.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НЕ НАСЛЕДУЕТСЯ</w:t>
      </w:r>
    </w:p>
    <w:p w14:paraId="7789A138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4.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НЕЛЬЗЯ ПРИМЕНЯТЬ МОДИФИКАТОРЫ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VIRTUAL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NEW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OVERRIDE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,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SEALED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И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ABSTRACT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</w:t>
      </w:r>
    </w:p>
    <w:p w14:paraId="75FADC00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5.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ДЛЯ КЛАССА БЕЗ ЯВНО ЗАДАННЫХ КОНСТРУКТОРОВ КОМПИЛЯТОР СОЗДАЕТ КОНСТРУКТОР ПО УМОЛЧАНИЮ(БЕЗ ПАРАМЕТРОВ).</w:t>
      </w:r>
    </w:p>
    <w:p w14:paraId="33D6D32D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6.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ДЛЯ СТАТИЧЕСКИХ КЛАССОВ(ЗАПЕЧАТАННЫХ И АБСТРАКТНЫХ)КОМПИЛЯТОР НЕ СОЗДАЕТ КОНСТРУКТОР ПО УМОЛЧАНИЮ.</w:t>
      </w:r>
    </w:p>
    <w:p w14:paraId="537043D5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t>7.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МОЖЕТ ОПРЕДЕЛЯТЬСЯ НЕСКОЛЬКО КОНСТРУКТОРОВ,СИГНАТУРЫ И УРОВНИ ДОСТУПА К КОНСТРУКТОРАМ ОБЯЗАТЕЛЬНО ДОЛЖНЫ ОТЛИЧАТЬСЯ.</w:t>
      </w:r>
    </w:p>
    <w:p w14:paraId="14E71E18" w14:textId="77777777" w:rsidR="00E04499" w:rsidRPr="00B001C1" w:rsidRDefault="00E04499" w:rsidP="00E04499">
      <w:pPr>
        <w:tabs>
          <w:tab w:val="left" w:pos="163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8.</w: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МОЖНО ЯВНО ЗАСТАВЛЯТЬ ОДИН КОНСТРУКТОР ВЫЗЫВАТЬ ДРУГОЙ КОНСТРУКТОР ПОСРЕДСТВОМ ЗАРЕЗЕРВИРОВАННОГО СЛОВА 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t>this</w:t>
      </w:r>
      <w:r w:rsidRPr="00B001C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</w:t>
      </w:r>
    </w:p>
    <w:p w14:paraId="199B69C1" w14:textId="69CE89B9" w:rsidR="00E04499" w:rsidRDefault="00E04499" w:rsidP="00583611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</w:p>
    <w:p w14:paraId="33866250" w14:textId="1CD23A6C" w:rsidR="00583611" w:rsidRPr="00583611" w:rsidRDefault="00583611" w:rsidP="00583611">
      <w:pPr>
        <w:pStyle w:val="Default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Деструктор – вызывается непосредственно перед окончательным уничтожением объекта системой </w:t>
      </w:r>
      <w:r w:rsidRPr="00583611">
        <w:rPr>
          <w:sz w:val="28"/>
          <w:szCs w:val="28"/>
          <w:shd w:val="clear" w:color="auto" w:fill="FFFFFF"/>
          <w:lang w:val="ru-RU"/>
        </w:rPr>
        <w:t>“</w:t>
      </w:r>
      <w:r>
        <w:rPr>
          <w:sz w:val="28"/>
          <w:szCs w:val="28"/>
          <w:shd w:val="clear" w:color="auto" w:fill="FFFFFF"/>
          <w:lang w:val="ru-RU"/>
        </w:rPr>
        <w:t>сборки мусора</w:t>
      </w:r>
      <w:r w:rsidRPr="00583611">
        <w:rPr>
          <w:sz w:val="28"/>
          <w:szCs w:val="28"/>
          <w:shd w:val="clear" w:color="auto" w:fill="FFFFFF"/>
          <w:lang w:val="ru-RU"/>
        </w:rPr>
        <w:t xml:space="preserve">”, </w:t>
      </w:r>
      <w:r>
        <w:rPr>
          <w:sz w:val="28"/>
          <w:szCs w:val="28"/>
          <w:shd w:val="clear" w:color="auto" w:fill="FFFFFF"/>
          <w:lang w:val="ru-RU"/>
        </w:rPr>
        <w:t>чтобы гарантировать четкое окончание срока действия объекта</w:t>
      </w:r>
    </w:p>
    <w:p w14:paraId="69F33550" w14:textId="77777777" w:rsidR="00583611" w:rsidRPr="00E04499" w:rsidRDefault="00583611" w:rsidP="00C1274F">
      <w:pPr>
        <w:pStyle w:val="Default"/>
        <w:ind w:firstLine="709"/>
        <w:rPr>
          <w:sz w:val="28"/>
          <w:szCs w:val="28"/>
          <w:shd w:val="clear" w:color="auto" w:fill="FFFFFF"/>
        </w:rPr>
      </w:pPr>
    </w:p>
    <w:p w14:paraId="48D185C7" w14:textId="5C81100F" w:rsidR="000444A6" w:rsidRDefault="000444A6" w:rsidP="000444A6">
      <w:pPr>
        <w:pStyle w:val="Default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 w:rsidRPr="000444A6">
        <w:rPr>
          <w:b/>
          <w:bCs/>
          <w:sz w:val="28"/>
          <w:szCs w:val="28"/>
          <w:shd w:val="clear" w:color="auto" w:fill="FFFFFF"/>
          <w:lang w:val="ru-RU"/>
        </w:rPr>
        <w:t>Статический конструктор</w:t>
      </w:r>
      <w:r>
        <w:rPr>
          <w:sz w:val="28"/>
          <w:szCs w:val="28"/>
          <w:shd w:val="clear" w:color="auto" w:fill="FFFFFF"/>
          <w:lang w:val="ru-RU"/>
        </w:rPr>
        <w:t xml:space="preserve"> – это специальный метод</w:t>
      </w:r>
      <w:r w:rsidRPr="000444A6">
        <w:rPr>
          <w:sz w:val="28"/>
          <w:szCs w:val="28"/>
          <w:shd w:val="clear" w:color="auto" w:fill="FFFFFF"/>
          <w:lang w:val="ru-RU"/>
        </w:rPr>
        <w:t xml:space="preserve">, </w:t>
      </w:r>
      <w:r>
        <w:rPr>
          <w:sz w:val="28"/>
          <w:szCs w:val="28"/>
          <w:shd w:val="clear" w:color="auto" w:fill="FFFFFF"/>
          <w:lang w:val="ru-RU"/>
        </w:rPr>
        <w:t xml:space="preserve">который называется </w:t>
      </w:r>
      <w:proofErr w:type="gramStart"/>
      <w:r>
        <w:rPr>
          <w:sz w:val="28"/>
          <w:szCs w:val="28"/>
          <w:shd w:val="clear" w:color="auto" w:fill="FFFFFF"/>
          <w:lang w:val="ru-RU"/>
        </w:rPr>
        <w:t>также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как и наш класс и у которого модификатор </w:t>
      </w:r>
      <w:r>
        <w:rPr>
          <w:sz w:val="28"/>
          <w:szCs w:val="28"/>
          <w:shd w:val="clear" w:color="auto" w:fill="FFFFFF"/>
          <w:lang w:val="en-US"/>
        </w:rPr>
        <w:t>static</w:t>
      </w:r>
      <w:r w:rsidRPr="000444A6">
        <w:rPr>
          <w:sz w:val="28"/>
          <w:szCs w:val="28"/>
          <w:shd w:val="clear" w:color="auto" w:fill="FFFFFF"/>
          <w:lang w:val="ru-RU"/>
        </w:rPr>
        <w:t>.</w:t>
      </w:r>
      <w:r>
        <w:rPr>
          <w:sz w:val="28"/>
          <w:szCs w:val="28"/>
          <w:shd w:val="clear" w:color="auto" w:fill="FFFFFF"/>
          <w:lang w:val="ru-RU"/>
        </w:rPr>
        <w:t xml:space="preserve"> В любом классе может быть только один статический конструктор (т.е мы не можем использовать перегрузку)</w:t>
      </w:r>
      <w:r w:rsidRPr="000444A6">
        <w:rPr>
          <w:sz w:val="28"/>
          <w:szCs w:val="28"/>
          <w:shd w:val="clear" w:color="auto" w:fill="FFFFFF"/>
          <w:lang w:val="ru-RU"/>
        </w:rPr>
        <w:t xml:space="preserve">, </w:t>
      </w:r>
      <w:r>
        <w:rPr>
          <w:sz w:val="28"/>
          <w:szCs w:val="28"/>
          <w:shd w:val="clear" w:color="auto" w:fill="FFFFFF"/>
          <w:lang w:val="ru-RU"/>
        </w:rPr>
        <w:t>статический конструктор не может принимать параметров. Статический конструктор выполняется только одни раз</w:t>
      </w:r>
      <w:r w:rsidR="00642AB4">
        <w:rPr>
          <w:sz w:val="28"/>
          <w:szCs w:val="28"/>
          <w:shd w:val="clear" w:color="auto" w:fill="FFFFFF"/>
          <w:lang w:val="ru-RU"/>
        </w:rPr>
        <w:t>.</w:t>
      </w:r>
    </w:p>
    <w:p w14:paraId="6345037B" w14:textId="4AA256C0" w:rsidR="007858E2" w:rsidRDefault="007858E2" w:rsidP="007858E2">
      <w:pPr>
        <w:pStyle w:val="Default"/>
        <w:ind w:firstLine="709"/>
        <w:jc w:val="both"/>
        <w:rPr>
          <w:sz w:val="28"/>
          <w:szCs w:val="28"/>
          <w:shd w:val="clear" w:color="auto" w:fill="F7F7FA"/>
          <w:lang w:val="ru-RU"/>
        </w:rPr>
      </w:pPr>
      <w:r w:rsidRPr="007858E2">
        <w:rPr>
          <w:sz w:val="28"/>
          <w:szCs w:val="28"/>
          <w:shd w:val="clear" w:color="auto" w:fill="FFFFFF"/>
          <w:lang w:val="ru-RU"/>
        </w:rPr>
        <w:t xml:space="preserve">Статический конструктор вызывается автоматически </w:t>
      </w:r>
      <w:r w:rsidRPr="007858E2">
        <w:rPr>
          <w:sz w:val="28"/>
          <w:szCs w:val="28"/>
          <w:shd w:val="clear" w:color="auto" w:fill="F7F7FA"/>
        </w:rPr>
        <w:t>при самом первом создании объекта данного класса или при первом обращении к его статическим членам (если таковые имеются)</w:t>
      </w:r>
      <w:r>
        <w:rPr>
          <w:sz w:val="28"/>
          <w:szCs w:val="28"/>
          <w:shd w:val="clear" w:color="auto" w:fill="F7F7FA"/>
          <w:lang w:val="ru-RU"/>
        </w:rPr>
        <w:t>.</w:t>
      </w:r>
    </w:p>
    <w:p w14:paraId="50E6EBF9" w14:textId="45F7A2B2" w:rsidR="00583611" w:rsidRDefault="00583611" w:rsidP="007858E2">
      <w:pPr>
        <w:pStyle w:val="Default"/>
        <w:ind w:firstLine="709"/>
        <w:jc w:val="both"/>
        <w:rPr>
          <w:sz w:val="28"/>
          <w:szCs w:val="28"/>
          <w:shd w:val="clear" w:color="auto" w:fill="F7F7FA"/>
          <w:lang w:val="ru-RU"/>
        </w:rPr>
      </w:pPr>
    </w:p>
    <w:p w14:paraId="787EAE7A" w14:textId="77777777" w:rsidR="00583611" w:rsidRPr="001F60F8" w:rsidRDefault="00583611" w:rsidP="00583611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02742161"/>
      <w:proofErr w:type="spellStart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ToString</w:t>
      </w:r>
      <w:bookmarkEnd w:id="0"/>
      <w:proofErr w:type="spellEnd"/>
    </w:p>
    <w:p w14:paraId="2EF87ED3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для получения строкового представления данного объекта. Для базовых типов просто будет выводиться их строковое значение: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6525"/>
      </w:tblGrid>
      <w:tr w:rsidR="00583611" w:rsidRPr="001F60F8" w14:paraId="2AB64D25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62BEA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696F5984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6FCA0EE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35AB31C7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03A1620F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3B86D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int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5;</w:t>
            </w:r>
          </w:p>
          <w:p w14:paraId="43B15C3F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i.ToString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()); // 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выведет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5</w:t>
            </w:r>
          </w:p>
          <w:p w14:paraId="062CAAD1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7AA1C3CD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 d = 3.5;</w:t>
            </w:r>
          </w:p>
          <w:p w14:paraId="2AE1924D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d.ToString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()); // 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выведет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3,5</w:t>
            </w:r>
          </w:p>
        </w:tc>
      </w:tr>
    </w:tbl>
    <w:p w14:paraId="2EBA4E9F" w14:textId="77777777" w:rsidR="00583611" w:rsidRPr="001F60F8" w:rsidRDefault="00583611" w:rsidP="00583611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502742162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GetHashCode</w:t>
      </w:r>
      <w:bookmarkEnd w:id="1"/>
      <w:proofErr w:type="spellEnd"/>
    </w:p>
    <w:p w14:paraId="3C66FCDC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GetHashCode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 Можно определять самые разные алгоритмы генерации подобного числа или взять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базового типа: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4460"/>
      </w:tblGrid>
      <w:tr w:rsidR="00583611" w:rsidRPr="001F60F8" w14:paraId="2F38A547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FF4841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3D83D8A1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061A6B5D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3E957E37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0817DD00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1685F463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2BFD33F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2BBF2E79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6066A415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B1A872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 Person</w:t>
            </w:r>
          </w:p>
          <w:p w14:paraId="2698100E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32ACBF7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public string Name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get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set; }</w:t>
            </w:r>
          </w:p>
          <w:p w14:paraId="283A95B8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6A8E8AF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public override int 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GetHashCode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14:paraId="7976C8E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{</w:t>
            </w:r>
          </w:p>
          <w:p w14:paraId="5D061A3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    return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Name.GetHashCode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();</w:t>
            </w:r>
          </w:p>
          <w:p w14:paraId="4E2870C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007BFA29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2B2958FB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 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GetHashCode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то хеш-код для значения свойства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 два объекта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имеют одно и то же имя, </w:t>
      </w: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будут возвращать один и тот же хеш-код. Однако в реальности алгоритм может быть самым различным.</w:t>
      </w:r>
    </w:p>
    <w:p w14:paraId="6C475F66" w14:textId="77777777" w:rsidR="00583611" w:rsidRPr="001F60F8" w:rsidRDefault="00583611" w:rsidP="00583611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502742163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Получение типа объекта и метод </w:t>
      </w:r>
      <w:proofErr w:type="spellStart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GetType</w:t>
      </w:r>
      <w:bookmarkEnd w:id="2"/>
      <w:proofErr w:type="spellEnd"/>
    </w:p>
    <w:p w14:paraId="0923B5D2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GetType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получить тип данного объекта: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5937"/>
      </w:tblGrid>
      <w:tr w:rsidR="00583611" w:rsidRPr="001F60F8" w14:paraId="0409AB51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2E86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1C9B3461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35291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Person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person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new Person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Name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"Tom" };</w:t>
            </w:r>
          </w:p>
          <w:p w14:paraId="5776CFA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person.GetType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());    // Person</w:t>
            </w:r>
          </w:p>
        </w:tc>
      </w:tr>
    </w:tbl>
    <w:p w14:paraId="01FDEDE3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возвращает объект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тип объекта.</w:t>
      </w:r>
    </w:p>
    <w:p w14:paraId="059BDE6E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ключевого слова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typeof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получаем тип класса и сравниваем его с типом объекта. И если этот объект представляет тип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выполняем определенные действия.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6209"/>
      </w:tblGrid>
      <w:tr w:rsidR="00583611" w:rsidRPr="001F60F8" w14:paraId="44D4495B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B0E7F2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68BF1268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05321918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F9641D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object person = new Person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Name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"Tom" };</w:t>
            </w:r>
          </w:p>
          <w:p w14:paraId="1382A7C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if 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person.GetType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() ==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typeof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(Person))</w:t>
            </w:r>
          </w:p>
          <w:p w14:paraId="166BE8F2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("Это реально класс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Person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");</w:t>
            </w:r>
          </w:p>
        </w:tc>
      </w:tr>
    </w:tbl>
    <w:p w14:paraId="1F0EFFCD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поскольку класс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базовым типом для всех классов, то мы можем переменной типа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присвоить объект любого типа. Однако для этого переменной 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GetType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равно вернет тот тип, на объект которого ссылается переменная. То есть в данном случае объект типа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7829DA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методов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GetHashCode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GetType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переопределяется.</w:t>
      </w:r>
    </w:p>
    <w:p w14:paraId="25EA4386" w14:textId="77777777" w:rsidR="00583611" w:rsidRPr="001F60F8" w:rsidRDefault="00583611" w:rsidP="00583611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502742164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Equals</w:t>
      </w:r>
      <w:bookmarkEnd w:id="3"/>
      <w:proofErr w:type="spellEnd"/>
    </w:p>
    <w:p w14:paraId="272D2F6B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сравнить два объекта на равенство: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6313"/>
      </w:tblGrid>
      <w:tr w:rsidR="00583611" w:rsidRPr="001F60F8" w14:paraId="53D28A15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80D725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68CA4D8D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340E1362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1B0A656E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78E1E3B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0CEA74A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198AA827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7761A673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14:paraId="783B722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14:paraId="1B971D0F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14:paraId="0F4288A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681AECA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class Person</w:t>
            </w:r>
          </w:p>
          <w:p w14:paraId="381B245F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044F11B4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public string Name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get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set; }</w:t>
            </w:r>
          </w:p>
          <w:p w14:paraId="6866DAEA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public override bool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Equals(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object obj)</w:t>
            </w:r>
          </w:p>
          <w:p w14:paraId="4CE92982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{</w:t>
            </w:r>
          </w:p>
          <w:p w14:paraId="27EA4CA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if 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obj.GetType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() !=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this.GetType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()) return false;</w:t>
            </w:r>
          </w:p>
          <w:p w14:paraId="628B4FC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1580461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       Person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person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(Person)obj;</w:t>
            </w:r>
          </w:p>
          <w:p w14:paraId="750E5837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return (</w:t>
            </w:r>
            <w:proofErr w:type="spellStart"/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this.Name</w:t>
            </w:r>
            <w:proofErr w:type="spellEnd"/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== </w:t>
            </w:r>
            <w:proofErr w:type="spell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person.Name</w:t>
            </w:r>
            <w:proofErr w:type="spell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14:paraId="425B311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3F77039E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4F081E9F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в качестве параметр объект любого типа, который мы затем приводим к текущему, если они являются объектами одного класса. Затем сравниваем по именам. Если имена равны, возвращаем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будет говорить, что объекты равны. Однако при необходимости реализацию метода можно сделать более сложной, например, сравнивать по нескольким свойствам при их наличии.</w:t>
      </w:r>
    </w:p>
    <w:p w14:paraId="058B8F2F" w14:textId="77777777" w:rsidR="00583611" w:rsidRPr="001F60F8" w:rsidRDefault="00583611" w:rsidP="005836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5880"/>
      </w:tblGrid>
      <w:tr w:rsidR="00583611" w:rsidRPr="001F60F8" w14:paraId="507525D0" w14:textId="77777777" w:rsidTr="004255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0B43F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740FBB3C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1A8EF1A6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78D922BA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3D1626F7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E1B311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Person person1 = new Person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Name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"Tom" };</w:t>
            </w:r>
          </w:p>
          <w:p w14:paraId="0E9F44C8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Person person2 = new Person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Name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"Bob" };</w:t>
            </w:r>
          </w:p>
          <w:p w14:paraId="0F1E6994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Person person3 = new Person 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 Name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"Tom" };</w:t>
            </w:r>
          </w:p>
          <w:p w14:paraId="1CC4F9B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 p1Ep2 = person1.Equals(person2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);   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false</w:t>
            </w:r>
          </w:p>
          <w:p w14:paraId="4BAD3FCB" w14:textId="77777777" w:rsidR="00583611" w:rsidRPr="001F60F8" w:rsidRDefault="00583611" w:rsidP="00425582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bool p1Ep3 = person1.Equals(person3</w:t>
            </w:r>
            <w:proofErr w:type="gramStart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);   </w:t>
            </w:r>
            <w:proofErr w:type="gramEnd"/>
            <w:r w:rsidRPr="001F60F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true</w:t>
            </w:r>
          </w:p>
        </w:tc>
      </w:tr>
    </w:tbl>
    <w:p w14:paraId="48296E71" w14:textId="6F5E8135" w:rsidR="00583611" w:rsidRPr="00CC0C31" w:rsidRDefault="00583611" w:rsidP="00CC0C3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 если следует сравнивать два сложных объекта, как в данном случае, то лучше использовать метод </w:t>
      </w:r>
      <w:proofErr w:type="spellStart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1F60F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стандартную операцию ==.</w:t>
      </w:r>
    </w:p>
    <w:p w14:paraId="339F0300" w14:textId="77777777" w:rsidR="00C1274F" w:rsidRPr="00EF0013" w:rsidRDefault="00C1274F" w:rsidP="00C1274F">
      <w:pPr>
        <w:pStyle w:val="Default"/>
        <w:ind w:firstLine="709"/>
        <w:rPr>
          <w:sz w:val="28"/>
          <w:szCs w:val="28"/>
          <w:shd w:val="clear" w:color="auto" w:fill="FFFFFF"/>
          <w:lang w:val="ru-RU"/>
        </w:rPr>
      </w:pPr>
    </w:p>
    <w:p w14:paraId="63851345" w14:textId="21151C38" w:rsidR="00C1274F" w:rsidRPr="00C1274F" w:rsidRDefault="00C1274F" w:rsidP="00EF0013">
      <w:pPr>
        <w:pStyle w:val="Default"/>
        <w:ind w:firstLine="709"/>
        <w:jc w:val="both"/>
        <w:rPr>
          <w:sz w:val="28"/>
          <w:szCs w:val="28"/>
          <w:shd w:val="clear" w:color="auto" w:fill="FFFFFF"/>
          <w:lang w:val="ru-RU"/>
        </w:rPr>
      </w:pPr>
      <w:r w:rsidRPr="00C1274F">
        <w:rPr>
          <w:color w:val="111111"/>
          <w:sz w:val="28"/>
          <w:szCs w:val="28"/>
          <w:shd w:val="clear" w:color="auto" w:fill="FFFFFF"/>
        </w:rPr>
        <w:t>Ключевые слова </w:t>
      </w:r>
      <w:r w:rsidRPr="00C1274F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shd w:val="clear" w:color="auto" w:fill="FAFAFA"/>
        </w:rPr>
        <w:t>Ref</w:t>
      </w:r>
      <w:r w:rsidRPr="00C1274F">
        <w:rPr>
          <w:color w:val="111111"/>
          <w:sz w:val="28"/>
          <w:szCs w:val="28"/>
          <w:shd w:val="clear" w:color="auto" w:fill="FFFFFF"/>
        </w:rPr>
        <w:t> и </w:t>
      </w:r>
      <w:r w:rsidRPr="00C1274F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shd w:val="clear" w:color="auto" w:fill="FAFAFA"/>
        </w:rPr>
        <w:t>out</w:t>
      </w:r>
      <w:r w:rsidRPr="00C1274F">
        <w:rPr>
          <w:color w:val="111111"/>
          <w:sz w:val="28"/>
          <w:szCs w:val="28"/>
          <w:shd w:val="clear" w:color="auto" w:fill="FFFFFF"/>
        </w:rPr>
        <w:t> в C# используются для передачи аргументов внутри метода или функции. Оба слова указывают на то, что аргумент/параметр передается по ссылке. По умолчанию параметры передаются в метод по значению. Используя эти ключевые слова (</w:t>
      </w:r>
      <w:r w:rsidRPr="00C1274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ref</w:t>
      </w:r>
      <w:r w:rsidRPr="00C1274F">
        <w:rPr>
          <w:color w:val="111111"/>
          <w:sz w:val="28"/>
          <w:szCs w:val="28"/>
          <w:shd w:val="clear" w:color="auto" w:fill="FFFFFF"/>
        </w:rPr>
        <w:t> и </w:t>
      </w:r>
      <w:r w:rsidRPr="00C1274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out</w:t>
      </w:r>
      <w:r w:rsidRPr="00C1274F">
        <w:rPr>
          <w:color w:val="111111"/>
          <w:sz w:val="28"/>
          <w:szCs w:val="28"/>
          <w:shd w:val="clear" w:color="auto" w:fill="FFFFFF"/>
        </w:rPr>
        <w:t>), мы можем передать параметр по ссылке.</w:t>
      </w:r>
    </w:p>
    <w:p w14:paraId="18572760" w14:textId="6341A1FC" w:rsidR="00707B0F" w:rsidRPr="00C1274F" w:rsidRDefault="00C1274F" w:rsidP="00EF0013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1274F">
        <w:rPr>
          <w:sz w:val="28"/>
          <w:szCs w:val="28"/>
          <w:shd w:val="clear" w:color="auto" w:fill="FFFFFF"/>
        </w:rPr>
        <w:t>Модификатор out подобен модификатору</w:t>
      </w:r>
      <w:r w:rsidRPr="00C1274F">
        <w:rPr>
          <w:sz w:val="28"/>
          <w:szCs w:val="28"/>
          <w:shd w:val="clear" w:color="auto" w:fill="FFFFFF"/>
          <w:lang w:val="ru-RU"/>
        </w:rPr>
        <w:t xml:space="preserve"> </w:t>
      </w:r>
      <w:r w:rsidRPr="00C1274F">
        <w:rPr>
          <w:sz w:val="28"/>
          <w:szCs w:val="28"/>
          <w:shd w:val="clear" w:color="auto" w:fill="FFFFFF"/>
        </w:rPr>
        <w:t>ref за одним исключением:</w:t>
      </w:r>
      <w:r w:rsidRPr="00C1274F">
        <w:rPr>
          <w:sz w:val="28"/>
          <w:szCs w:val="28"/>
          <w:shd w:val="clear" w:color="auto" w:fill="FFFFFF"/>
          <w:lang w:val="ru-RU"/>
        </w:rPr>
        <w:t xml:space="preserve"> </w:t>
      </w:r>
      <w:r w:rsidRPr="00C1274F">
        <w:rPr>
          <w:sz w:val="28"/>
          <w:szCs w:val="28"/>
          <w:shd w:val="clear" w:color="auto" w:fill="FFFFFF"/>
        </w:rPr>
        <w:t>его можно использовать для передачи</w:t>
      </w:r>
      <w:r w:rsidRPr="00C1274F">
        <w:rPr>
          <w:sz w:val="28"/>
          <w:szCs w:val="28"/>
          <w:shd w:val="clear" w:color="auto" w:fill="FFFFFF"/>
          <w:lang w:val="ru-RU"/>
        </w:rPr>
        <w:t xml:space="preserve"> </w:t>
      </w:r>
      <w:r w:rsidRPr="00C1274F">
        <w:rPr>
          <w:sz w:val="28"/>
          <w:szCs w:val="28"/>
          <w:shd w:val="clear" w:color="auto" w:fill="FFFFFF"/>
        </w:rPr>
        <w:t>значения из метода</w:t>
      </w:r>
    </w:p>
    <w:p w14:paraId="09E3438A" w14:textId="599E9CD0" w:rsidR="00707B0F" w:rsidRPr="00642AB4" w:rsidRDefault="00C1274F" w:rsidP="00EF0013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C1274F">
        <w:rPr>
          <w:b/>
          <w:bCs/>
          <w:sz w:val="28"/>
          <w:szCs w:val="28"/>
        </w:rPr>
        <w:t>out</w:t>
      </w:r>
      <w:r w:rsidRPr="00C1274F">
        <w:rPr>
          <w:sz w:val="28"/>
          <w:szCs w:val="28"/>
        </w:rPr>
        <w:t xml:space="preserve"> параметр "поступает" в метод без</w:t>
      </w:r>
      <w:r w:rsidRPr="00C1274F">
        <w:rPr>
          <w:sz w:val="28"/>
          <w:szCs w:val="28"/>
          <w:lang w:val="ru-RU"/>
        </w:rPr>
        <w:t xml:space="preserve"> </w:t>
      </w:r>
      <w:r w:rsidRPr="00C1274F">
        <w:rPr>
          <w:sz w:val="28"/>
          <w:szCs w:val="28"/>
        </w:rPr>
        <w:t>начального значения, но метод (до</w:t>
      </w:r>
      <w:r w:rsidRPr="00C1274F">
        <w:rPr>
          <w:sz w:val="28"/>
          <w:szCs w:val="28"/>
          <w:lang w:val="ru-RU"/>
        </w:rPr>
        <w:t xml:space="preserve"> </w:t>
      </w:r>
      <w:r w:rsidRPr="00C1274F">
        <w:rPr>
          <w:sz w:val="28"/>
          <w:szCs w:val="28"/>
        </w:rPr>
        <w:t>своего завершения) обязательно</w:t>
      </w:r>
      <w:r w:rsidRPr="00C1274F">
        <w:rPr>
          <w:sz w:val="28"/>
          <w:szCs w:val="28"/>
          <w:lang w:val="ru-RU"/>
        </w:rPr>
        <w:t xml:space="preserve"> </w:t>
      </w:r>
      <w:r w:rsidRPr="00C1274F">
        <w:rPr>
          <w:sz w:val="28"/>
          <w:szCs w:val="28"/>
        </w:rPr>
        <w:t>должен присвоить этому параметру</w:t>
      </w:r>
      <w:r w:rsidRPr="00C1274F">
        <w:rPr>
          <w:sz w:val="28"/>
          <w:szCs w:val="28"/>
          <w:lang w:val="ru-RU"/>
        </w:rPr>
        <w:t xml:space="preserve"> </w:t>
      </w:r>
      <w:r w:rsidRPr="00C1274F">
        <w:rPr>
          <w:sz w:val="28"/>
          <w:szCs w:val="28"/>
        </w:rPr>
        <w:t>значение</w:t>
      </w:r>
    </w:p>
    <w:p w14:paraId="29572564" w14:textId="211EF3B5" w:rsidR="00531602" w:rsidRPr="0090638B" w:rsidRDefault="00531602" w:rsidP="00EF00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47245" w14:textId="472D842A" w:rsidR="001E3594" w:rsidRDefault="00FD6235" w:rsidP="006F26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2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Статические поля</w:t>
      </w:r>
      <w:proofErr w:type="gramStart"/>
      <w:r w:rsidRPr="00FD623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B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какому-нибудь полю мы добавляем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FD6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память которая будет выделяться под какое-то поле будет доступно для всех объектов класса</w:t>
      </w:r>
      <w:r w:rsidR="00091A66">
        <w:rPr>
          <w:rFonts w:ascii="Times New Roman" w:hAnsi="Times New Roman" w:cs="Times New Roman"/>
          <w:sz w:val="28"/>
          <w:szCs w:val="28"/>
          <w:lang w:val="ru-RU"/>
        </w:rPr>
        <w:t xml:space="preserve"> (статическая переменная общая для всех экземпляров класса)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Чтобы работать со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FD6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 не нужно создавать экземпляр класса. Чтобы получить доступ переменной нужно обратиться к самому классу</w:t>
      </w:r>
      <w:r w:rsidRPr="00FD62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не к экземпляру этого класса.</w:t>
      </w:r>
    </w:p>
    <w:p w14:paraId="072E1BCC" w14:textId="77777777" w:rsidR="005E094E" w:rsidRDefault="005E094E" w:rsidP="005E09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FE6264" w14:textId="19770CAE" w:rsidR="004B3CFF" w:rsidRPr="009B667B" w:rsidRDefault="004B3CFF" w:rsidP="005E094E">
      <w:p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4" w:name="_GoBack"/>
      <w:bookmarkEnd w:id="4"/>
      <w:r w:rsidRPr="009B667B">
        <w:rPr>
          <w:rFonts w:ascii="Times New Roman" w:hAnsi="Times New Roman" w:cs="Times New Roman"/>
          <w:b/>
          <w:sz w:val="28"/>
          <w:szCs w:val="28"/>
        </w:rPr>
        <w:t>Статические классы</w:t>
      </w:r>
    </w:p>
    <w:p w14:paraId="571177A9" w14:textId="77777777" w:rsidR="004B3CFF" w:rsidRPr="00B001C1" w:rsidRDefault="004B3CFF" w:rsidP="004B3CF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B001C1">
        <w:rPr>
          <w:sz w:val="28"/>
          <w:szCs w:val="28"/>
        </w:rPr>
        <w:t xml:space="preserve">Класс можно </w:t>
      </w:r>
      <w:proofErr w:type="gramStart"/>
      <w:r w:rsidRPr="00B001C1">
        <w:rPr>
          <w:sz w:val="28"/>
          <w:szCs w:val="28"/>
        </w:rPr>
        <w:t>объявлять</w:t>
      </w:r>
      <w:proofErr w:type="gramEnd"/>
      <w:r w:rsidRPr="00B001C1">
        <w:rPr>
          <w:sz w:val="28"/>
          <w:szCs w:val="28"/>
        </w:rPr>
        <w:t xml:space="preserve"> как </w:t>
      </w:r>
      <w:proofErr w:type="spellStart"/>
      <w:r w:rsidRPr="00B001C1">
        <w:rPr>
          <w:sz w:val="28"/>
          <w:szCs w:val="28"/>
        </w:rPr>
        <w:t>static</w:t>
      </w:r>
      <w:proofErr w:type="spellEnd"/>
      <w:r w:rsidRPr="00B001C1">
        <w:rPr>
          <w:sz w:val="28"/>
          <w:szCs w:val="28"/>
        </w:rPr>
        <w:t xml:space="preserve">. Статический класс обладает двумя основными свойствами. Во-первых, объекты статического класса создавать </w:t>
      </w:r>
      <w:r w:rsidRPr="00B001C1">
        <w:rPr>
          <w:rStyle w:val="a4"/>
          <w:sz w:val="28"/>
          <w:szCs w:val="28"/>
        </w:rPr>
        <w:t>нельзя</w:t>
      </w:r>
      <w:r w:rsidRPr="00B001C1">
        <w:rPr>
          <w:sz w:val="28"/>
          <w:szCs w:val="28"/>
        </w:rPr>
        <w:t xml:space="preserve">. И во-вторых, статический класс должен содержать только статические члены. Статический класс создается по приведенной ниже форме объявления класса, видоизмененной с помощью ключевого слова </w:t>
      </w:r>
      <w:proofErr w:type="spellStart"/>
      <w:r w:rsidRPr="00B001C1">
        <w:rPr>
          <w:sz w:val="28"/>
          <w:szCs w:val="28"/>
        </w:rPr>
        <w:t>static</w:t>
      </w:r>
      <w:proofErr w:type="spellEnd"/>
      <w:r w:rsidRPr="00B001C1">
        <w:rPr>
          <w:sz w:val="28"/>
          <w:szCs w:val="28"/>
        </w:rPr>
        <w:t>.</w:t>
      </w:r>
    </w:p>
    <w:p w14:paraId="5428665C" w14:textId="77777777" w:rsidR="004B3CFF" w:rsidRPr="00B001C1" w:rsidRDefault="004B3CFF" w:rsidP="004B3CFF">
      <w:pPr>
        <w:pStyle w:val="HTML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01C1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B001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01C1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B001C1">
        <w:rPr>
          <w:rFonts w:ascii="Times New Roman" w:hAnsi="Times New Roman" w:cs="Times New Roman"/>
          <w:i/>
          <w:iCs/>
          <w:sz w:val="28"/>
          <w:szCs w:val="28"/>
        </w:rPr>
        <w:t xml:space="preserve"> имя класса </w:t>
      </w:r>
      <w:proofErr w:type="gramStart"/>
      <w:r w:rsidRPr="00B001C1">
        <w:rPr>
          <w:rFonts w:ascii="Times New Roman" w:hAnsi="Times New Roman" w:cs="Times New Roman"/>
          <w:i/>
          <w:iCs/>
          <w:sz w:val="28"/>
          <w:szCs w:val="28"/>
        </w:rPr>
        <w:t>{ /</w:t>
      </w:r>
      <w:proofErr w:type="gramEnd"/>
      <w:r w:rsidRPr="00B001C1">
        <w:rPr>
          <w:rFonts w:ascii="Times New Roman" w:hAnsi="Times New Roman" w:cs="Times New Roman"/>
          <w:i/>
          <w:iCs/>
          <w:sz w:val="28"/>
          <w:szCs w:val="28"/>
        </w:rPr>
        <w:t>/ ...</w:t>
      </w:r>
    </w:p>
    <w:p w14:paraId="38341B0C" w14:textId="2AA0F1FD" w:rsidR="004B3CFF" w:rsidRDefault="004B3CFF" w:rsidP="004B3CFF">
      <w:pPr>
        <w:spacing w:after="0" w:line="240" w:lineRule="auto"/>
        <w:ind w:firstLine="709"/>
        <w:jc w:val="both"/>
        <w:rPr>
          <w:sz w:val="28"/>
          <w:szCs w:val="28"/>
        </w:rPr>
      </w:pPr>
      <w:r w:rsidRPr="00B001C1">
        <w:rPr>
          <w:sz w:val="28"/>
          <w:szCs w:val="28"/>
        </w:rPr>
        <w:t xml:space="preserve">Статические классы применяются главным образом в двух случаях. Во-первых, статический класс требуется при создании </w:t>
      </w:r>
      <w:r w:rsidRPr="00B001C1">
        <w:rPr>
          <w:rStyle w:val="a5"/>
          <w:sz w:val="28"/>
          <w:szCs w:val="28"/>
        </w:rPr>
        <w:t>метода расширения</w:t>
      </w:r>
      <w:r w:rsidRPr="00B001C1">
        <w:rPr>
          <w:sz w:val="28"/>
          <w:szCs w:val="28"/>
        </w:rPr>
        <w:t>. Методы расширения связаны в основном с языком LINQ. И во-вторых, статический класс служит для хранения совокупности связанных друг с другом статических методов</w:t>
      </w:r>
    </w:p>
    <w:p w14:paraId="7B702F2E" w14:textId="46D4B245" w:rsidR="000C761B" w:rsidRPr="000C761B" w:rsidRDefault="000C761B" w:rsidP="004B3C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 расширения позволяют добавлять новые методы в уже существующие типы без создания нового производного класса.</w:t>
      </w:r>
    </w:p>
    <w:p w14:paraId="72EAF711" w14:textId="77777777" w:rsidR="001E3594" w:rsidRDefault="001E3594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4B30E" w14:textId="44E94A05" w:rsidR="00EF0013" w:rsidRPr="00EF0013" w:rsidRDefault="00EF0013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001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Перегрузка</w:t>
      </w:r>
      <w:r w:rsidR="00B12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наличие разных реализаций данного метода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могут работать по</w:t>
      </w:r>
      <w:r w:rsidR="00F20BA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разному. Когда мы говорим о перегрузке методов – это означает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у нас есть несколько реализаций одного и того же метода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с разной сигнатурой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т.е имя метода (</w:t>
      </w:r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нас одно и тоже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количество принимаемых параметров</w:t>
      </w:r>
      <w:r w:rsidR="00F20B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(типы данных этих параметров</w:t>
      </w:r>
      <w:r w:rsidRPr="00EF00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тип возвращаемого значения может отличатся)</w:t>
      </w:r>
      <w:r w:rsidR="00B121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03AC66" w14:textId="76B979E1" w:rsidR="006D56E2" w:rsidRDefault="006D56E2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59EDB" w14:textId="1E8ACC80" w:rsidR="0012429F" w:rsidRPr="001E3594" w:rsidRDefault="0012429F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иметь возможность </w:t>
      </w:r>
      <w:r w:rsidRPr="005D6B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переопределить метод</w:t>
      </w:r>
      <w:r w:rsidRPr="001242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находится в базовом классе у этого метода должен быть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29F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виртуальные методы</w:t>
      </w:r>
      <w:r w:rsidRPr="0012429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24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в классе наследнике сделать </w:t>
      </w:r>
      <w:r w:rsidR="005D6B38">
        <w:rPr>
          <w:rFonts w:ascii="Times New Roman" w:hAnsi="Times New Roman" w:cs="Times New Roman"/>
          <w:sz w:val="28"/>
          <w:szCs w:val="28"/>
          <w:lang w:val="ru-RU"/>
        </w:rPr>
        <w:t xml:space="preserve">эту самую новую реализацию переопределить метод базового класса нам нужно использовать ключевое слово </w:t>
      </w:r>
      <w:r w:rsidR="005D6B38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1E3594" w:rsidRPr="001E35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F00AF4" w14:textId="75F87012" w:rsidR="001E3594" w:rsidRDefault="001E3594" w:rsidP="00257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436E6" w14:textId="77777777" w:rsidR="003479DE" w:rsidRPr="003479DE" w:rsidRDefault="003479DE" w:rsidP="003479D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479D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proofErr w:type="spellStart"/>
      <w:r w:rsidRPr="003479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var</w:t>
      </w:r>
      <w:proofErr w:type="spellEnd"/>
      <w:r w:rsidRPr="003479D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и инициализатора объектов: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4330"/>
      </w:tblGrid>
      <w:tr w:rsidR="003479DE" w:rsidRPr="003479DE" w14:paraId="3E294EB7" w14:textId="77777777" w:rsidTr="003479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FAED12" w14:textId="77777777" w:rsidR="003479DE" w:rsidRPr="003479DE" w:rsidRDefault="003479DE" w:rsidP="003479DE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5265AB5F" w14:textId="77777777" w:rsidR="003479DE" w:rsidRPr="003479DE" w:rsidRDefault="003479DE" w:rsidP="003479DE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4330" w:type="dxa"/>
            <w:vAlign w:val="center"/>
            <w:hideMark/>
          </w:tcPr>
          <w:p w14:paraId="216C4191" w14:textId="77777777" w:rsidR="003479DE" w:rsidRPr="003479DE" w:rsidRDefault="003479DE" w:rsidP="003479DE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var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user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new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gram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{ </w:t>
            </w: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Name</w:t>
            </w:r>
            <w:proofErr w:type="spellEnd"/>
            <w:proofErr w:type="gram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"</w:t>
            </w: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Tom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", </w:t>
            </w: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Age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34 };</w:t>
            </w:r>
          </w:p>
          <w:p w14:paraId="511C1A49" w14:textId="77777777" w:rsidR="003479DE" w:rsidRPr="003479DE" w:rsidRDefault="003479DE" w:rsidP="003479DE">
            <w:pPr>
              <w:spacing w:after="0" w:line="31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Console.WriteLine</w:t>
            </w:r>
            <w:proofErr w:type="spell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proofErr w:type="gramStart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user.Name</w:t>
            </w:r>
            <w:proofErr w:type="spellEnd"/>
            <w:proofErr w:type="gramEnd"/>
            <w:r w:rsidRPr="003479D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);</w:t>
            </w:r>
          </w:p>
        </w:tc>
      </w:tr>
    </w:tbl>
    <w:p w14:paraId="68BAE7E4" w14:textId="77777777" w:rsidR="006A01B0" w:rsidRPr="005D6B38" w:rsidRDefault="006A01B0" w:rsidP="005D6B3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A01B0" w:rsidRPr="005D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E2C99"/>
    <w:multiLevelType w:val="multilevel"/>
    <w:tmpl w:val="2FB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AC"/>
    <w:rsid w:val="000126A6"/>
    <w:rsid w:val="000444A6"/>
    <w:rsid w:val="0006074C"/>
    <w:rsid w:val="0008710F"/>
    <w:rsid w:val="00091A66"/>
    <w:rsid w:val="000B2623"/>
    <w:rsid w:val="000C761B"/>
    <w:rsid w:val="0012429F"/>
    <w:rsid w:val="00142512"/>
    <w:rsid w:val="00194BE1"/>
    <w:rsid w:val="001E3594"/>
    <w:rsid w:val="001F32D9"/>
    <w:rsid w:val="00227804"/>
    <w:rsid w:val="00257188"/>
    <w:rsid w:val="002C1D2A"/>
    <w:rsid w:val="00330813"/>
    <w:rsid w:val="00345EC7"/>
    <w:rsid w:val="003479DE"/>
    <w:rsid w:val="00350740"/>
    <w:rsid w:val="00367FE0"/>
    <w:rsid w:val="00373DD7"/>
    <w:rsid w:val="003A41A9"/>
    <w:rsid w:val="00400FB6"/>
    <w:rsid w:val="00433533"/>
    <w:rsid w:val="004934F3"/>
    <w:rsid w:val="004B3CFF"/>
    <w:rsid w:val="004D4D4D"/>
    <w:rsid w:val="00531602"/>
    <w:rsid w:val="00563BAC"/>
    <w:rsid w:val="00573DD6"/>
    <w:rsid w:val="00581129"/>
    <w:rsid w:val="00583611"/>
    <w:rsid w:val="005A1DFF"/>
    <w:rsid w:val="005D6B38"/>
    <w:rsid w:val="005E094E"/>
    <w:rsid w:val="006408E7"/>
    <w:rsid w:val="00642AB4"/>
    <w:rsid w:val="00676DCF"/>
    <w:rsid w:val="006A01B0"/>
    <w:rsid w:val="006D56E2"/>
    <w:rsid w:val="006E67F8"/>
    <w:rsid w:val="006F2661"/>
    <w:rsid w:val="00707B0F"/>
    <w:rsid w:val="00736DED"/>
    <w:rsid w:val="0074010B"/>
    <w:rsid w:val="007858E2"/>
    <w:rsid w:val="00796D05"/>
    <w:rsid w:val="00854C79"/>
    <w:rsid w:val="00857340"/>
    <w:rsid w:val="008759F2"/>
    <w:rsid w:val="0090050B"/>
    <w:rsid w:val="0090638B"/>
    <w:rsid w:val="00921D1A"/>
    <w:rsid w:val="009220F6"/>
    <w:rsid w:val="009475D9"/>
    <w:rsid w:val="009A3072"/>
    <w:rsid w:val="009F1C5D"/>
    <w:rsid w:val="00A40F68"/>
    <w:rsid w:val="00A6657D"/>
    <w:rsid w:val="00A80A14"/>
    <w:rsid w:val="00AB1F7A"/>
    <w:rsid w:val="00AF0724"/>
    <w:rsid w:val="00B121DE"/>
    <w:rsid w:val="00B40D0F"/>
    <w:rsid w:val="00B96BF5"/>
    <w:rsid w:val="00BF59AF"/>
    <w:rsid w:val="00C1274F"/>
    <w:rsid w:val="00C16663"/>
    <w:rsid w:val="00C259A5"/>
    <w:rsid w:val="00C25A11"/>
    <w:rsid w:val="00C5029D"/>
    <w:rsid w:val="00CC0C31"/>
    <w:rsid w:val="00CC0FBD"/>
    <w:rsid w:val="00D21C7B"/>
    <w:rsid w:val="00D26437"/>
    <w:rsid w:val="00D32F05"/>
    <w:rsid w:val="00D53CC3"/>
    <w:rsid w:val="00DA5205"/>
    <w:rsid w:val="00DE2BD4"/>
    <w:rsid w:val="00DF143A"/>
    <w:rsid w:val="00E04499"/>
    <w:rsid w:val="00ED75B1"/>
    <w:rsid w:val="00EF0013"/>
    <w:rsid w:val="00F20BA9"/>
    <w:rsid w:val="00FC5ABA"/>
    <w:rsid w:val="00FD6235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551D"/>
  <w15:chartTrackingRefBased/>
  <w15:docId w15:val="{F8E0160F-CB7F-422D-AC32-8CFA6F4E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259A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06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34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3479DE"/>
  </w:style>
  <w:style w:type="paragraph" w:styleId="HTML0">
    <w:name w:val="HTML Preformatted"/>
    <w:basedOn w:val="a"/>
    <w:link w:val="HTML1"/>
    <w:uiPriority w:val="99"/>
    <w:semiHidden/>
    <w:unhideWhenUsed/>
    <w:rsid w:val="004B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3CF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Strong"/>
    <w:basedOn w:val="a0"/>
    <w:uiPriority w:val="22"/>
    <w:qFormat/>
    <w:rsid w:val="004B3CFF"/>
    <w:rPr>
      <w:b/>
      <w:bCs/>
    </w:rPr>
  </w:style>
  <w:style w:type="character" w:styleId="a5">
    <w:name w:val="Emphasis"/>
    <w:basedOn w:val="a0"/>
    <w:uiPriority w:val="20"/>
    <w:qFormat/>
    <w:rsid w:val="004B3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52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89</cp:revision>
  <dcterms:created xsi:type="dcterms:W3CDTF">2022-09-17T14:04:00Z</dcterms:created>
  <dcterms:modified xsi:type="dcterms:W3CDTF">2023-01-11T08:44:00Z</dcterms:modified>
</cp:coreProperties>
</file>