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GARUDA SoC — DSU (Custom-0 MAC cluster)</w:t>
      </w:r>
    </w:p>
    <w:p>
      <w:pPr>
        <w:pStyle w:val="Title"/>
        <w:spacing w:after="40"/>
      </w:pPr>
      <w:r>
        <w:t xml:space="preserve">Unit-Level Verification Report</w:t>
      </w:r>
    </w:p>
    <w:p>
      <w:pPr>
        <w:spacing w:after="300"/>
      </w:pPr>
      <w:r>
        <w:rPr>
          <w:b/>
          <w:bCs/>
          <w:color w:val="1F3864"/>
          <w:sz w:val="24"/>
          <w:szCs w:val="24"/>
        </w:rPr>
        <w:t xml:space="preserve">Module Under Test: csa_3to2.v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Verification Report — csa_3to2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GARUDA RV32IM SoC — Team AeroSoC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 (Custom-0 MAC cluster) — 3:2 carry-save compressor, used twice per cycle inside mac_unit.v's accumulate path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Unit-Level Verification (per 1Tops RISC-V SoC Verification Strategy)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Simulator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Xcelium (xrun / xmsim)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Exhaustive proof (small width) + Directed + CRV + SVA + Functional Coverage (full width)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74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— all functional checks pass; architecture confirmed correct; 1 coverage-model bug found and fixed</w:t>
            </w:r>
          </w:p>
        </w:tc>
      </w:tr>
    </w:tbl>
    <w:p>
      <w:pPr>
        <w:pStyle w:val="Heading1"/>
        <w:spacing w:after="150" w:before="300"/>
      </w:pPr>
      <w:r>
        <w:t xml:space="preserve">1. Module Overview</w:t>
      </w:r>
    </w:p>
    <w:p>
      <w:pPr>
        <w:spacing w:after="120"/>
      </w:pPr>
      <w:r>
        <w:t xml:space="preserve">csa_3to2 is a parameterized (WIDTH=48) 3:2 carry-save compressor. It is purely combinational and used twice per clock cycle inside mac_unit.v's MAC accumulate path: once to compress the two signed 16x16 multiply results plus a subtract-correction constant, and once to compress the running accumulator with that first stage's registered sum/carry. The combined result is resolved once per cycle by a 49-bit Kogge-Stone adder (kogge_stone_49.v).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sum[i] = a[i] ^ b[i] ^ c[i] (bitwise XOR).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= majority(a,b,c) &lt;&lt; 1, truncated to WIDTH bits -- carry[0] is always 0, and the majority bit generated at the top position (WIDTH-1) is unconditionally discarded.</w:t>
      </w:r>
    </w:p>
    <w:p>
      <w:pPr>
        <w:pStyle w:val="Heading1"/>
        <w:spacing w:after="150" w:before="300"/>
      </w:pPr>
      <w:r>
        <w:t xml:space="preserve">2. Signal Description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5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a, b, c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WIDTH (48)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three operands to compress. In this design, instantiated twice per mac_unit.v cycle: csa1 folds the two 16x16 signed product terms plus a subtract-correction constant; csa2 folds the running accumulator with csa1's registered sum/carry.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WIDTH (48)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Bitwise XOR of the three operands: sum[i] = a[i]^b[i]^c[i].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carry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WIDTH (48)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Bitwise majority of the three operands, shifted left by 1 and truncated to WIDTH bits: carry = ((a&amp;b)|(b&amp;c)|(a&amp;c)) &lt;&lt; 1. carry[0] is always 0; the majority bit generated at position WIDTH-1 is unconditionally discarded.</w:t>
            </w:r>
          </w:p>
        </w:tc>
      </w:tr>
    </w:tbl>
    <w:p>
      <w:pPr>
        <w:pStyle w:val="Heading1"/>
        <w:spacing w:after="150" w:before="300"/>
      </w:pPr>
      <w:r>
        <w:t xml:space="preserve">3. Architecture Review — Is the Internal Shift Correct?</w:t>
      </w:r>
    </w:p>
    <w:p>
      <w:pPr>
        <w:spacing w:after="120"/>
      </w:pPr>
      <w:r>
        <w:t xml:space="preserve">During this exercise, an alternative implementation was proposed that removes the &lt;&lt;1 from csa_3to2 and defers the shift to a single point at the end of a multi-stage reduction tree (the standard Wallace/Dadda-tree convention). That convention is legitimate in general, but it is NOT what this integration requires.</w:t>
      </w:r>
    </w:p>
    <w:p>
      <w:pPr>
        <w:spacing w:after="120"/>
      </w:pPr>
      <w:r>
        <w:rPr>
          <w:b/>
          <w:bCs/>
        </w:rPr>
        <w:t xml:space="preserve">Tracing mac_unit.v's final merge step: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[48:0] s_ext = {csa2_sum[47], csa2_sum};      // sign-extend, no shift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[48:0] c_ext = {csa2_carry[47], csa2_carry};  // sign-extend, no shift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kogge_stone_49 u_ks (.a(s_ext), .b(c_ext), .cin(1'b0), .sum(result_ext));</w:t>
      </w:r>
    </w:p>
    <w:p>
      <w:pPr>
        <w:spacing w:after="120"/>
      </w:pPr>
      <w:r>
        <w:t xml:space="preserve">kogge_stone_49 performs a plain a+b+cin with no shift logic of its own. This only produces the correct accumulator value if carry is already bit-aligned with sum by the time it arrives here -- i.e. pre-shifted inside csa_3to2, exactly as the original module implements it. Removing the internal shift, as proposed, would misalign every accumulation in the chip, since nothing downstream compensates.</w:t>
      </w:r>
    </w:p>
    <w:p>
      <w:pPr>
        <w:spacing w:after="120"/>
      </w:pPr>
      <w:r>
        <w:rPr>
          <w:b/>
          <w:bCs/>
        </w:rPr>
        <w:t xml:space="preserve">Conclusion: the original csa_3to2.v (with the internal &lt;&lt;1) is architecturally correct for this design as integrated. The proposed “fix” would introduce a real, systemic accumulator bug and must not be applied.</w:t>
      </w:r>
    </w:p>
    <w:p>
      <w:pPr>
        <w:pStyle w:val="Heading1"/>
        <w:spacing w:after="150" w:before="300"/>
      </w:pPr>
      <w:r>
        <w:t xml:space="preserve">4. Verification Environment</w:t>
      </w:r>
    </w:p>
    <w:p>
      <w:pPr>
        <w:spacing w:after="120"/>
      </w:pPr>
      <w:r>
        <w:t xml:space="preserve">Two-phase strategy, standard practice for parameterized, bit-independent combinational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A -- exhaustive proof at WIDTH=4: all 4096 possible (a,b,c) combinations applied directly, no randomization needed since the space is small enough to cover completely.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B -- directed corners + permutation-invariance + CRV at the real instantiated width (WIDTH=48), using the same sequential drive-sample-check architecture validated in prior GARUDA unit TBs (no fork/join, avoiding the driver/monitor race found and fixed during barrel_shifter verification).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reference model: majority computed via bit-popcount (a[i]+b[i]+c[i] &gt;= 2), deliberately not the RTL's own (a&amp;b)|(b&amp;c)|(a&amp;c) expression, so the scoreboard cannot silently repeat the same conceptual bug as the RTL.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Arithmetic-identity check: scoreboard verifies sum+carry reconstructs the true a+b+c (widened arithmetic), and separately classifies the documented top-bit-truncation cases (exact expected shortfall of 2^WIDTH) so they are never confused with a genuine mismatch.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Permutation invariance: same 3 values run through all 6 orderings of the a/b/c ports -- catches operand-wire-swap integration bugs.</w:t>
      </w:r>
    </w:p>
    <w:p>
      <w:pPr>
        <w:pStyle w:val="Heading1"/>
        <w:spacing w:after="150" w:before="300"/>
      </w:pPr>
      <w:r>
        <w:t xml:space="preserve">5. Results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A -- exhaustive @ WIDTH=4 (all possible combinations)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4096 / 4096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B total transactions (47 directed + 300 CRV) @ WIDTH=48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347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B PASS (scoreboard, vs. independent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347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B FAIL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...of which had the documented top-bit truncation (verified exact)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45.2%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SVA property failures (4 properties)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The exhaustive phase is a complete, 100% proof that the bitwise formula is correct for every possible input at WIDTH=4 -- not a sample, an exhaustive certainty. Combined with the WIDTH=48 phase's 347/347 pass (including 157 cases where the top-bit truncation was verified to be exactly the documented, expected discrepancy), no RTL defect was found in csa_3to2.v.</w:t>
      </w:r>
    </w:p>
    <w:p>
      <w:pPr>
        <w:pStyle w:val="Heading1"/>
        <w:spacing w:after="150" w:before="300"/>
      </w:pPr>
      <w:r>
        <w:t xml:space="preserve">6. SVA Assertions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tcW w:type="dxa" w:w="5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a_sum_formula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always equals a^b^c.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a_carry_formula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carry always equals majority(a,b,c) &lt;&lt; 1 (structural mirror of the RTL).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a_carry_lsb_always_zero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carry[0] is always 0, by construction of the left-shift-by-1.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a_no_x_propagation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a/b/c are fully known (no X), sum/carry must also be fully known -- catches any silently-propagating unknown state.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7. Open Item — Coverage-Model Bug Found and Fixed</w:t>
      </w:r>
    </w:p>
    <w:p>
      <w:pPr>
        <w:spacing w:after="120"/>
      </w:pPr>
      <w:r>
        <w:rPr>
          <w:b/>
          <w:bCs/>
        </w:rPr>
        <w:t xml:space="preserve">The first regression reported 100% functional coverage, but two xmelab warnings flagged a real problem in the testbench itself: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*W,OBINVE: Bin value '2' of bin 'cg_csa.cp_msb_popcount.msb_2of3' is not within the possible
           values that coverpoint can store and will be ignored.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*W,OBINVE: Bin value '3' of bin 'cg_csa.cp_msb_popcount.msb_3of3' ... will be ignored.</w:t>
      </w:r>
    </w:p>
    <w:p>
      <w:pPr>
        <w:spacing w:after="120"/>
      </w:pPr>
      <w:r>
        <w:t xml:space="preserve">Root cause: cp_msb_popcount coverpointed the inline expression (vif.a[47]+vif.b[47]+vif.c[47]) directly. With three 1-bit self-determined operands and no wider context, SystemVerilog can size that addition at 1 bit, silently wrapping mod 2 -- making bin values 2 and 3 structurally unreachable. The tool correctly excluded them from the coverage model rather than actually covering them, so the reported 100% did not include 2 of the 4 intended popcount bins.</w:t>
      </w:r>
    </w:p>
    <w:p>
      <w:pPr>
        <w:spacing w:after="120"/>
      </w:pPr>
      <w:r>
        <w:t xml:space="preserve">Fix applied: the popcount is now computed into an explicit bit [1:0] msb_popcount class member (with each 1-bit operand zero-extended before the add) before the covergroup samples it, removing the width ambiguity entirely.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msb_popcount = {1'b0, vif.a[WIDTH-1]} + {1'b0, vif.b[WIDTH-1]} + {1'b0, vif.c[WIDTH-1]};</w:t>
      </w:r>
    </w:p>
    <w:p>
      <w:pPr>
        <w:spacing w:after="120"/>
      </w:pPr>
      <w:r>
        <w:rPr>
          <w:b/>
          <w:bCs/>
        </w:rPr>
        <w:t xml:space="preserve">This is a testbench-authoring defect, not a DUT or scoreboard defect -- the functional PASS/FAIL results in §5 are unaffected. Re-run required to confirm the corrected coverage model reaches genuine 100% including the msb_2of3 and msb_3of3 bins.</w:t>
      </w:r>
    </w:p>
    <w:p>
      <w:pPr>
        <w:pStyle w:val="Heading1"/>
        <w:spacing w:after="150" w:before="300"/>
      </w:pPr>
      <w:r>
        <w:t xml:space="preserve">8. Signoff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pass on directed + CRV regression: MET (347/347 pass,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Exhaustive small-width proof: MET (4096/4096, 100% of the possible input space).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SVA properties pass: MET (4/4, zero fires).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/ integration correctness: CONFIRMED (§3) -- internal &lt;&lt;1 is required by mac_unit.v's integration and must be retained.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coverage goals met: OPEN -- coverage-model bug identified and fixed in §7; re-run pending to confirm true 100% closure.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burn-down: 0 RTL defects found in csa_3to2.v; 1 testbench coverage-model defect found and fixed.</w:t>
      </w:r>
    </w:p>
    <w:p>
      <w:pPr>
        <w:spacing w:after="12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Recommendation: </w:t>
      </w:r>
      <w:r>
        <w:t xml:space="preserve">csa_3to2.v is functionally correct and architecturally validated against its actual integration in mac_unit.v -- do not apply the previously-proposed shift-removal change. Re-run the corrected testbench to confirm genuine 100% functional coverage (including the msb_2of3/msb_3of3 bins), then close out Phase 1 signoff for this module.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2026-07-17T12:29:18.968Z</dcterms:created>
  <dcterms:modified xsi:type="dcterms:W3CDTF">2026-07-17T12:29:18.984Z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