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2"/>
          <w:szCs w:val="22"/>
        </w:rPr>
        <w:t xml:space="preserve">GARUDA SoC — DSU (Custom-0 MAC cluster)</w:t>
      </w:r>
    </w:p>
    <w:p>
      <w:pPr>
        <w:pStyle w:val="Title"/>
        <w:spacing w:after="40"/>
      </w:pPr>
      <w:r>
        <w:t xml:space="preserve">Unit-Level Verification Report</w:t>
      </w:r>
    </w:p>
    <w:p>
      <w:pPr>
        <w:spacing w:after="300"/>
      </w:pPr>
      <w:r>
        <w:rPr>
          <w:b/>
          <w:bCs/>
          <w:color w:val="1F3864"/>
          <w:sz w:val="24"/>
          <w:szCs w:val="24"/>
        </w:rPr>
        <w:t xml:space="preserve">Module Under Test: overflow_flag.v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 Verification Report — overflow_flag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GARUDA RV32IM SoC — Team AeroSoC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DSU (Custom-0 MAC cluster) — sticky MAC-overflow status register, cleared by CSR write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Phase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 — Unit-Level Verification (per 1Tops RISC-V SoC Verification Strategy)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Simulator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Cadence Xcelium (xrun / xmsim)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Exhaustive combinational sweep + directed sticky/race sequences + CRV + SVA + Functional Coverage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Overall Status</w:t>
            </w:r>
          </w:p>
        </w:tc>
        <w:tc>
          <w:tcPr>
            <w:tcW w:type="dxa" w:w="740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 (functional) — 526/526 cycles, 0 RTL defects; coverage fix applied, re-run pending</w:t>
            </w:r>
          </w:p>
        </w:tc>
      </w:tr>
    </w:tbl>
    <w:p>
      <w:pPr>
        <w:pStyle w:val="Heading1"/>
        <w:spacing w:after="150" w:before="300"/>
      </w:pPr>
      <w:r>
        <w:t xml:space="preserve">1. Module Overview</w:t>
      </w:r>
    </w:p>
    <w:p>
      <w:pPr>
        <w:spacing w:after="120"/>
      </w:pPr>
      <w:r>
        <w:t xml:space="preserve">overflow_flag is a small sticky status register: any MAC-lane overflow event (mac_overflow[2:0]) or saturation overflow (sat_overflow) sets dsu_overflow, which stays set across subsequent idle cycles until a software CSR write (csr_clear_overflow) or reset clears it. This is the module software actually reads to learn whether a MAC overflow occurred -- it is downstream of, and directly consumes, mac_unit's own overflow output (see §7).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order in the RTL: reset &gt; csr_clear_overflow &gt; any_ovf (new event) &gt; hold. The implicit hold (no explicit else branch) is what gives the register its sticky behavior.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priority order means a genuine overflow event landing on the exact same cycle as a CSR clear is not latched -- clear unconditionally wins. See §7.</w:t>
      </w:r>
    </w:p>
    <w:p>
      <w:pPr>
        <w:pStyle w:val="Heading1"/>
        <w:spacing w:after="150" w:before="300"/>
      </w:pPr>
      <w:r>
        <w:t xml:space="preserve">2. Signal Description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55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clk / rst_n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1/1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Clock; asynchronous active-low reset.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mac_overflow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overflow bit per MAC lane in the cluster (per-lane overflow output of mac_unit -- see §7 for the cross-module implication).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sat_overflow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Saturation-unit overflow event.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csr_clear_overflow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Software-driven clear pulse (CSR write).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dsu_overflow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bit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Sticky status bit: set by any overflow event, cleared only by csr_clear_overflow or reset. Read by software to detect whether any MAC/saturation overflow occurred since the last clear.</w:t>
            </w:r>
          </w:p>
        </w:tc>
      </w:tr>
    </w:tbl>
    <w:p>
      <w:pPr>
        <w:pStyle w:val="Heading1"/>
        <w:spacing w:after="150" w:before="300"/>
      </w:pPr>
      <w:r>
        <w:t xml:space="preserve">3. Verification Environment</w:t>
      </w:r>
    </w:p>
    <w:p>
      <w:pPr>
        <w:spacing w:after="120"/>
      </w:pPr>
      <w:r>
        <w:t xml:space="preserve">Small, fully-enumerable state space (mac_overflow[2:0] x sat_overflow x csr_clear_overflow x prior dsu_overflow = 64 combinations), so this environment leans on a complete exhaustive sweep rather than sampling, plus directed sequences for the sticky/multi-cycle-hold behavior and the same-cycle clear-vs-set race the module's priority order implies.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named sequence is isolated by a real async-reset pulse applied to the DUT before it runs, matching the convention established during dsu_stall and mac_unit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dsu_overflow is a REGISTERED output -- sampled after the commit edge from the start of this environment's design, applying the lesson learned (and fixed) during mac_unit verification rather than repeating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concurrent SVA properties bound directly to the interface, checking spec invariants independently of the scoreboard.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 model computed independently: a fresh boolean priority chain (reset/clear/set/hold), not a copy of the RTL's own if/else-if structure.</w:t>
      </w:r>
    </w:p>
    <w:p>
      <w:pPr>
        <w:pStyle w:val="Heading1"/>
        <w:spacing w:after="150" w:before="300"/>
      </w:pPr>
      <w:r>
        <w:t xml:space="preserve">4. Directed, Exhaustive &amp; CRV Coverage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Coverage Intent</w:t>
            </w:r>
          </w:p>
        </w:tc>
        <w:tc>
          <w:tcPr>
            <w:tcW w:type="dxa" w:w="37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EXHAUSTIVE: every (mac_overflow[2:0], sat_overflow, csr_clear_overflow) combination -- 32 -- against both a dsu_overflow=0 and dsu_overflow=1 starting state (64 sequences total). Complete proof of the combinational/priority logic, not a sample.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64 sequences / 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Sticky hold across 8 idle cycles once set -- confirms dsu_overflow never spontaneously self-clears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FINDING1 (central finding): same-cycle csr_clear_overflow AND a genuine overflow event -- see §7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 (vs. spec)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of the 3 mac_overflow bits isolated individually (bit-wise OR correctness)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3 sequences / 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sat_overflow alone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Async reset while dsu_overflow is set -- must clear immediately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Clear then re-set sequentially (not a race) -- confirms clear/set aren't order-confused across cycle boundaries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Constrained-random multi-cycle sequences, weighted toward the clear/set race scenario specifically</w:t>
            </w:r>
          </w:p>
        </w:tc>
        <w:tc>
          <w:tcPr>
            <w:tcW w:type="dxa" w:w="374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15 sequences x 25 cycles / PASS</w:t>
            </w:r>
          </w:p>
        </w:tc>
      </w:tr>
    </w:tbl>
    <w:p>
      <w:pPr>
        <w:pStyle w:val="Heading1"/>
        <w:spacing w:after="150" w:before="300"/>
      </w:pPr>
      <w:r>
        <w:t xml:space="preserve">5. SVA Assertions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Assertion</w:t>
            </w:r>
          </w:p>
        </w:tc>
        <w:tc>
          <w:tcPr>
            <w:tcW w:type="dxa" w:w="54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Checks</w:t>
            </w:r>
          </w:p>
        </w:tc>
        <w:tc>
          <w:tcPr>
            <w:tcW w:type="dxa" w:w="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a_no_x_propagation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Known inputs (post-reset) never produce an unknown dsu_overflow.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a_reset_clears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dsu_overflow reads 0 the cycle immediately after reset release.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a_sticky_holds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dsu_overflow never self-clears without csr_clear_overflow or reset.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a_clear_works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clear with no concurrent overflow event actually clears dsu_overflow.</w:t>
            </w:r>
          </w:p>
        </w:tc>
        <w:tc>
          <w:tcPr>
            <w:tcW w:type="dxa" w:w="960"/>
            <w:shd w:fill="E2F0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t xml:space="preserve">6. Functional Coverage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cp_mac_overflow (8 auto-bins), cp_sat_overflow, cp_clear, cp_dsu_overflow, cp_rst_n: single coverpoints.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 cp_clear, cp_mac_overflow: all 16 combinations reachable and hit -- both are independent inputs with no interdependency.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 cp_dsu_overflow, cp_clear: 1 of 4 combinations -- (dsu_overflow=1, csr_clear_overflow=1) -- is structurally impossible, not just rare. The RTL's priority chain means csr_clear_overflow ALWAYS forces dsu_overflow to 0 on the same cycle it is asserted, with no exception for a concurrent any_ovf. Since dsu_overflow is sampled after the commit edge (reflecting that cycle's own effect), this combination can never be observed regardless of stimulus.</w:t>
      </w:r>
    </w:p>
    <w:p>
      <w:pPr>
        <w:spacing w:after="120"/>
      </w:pPr>
      <w:r>
        <w:rPr>
          <w:i/>
          <w:iCs/>
          <w:color w:val="444444"/>
          <w:sz w:val="19"/>
          <w:szCs w:val="19"/>
        </w:rPr>
        <w:t xml:space="preserve">Initial run measured 96.43% (27 of 28 reachable-by-construction bins hit) -- the shortfall traced exactly to the one structurally-impossible bin above, not a stimulus gap. Fixed via a documented ignore_bins excluding binsof(cp_dsu_overflow) intersect {1} &amp;&amp; binsof(cp_clear) intersect {1}. Re-run to confirm the corrected model reaches genuine 100% is pending at the time of this report.</w:t>
      </w:r>
    </w:p>
    <w:p>
      <w:pPr>
        <w:pStyle w:val="Heading1"/>
        <w:spacing w:after="150" w:before="300"/>
      </w:pPr>
      <w:r>
        <w:t xml:space="preserve">7. Finding 1 — Same-Cycle Clear-vs-Set Race (Architecture Question, Not a Defect)</w:t>
      </w:r>
    </w:p>
    <w:p>
      <w:pPr>
        <w:spacing w:after="120"/>
      </w:pPr>
      <w:r>
        <w:t xml:space="preserve">This module's priority order is reset &gt; clear &gt; set &gt; hold. A genuine overflow event (mac_overflow or sat_overflow asserted) landing on the exact same cycle as a csr_clear_overflow pulse is silently dropped -- never latched -- rather than being caught by the next software read. The FINDING1_clear_vs_set_same_cycle_race sequence demonstrates this directly: mac_overflow[2] and csr_clear_overflow asserted together, and the resulting dsu_overflow correctly matches overflow_flag.v's own written specification (clear wins) -- this is not a defect against the RTL as written.</w:t>
      </w:r>
    </w:p>
    <w:p>
      <w:pPr>
        <w:spacing w:after="120"/>
      </w:pPr>
      <w:r>
        <w:t xml:space="preserve">This is flagged for the CSR/status-register contract owner to confirm as intended: some sticky-status designs deliberately choose set-wins-over-clear specifically so a same-cycle race can never hide a genuine event. Whether clear-wins (as implemented) or set-wins is the correct semantics for GARUDA's overflow-detection contract is an architecture decision, not something resolvable from this unit-level testbench alone.</w:t>
      </w:r>
    </w:p>
    <w:p>
      <w:pPr>
        <w:pStyle w:val="Heading1"/>
        <w:spacing w:after="150" w:before="300"/>
      </w:pPr>
      <w:r>
        <w:t xml:space="preserve">8. Cross-Module Context — Relationship to mac_unit's Overflow Finding</w:t>
      </w:r>
    </w:p>
    <w:p>
      <w:pPr>
        <w:spacing w:after="120"/>
      </w:pPr>
      <w:r>
        <w:t xml:space="preserve">overflow_flag.v's own logic is correct against its own specification (§10). However, as a sticky register downstream of mac_overflow[2:0], it directly inherits the reliability of whatever feeds those bits. mac_unit.v's own overflow output was independently found and fixed (Bug MU-001, see the mac_unit verification report) to be unreliable in both directions whenever csa2's internal carry-save truncation condition fired. Prior to that fix, overflow_flag would have faithfully latched that unreliability into a persistent, software-visible false status -- turning a per-cycle flag glitch into a status bit software could not trust until explicitly cleared. This module's own verification does not re-litigate that upstream finding; it is noted here so the connection is part of the permanent record.</w:t>
      </w:r>
    </w:p>
    <w:p>
      <w:pPr>
        <w:pStyle w:val="Heading1"/>
        <w:spacing w:after="150" w:before="300"/>
      </w:pPr>
      <w:r>
        <w:t xml:space="preserve">9. Results Summary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sequences (7 directed categories + 15 CRV)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87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clock cycles checked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526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 (scoreboard, vs. independent reference model)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526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SVA property failures (4 properties)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Functional coverage (pre-fix run, as executed)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96.43%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Functional coverage (post-fix, pending re-run confirmation)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expected 100%</w:t>
            </w:r>
          </w:p>
        </w:tc>
      </w:tr>
    </w:tbl>
    <w:p>
      <w:pPr>
        <w:pStyle w:val="Heading1"/>
        <w:spacing w:after="150" w:before="300"/>
      </w:pPr>
      <w:r>
        <w:t xml:space="preserve">10. Signoff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pass on directed + exhaustive + CRV regression: MET (526/526, 100%).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SVA properties pass: MET (4/4, zero fires).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coverage goals met: OPEN -- root cause identified and fixed (§6), re-run to confirm 100% pending.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burn-down: 0 RTL defects found in overflow_flag.v against its own specification. 1 architecture question raised (Finding 1, §7) for the CSR contract owner.</w:t>
      </w:r>
    </w:p>
    <w:p>
      <w:pPr>
        <w:spacing w:after="120"/>
      </w:pPr>
      <w:r>
        <w:t xml:space="preserve"/>
      </w:r>
    </w:p>
    <w:p>
      <w:pPr>
        <w:spacing w:before="100"/>
      </w:pPr>
      <w:r>
        <w:rPr>
          <w:b/>
          <w:bCs/>
        </w:rPr>
        <w:t xml:space="preserve">Recommendation: </w:t>
      </w:r>
      <w:r>
        <w:t xml:space="preserve">overflow_flag.v meets all functional and assertion signoff criteria against its own written specification. Re-run with the coverage fix to confirm 100% before final Phase 1 signoff. Route Finding 1 (§7) to the CSR/status-register contract owner for an explicit intended-semantics decision, and confirm with the integration owner that mac_unit's MU-001 fix (§8) is applied upstream of this module in any SoC-level or Core Sanity regression.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2026-07-18T09:51:32.597Z</dcterms:created>
  <dcterms:modified xsi:type="dcterms:W3CDTF">2026-07-18T09:51:32.607Z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