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5466" w14:textId="4DEFB16F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  <w:t>Constructor(</w:t>
      </w:r>
      <w:proofErr w:type="spellStart"/>
      <w:r>
        <w:t>CustomerName</w:t>
      </w:r>
      <w:r>
        <w:t>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r>
        <w:t>OrderDate</w:t>
      </w:r>
      <w:r>
        <w:t>:Date</w:t>
      </w:r>
      <w:proofErr w:type="spellEnd"/>
    </w:p>
    <w:p w14:paraId="0E78B4DF" w14:textId="1507BB2C" w:rsidR="00213979" w:rsidRDefault="00213979" w:rsidP="00213979">
      <w:pPr>
        <w:ind w:firstLine="720"/>
      </w:pPr>
      <w:proofErr w:type="spellStart"/>
      <w:r>
        <w:t>ProductName</w:t>
      </w:r>
      <w:r>
        <w:t>:String</w:t>
      </w:r>
      <w:proofErr w:type="spellEnd"/>
      <w:r>
        <w:t xml:space="preserve"> </w:t>
      </w:r>
      <w:r>
        <w:t>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lastRenderedPageBreak/>
        <w:t xml:space="preserve">VM ware software :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r w:rsidRPr="004C1A3F">
        <w:rPr>
          <w:highlight w:val="yellow"/>
        </w:rPr>
        <w:t>Docker :</w:t>
      </w:r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Docker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>docker hub account :</w:t>
      </w:r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Container </w:t>
      </w:r>
      <w:r w:rsidR="004C5ED1">
        <w:t xml:space="preserve">: this is a running process or / instance of a images. </w:t>
      </w:r>
    </w:p>
    <w:p w14:paraId="00A13682" w14:textId="0855DF23" w:rsidR="00184F10" w:rsidRDefault="00184F10">
      <w:r>
        <w:t xml:space="preserve">Docker Images </w:t>
      </w:r>
      <w:r w:rsidR="00030F39">
        <w:t xml:space="preserve">: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lastRenderedPageBreak/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 .</w:t>
      </w:r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-java .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COPY ./target/spring-boot-with-docker-0.0.1-SNAPSHOT.jar .</w:t>
      </w:r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</w:t>
      </w: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8080</w:t>
      </w: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display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 xml:space="preserve">-web-app .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>by default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sectPr w:rsidR="0027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30F39"/>
    <w:rsid w:val="00054C4C"/>
    <w:rsid w:val="0005664F"/>
    <w:rsid w:val="000D53ED"/>
    <w:rsid w:val="001265A8"/>
    <w:rsid w:val="00184F10"/>
    <w:rsid w:val="00187085"/>
    <w:rsid w:val="00213979"/>
    <w:rsid w:val="00254FA6"/>
    <w:rsid w:val="00276055"/>
    <w:rsid w:val="002B5755"/>
    <w:rsid w:val="002F6F71"/>
    <w:rsid w:val="002F7266"/>
    <w:rsid w:val="004C1A3F"/>
    <w:rsid w:val="004C5ED1"/>
    <w:rsid w:val="0051231C"/>
    <w:rsid w:val="006255CD"/>
    <w:rsid w:val="00673899"/>
    <w:rsid w:val="006C76E0"/>
    <w:rsid w:val="007026E8"/>
    <w:rsid w:val="00720E42"/>
    <w:rsid w:val="007432F7"/>
    <w:rsid w:val="008F753E"/>
    <w:rsid w:val="00951465"/>
    <w:rsid w:val="00AD5E4E"/>
    <w:rsid w:val="00AF18AE"/>
    <w:rsid w:val="00B33366"/>
    <w:rsid w:val="00B80424"/>
    <w:rsid w:val="00C20471"/>
    <w:rsid w:val="00C81B5A"/>
    <w:rsid w:val="00D022D2"/>
    <w:rsid w:val="00D93E7C"/>
    <w:rsid w:val="00E3005F"/>
    <w:rsid w:val="00E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2023-08-05T14:47:00Z</dcterms:created>
  <dcterms:modified xsi:type="dcterms:W3CDTF">2023-08-05T18:18:00Z</dcterms:modified>
</cp:coreProperties>
</file>