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Default="00814F4D" w:rsidP="00814F4D">
      <w:pPr>
        <w:spacing w:after="0"/>
        <w:ind w:left="360"/>
        <w:rPr>
          <w:rFonts w:ascii="Courier New" w:hAnsi="Courier New" w:cs="Courier New"/>
          <w:sz w:val="28"/>
        </w:rPr>
      </w:pPr>
    </w:p>
    <w:p w:rsidR="00E43891" w:rsidRDefault="00D43CBA" w:rsidP="00814F4D">
      <w:pPr>
        <w:spacing w:after="0"/>
        <w:ind w:left="360"/>
        <w:rPr>
          <w:rFonts w:ascii="Courier New" w:hAnsi="Courier New" w:cs="Courier New"/>
          <w:sz w:val="28"/>
        </w:rPr>
      </w:pPr>
      <w:r w:rsidRPr="00D43CBA">
        <w:rPr>
          <w:rFonts w:ascii="Courier New" w:hAnsi="Courier New" w:cs="Courier New"/>
          <w:sz w:val="28"/>
          <w:highlight w:val="yellow"/>
        </w:rPr>
        <w:t>Auto wired :</w:t>
      </w:r>
      <w:r>
        <w:rPr>
          <w:rFonts w:ascii="Courier New" w:hAnsi="Courier New" w:cs="Courier New"/>
          <w:sz w:val="28"/>
        </w:rPr>
        <w:t xml:space="preserve"> Auto wired features help in spring framework to enable complex</w:t>
      </w:r>
      <w:r w:rsidR="00E43891">
        <w:rPr>
          <w:rFonts w:ascii="Courier New" w:hAnsi="Courier New" w:cs="Courier New"/>
          <w:sz w:val="28"/>
        </w:rPr>
        <w:t xml:space="preserve"> property or objects </w:t>
      </w:r>
      <w:r w:rsidR="006A78DF">
        <w:rPr>
          <w:rFonts w:ascii="Courier New" w:hAnsi="Courier New" w:cs="Courier New"/>
          <w:sz w:val="28"/>
        </w:rPr>
        <w:t xml:space="preserve">to inject </w:t>
      </w:r>
      <w:r w:rsidR="00E43891" w:rsidRPr="00710C46">
        <w:rPr>
          <w:rFonts w:ascii="Courier New" w:hAnsi="Courier New" w:cs="Courier New"/>
          <w:sz w:val="28"/>
          <w:highlight w:val="yellow"/>
        </w:rPr>
        <w:t>implicitly</w:t>
      </w:r>
      <w:r w:rsidR="00E43891">
        <w:rPr>
          <w:rFonts w:ascii="Courier New" w:hAnsi="Courier New" w:cs="Courier New"/>
          <w:sz w:val="28"/>
        </w:rPr>
        <w:t xml:space="preserve"> or it is a replacement of ref property for the complex objects. </w:t>
      </w:r>
    </w:p>
    <w:p w:rsidR="008B0F6D" w:rsidRDefault="00D43CBA" w:rsidP="00814F4D">
      <w:pPr>
        <w:spacing w:after="0"/>
        <w:ind w:left="360"/>
        <w:rPr>
          <w:rFonts w:ascii="Courier New" w:hAnsi="Courier New" w:cs="Courier New"/>
          <w:sz w:val="28"/>
        </w:rPr>
      </w:pPr>
      <w:r>
        <w:rPr>
          <w:rFonts w:ascii="Courier New" w:hAnsi="Courier New" w:cs="Courier New"/>
          <w:sz w:val="28"/>
        </w:rPr>
        <w:t xml:space="preserve"> </w:t>
      </w:r>
    </w:p>
    <w:p w:rsidR="00D43CBA" w:rsidRDefault="00D43CBA" w:rsidP="00814F4D">
      <w:pPr>
        <w:spacing w:after="0"/>
        <w:ind w:left="360"/>
        <w:rPr>
          <w:rFonts w:ascii="Courier New" w:hAnsi="Courier New" w:cs="Courier New"/>
          <w:sz w:val="28"/>
        </w:rPr>
      </w:pPr>
    </w:p>
    <w:p w:rsidR="001652BF" w:rsidRDefault="001652BF" w:rsidP="00814F4D">
      <w:pPr>
        <w:spacing w:after="0"/>
        <w:ind w:left="360"/>
        <w:rPr>
          <w:rFonts w:ascii="Courier New" w:hAnsi="Courier New" w:cs="Courier New"/>
          <w:sz w:val="28"/>
        </w:rPr>
      </w:pPr>
      <w:r w:rsidRPr="001652BF">
        <w:rPr>
          <w:rFonts w:ascii="Courier New" w:hAnsi="Courier New" w:cs="Courier New"/>
          <w:sz w:val="28"/>
          <w:highlight w:val="yellow"/>
        </w:rPr>
        <w:t>DI using annotation</w:t>
      </w:r>
      <w:r>
        <w:rPr>
          <w:rFonts w:ascii="Courier New" w:hAnsi="Courier New" w:cs="Courier New"/>
          <w:sz w:val="28"/>
        </w:rPr>
        <w:t xml:space="preserve"> </w:t>
      </w:r>
    </w:p>
    <w:p w:rsidR="001652BF" w:rsidRDefault="001652BF" w:rsidP="00814F4D">
      <w:pPr>
        <w:spacing w:after="0"/>
        <w:ind w:left="360"/>
        <w:rPr>
          <w:rFonts w:ascii="Courier New" w:hAnsi="Courier New" w:cs="Courier New"/>
          <w:sz w:val="28"/>
        </w:rPr>
      </w:pPr>
    </w:p>
    <w:p w:rsidR="001652BF" w:rsidRDefault="0082043E" w:rsidP="00814F4D">
      <w:pPr>
        <w:spacing w:after="0"/>
        <w:ind w:left="360"/>
        <w:rPr>
          <w:rFonts w:ascii="Courier New" w:hAnsi="Courier New" w:cs="Courier New"/>
          <w:sz w:val="28"/>
        </w:rPr>
      </w:pPr>
      <w:r w:rsidRPr="0082043E">
        <w:rPr>
          <w:rFonts w:ascii="Courier New" w:hAnsi="Courier New" w:cs="Courier New"/>
          <w:sz w:val="28"/>
          <w:highlight w:val="yellow"/>
        </w:rPr>
        <w:t>@Component :</w:t>
      </w:r>
      <w:r>
        <w:rPr>
          <w:rFonts w:ascii="Courier New" w:hAnsi="Courier New" w:cs="Courier New"/>
          <w:sz w:val="28"/>
        </w:rPr>
        <w:t xml:space="preserve"> </w:t>
      </w:r>
      <w:r>
        <w:rPr>
          <w:rFonts w:ascii="Courier New" w:hAnsi="Courier New" w:cs="Courier New"/>
          <w:sz w:val="28"/>
        </w:rPr>
        <w:tab/>
        <w:t xml:space="preserve">This annotation is class base annotation. This annotation we have to use on POJO class or generic annotation for normal Java class. </w:t>
      </w:r>
    </w:p>
    <w:p w:rsidR="0082043E" w:rsidRDefault="0082043E" w:rsidP="00814F4D">
      <w:pPr>
        <w:spacing w:after="0"/>
        <w:ind w:left="360"/>
        <w:rPr>
          <w:rFonts w:ascii="Courier New" w:hAnsi="Courier New" w:cs="Courier New"/>
          <w:sz w:val="28"/>
        </w:rPr>
      </w:pPr>
    </w:p>
    <w:p w:rsidR="003F7762" w:rsidRDefault="003F7762" w:rsidP="00814F4D">
      <w:pPr>
        <w:spacing w:after="0"/>
        <w:ind w:left="360"/>
        <w:rPr>
          <w:rFonts w:ascii="Courier New" w:hAnsi="Courier New" w:cs="Courier New"/>
          <w:sz w:val="28"/>
        </w:rPr>
      </w:pPr>
      <w:r w:rsidRPr="003F7762">
        <w:rPr>
          <w:rFonts w:ascii="Courier New" w:hAnsi="Courier New" w:cs="Courier New"/>
          <w:sz w:val="28"/>
          <w:highlight w:val="yellow"/>
        </w:rPr>
        <w:t>@Autowired</w:t>
      </w:r>
      <w:r>
        <w:rPr>
          <w:rFonts w:ascii="Courier New" w:hAnsi="Courier New" w:cs="Courier New"/>
          <w:sz w:val="28"/>
        </w:rPr>
        <w:t xml:space="preserve"> : This annotation we can use on property level and that property must be complex. </w:t>
      </w:r>
    </w:p>
    <w:p w:rsidR="003F7762" w:rsidRDefault="003F7762" w:rsidP="00814F4D">
      <w:pPr>
        <w:spacing w:after="0"/>
        <w:ind w:left="360"/>
        <w:rPr>
          <w:rFonts w:ascii="Courier New" w:hAnsi="Courier New" w:cs="Courier New"/>
          <w:sz w:val="28"/>
        </w:rPr>
      </w:pPr>
    </w:p>
    <w:p w:rsidR="00AA4452" w:rsidRDefault="00AA4452" w:rsidP="00814F4D">
      <w:pPr>
        <w:spacing w:after="0"/>
        <w:ind w:left="360"/>
        <w:rPr>
          <w:rFonts w:ascii="Courier New" w:hAnsi="Courier New" w:cs="Courier New"/>
          <w:sz w:val="28"/>
        </w:rPr>
      </w:pPr>
      <w:r>
        <w:rPr>
          <w:rFonts w:ascii="Courier New" w:hAnsi="Courier New" w:cs="Courier New"/>
          <w:sz w:val="28"/>
        </w:rPr>
        <w:t xml:space="preserve">By default </w:t>
      </w:r>
      <w:r w:rsidRPr="00AA4452">
        <w:rPr>
          <w:rFonts w:ascii="Courier New" w:hAnsi="Courier New" w:cs="Courier New"/>
          <w:sz w:val="28"/>
          <w:highlight w:val="yellow"/>
        </w:rPr>
        <w:t>@Component</w:t>
      </w:r>
      <w:r>
        <w:rPr>
          <w:rFonts w:ascii="Courier New" w:hAnsi="Courier New" w:cs="Courier New"/>
          <w:sz w:val="28"/>
        </w:rPr>
        <w:t xml:space="preserve"> annotation not enable so we have to enable using xml file or using </w:t>
      </w:r>
      <w:r w:rsidRPr="00AA4452">
        <w:rPr>
          <w:rFonts w:ascii="Courier New" w:hAnsi="Courier New" w:cs="Courier New"/>
          <w:sz w:val="28"/>
          <w:highlight w:val="yellow"/>
        </w:rPr>
        <w:t>configuration class</w:t>
      </w:r>
      <w:r>
        <w:rPr>
          <w:rFonts w:ascii="Courier New" w:hAnsi="Courier New" w:cs="Courier New"/>
          <w:sz w:val="28"/>
        </w:rPr>
        <w:t xml:space="preserve"> with some annotation. </w:t>
      </w:r>
    </w:p>
    <w:p w:rsidR="00AA4452" w:rsidRDefault="00AA4452"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r w:rsidRPr="00F41330">
        <w:rPr>
          <w:rFonts w:ascii="Courier New" w:hAnsi="Courier New" w:cs="Courier New"/>
          <w:sz w:val="28"/>
          <w:highlight w:val="yellow"/>
        </w:rPr>
        <w:t>DI using annotation with configuration class.</w:t>
      </w:r>
      <w:r>
        <w:rPr>
          <w:rFonts w:ascii="Courier New" w:hAnsi="Courier New" w:cs="Courier New"/>
          <w:sz w:val="28"/>
        </w:rPr>
        <w:t xml:space="preserve"> </w:t>
      </w:r>
    </w:p>
    <w:p w:rsidR="00F41330" w:rsidRDefault="00F41330" w:rsidP="00814F4D">
      <w:pPr>
        <w:spacing w:after="0"/>
        <w:ind w:left="360"/>
        <w:rPr>
          <w:rFonts w:ascii="Courier New" w:hAnsi="Courier New" w:cs="Courier New"/>
          <w:sz w:val="28"/>
        </w:rPr>
      </w:pP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@Autowired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@Value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@Configuration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@ComponentScan </w:t>
      </w:r>
    </w:p>
    <w:p w:rsidR="004E4879" w:rsidRDefault="004E4879" w:rsidP="00814F4D">
      <w:pPr>
        <w:spacing w:after="0"/>
        <w:ind w:left="360"/>
        <w:rPr>
          <w:rFonts w:ascii="Courier New" w:hAnsi="Courier New" w:cs="Courier New"/>
          <w:sz w:val="28"/>
        </w:rPr>
      </w:pPr>
    </w:p>
    <w:p w:rsidR="004E4879" w:rsidRPr="00A4184A" w:rsidRDefault="004E4879" w:rsidP="00814F4D">
      <w:pPr>
        <w:spacing w:after="0"/>
        <w:ind w:left="360"/>
        <w:rPr>
          <w:rFonts w:ascii="Courier New" w:hAnsi="Courier New" w:cs="Courier New"/>
          <w:sz w:val="28"/>
        </w:rPr>
      </w:pPr>
      <w:bookmarkStart w:id="0" w:name="_GoBack"/>
      <w:bookmarkEnd w:id="0"/>
    </w:p>
    <w:sectPr w:rsidR="004E4879"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81196"/>
    <w:rsid w:val="00103A92"/>
    <w:rsid w:val="001652BF"/>
    <w:rsid w:val="00214C22"/>
    <w:rsid w:val="00245704"/>
    <w:rsid w:val="002F21D0"/>
    <w:rsid w:val="00331E7E"/>
    <w:rsid w:val="003F7762"/>
    <w:rsid w:val="004144B2"/>
    <w:rsid w:val="00460867"/>
    <w:rsid w:val="004E4879"/>
    <w:rsid w:val="004E6366"/>
    <w:rsid w:val="00563095"/>
    <w:rsid w:val="006A78DF"/>
    <w:rsid w:val="00710C46"/>
    <w:rsid w:val="00814F4D"/>
    <w:rsid w:val="0082043E"/>
    <w:rsid w:val="0083126A"/>
    <w:rsid w:val="008B0F6D"/>
    <w:rsid w:val="008D25EE"/>
    <w:rsid w:val="008E1B66"/>
    <w:rsid w:val="00A03CD0"/>
    <w:rsid w:val="00A06EC7"/>
    <w:rsid w:val="00A20EA3"/>
    <w:rsid w:val="00A4184A"/>
    <w:rsid w:val="00A47C8E"/>
    <w:rsid w:val="00AA4452"/>
    <w:rsid w:val="00AD0987"/>
    <w:rsid w:val="00B967C9"/>
    <w:rsid w:val="00D40DFC"/>
    <w:rsid w:val="00D43CBA"/>
    <w:rsid w:val="00E43891"/>
    <w:rsid w:val="00F41330"/>
    <w:rsid w:val="00FC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73</cp:revision>
  <dcterms:created xsi:type="dcterms:W3CDTF">2021-10-18T08:55:00Z</dcterms:created>
  <dcterms:modified xsi:type="dcterms:W3CDTF">2021-10-19T11:23:00Z</dcterms:modified>
</cp:coreProperties>
</file>