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{{}</w:t>
      </w:r>
      <w:proofErr w:type="gramStart"/>
      <w:r>
        <w:rPr>
          <w:rFonts w:ascii="Courier New" w:hAnsi="Courier New" w:cs="Courier New"/>
          <w:b/>
          <w:sz w:val="28"/>
          <w:szCs w:val="28"/>
        </w:rPr>
        <w:t>}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()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)]=”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 part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  <w:proofErr w:type="spellEnd"/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16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PWA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like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button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mat-card-subtitle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mat-card-content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mat-card-header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mat-card-action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module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server. So using Angular we can add, delete, update and retrieve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 from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filename.json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  <w:proofErr w:type="spellEnd"/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</w:t>
      </w:r>
      <w:proofErr w:type="spellStart"/>
      <w:proofErr w:type="gram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</w:t>
      </w:r>
      <w:proofErr w:type="spellEnd"/>
      <w:proofErr w:type="gram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and 2nd parameter </w:t>
      </w:r>
      <w:proofErr w:type="spell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 xml:space="preserve">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with the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</w:t>
      </w:r>
      <w:proofErr w:type="gramEnd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 xml:space="preserve">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Pwa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Mobile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Delete </w:t>
      </w:r>
      <w:proofErr w:type="spellStart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</w:t>
      </w:r>
      <w:proofErr w:type="spell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17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Tomcat, Web Logic,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IIS :.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Program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Processor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Thread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tasking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is  part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</w:t>
      </w:r>
      <w:proofErr w:type="spellStart"/>
      <w:r w:rsidR="00BC2E0A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="00BC2E0A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window.document.write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</w:t>
      </w:r>
      <w:r>
        <w:rPr>
          <w:rFonts w:ascii="Courier New" w:hAnsi="Courier New" w:cs="Courier New"/>
          <w:b/>
          <w:sz w:val="28"/>
          <w:szCs w:val="28"/>
        </w:rPr>
        <w:t>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</w:t>
      </w:r>
      <w:proofErr w:type="spellStart"/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proofErr w:type="gram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 = require(“</w:t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bookmarkEnd w:id="0"/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46D8"/>
    <w:rsid w:val="00175A14"/>
    <w:rsid w:val="001825C1"/>
    <w:rsid w:val="001853FD"/>
    <w:rsid w:val="00186225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E606D"/>
    <w:rsid w:val="00D0529C"/>
    <w:rsid w:val="00D10971"/>
    <w:rsid w:val="00D10F5E"/>
    <w:rsid w:val="00D15720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61</Pages>
  <Words>5584</Words>
  <Characters>31831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520</cp:revision>
  <dcterms:created xsi:type="dcterms:W3CDTF">2021-03-05T15:36:00Z</dcterms:created>
  <dcterms:modified xsi:type="dcterms:W3CDTF">2021-04-01T15:59:00Z</dcterms:modified>
</cp:coreProperties>
</file>