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A69E" w14:textId="0699BA36" w:rsidR="00A6718B" w:rsidRDefault="00113905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can connect or consume from one micro service to another micro service using </w:t>
      </w:r>
    </w:p>
    <w:p w14:paraId="78E2491D" w14:textId="4E65A287" w:rsidR="00113905" w:rsidRDefault="00113905" w:rsidP="00113905">
      <w:pPr>
        <w:pStyle w:val="ListParagraph"/>
        <w:numPr>
          <w:ilvl w:val="0"/>
          <w:numId w:val="35"/>
        </w:numPr>
        <w:rPr>
          <w:b/>
          <w:bCs/>
          <w:i/>
          <w:iCs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sz w:val="28"/>
          <w:szCs w:val="28"/>
        </w:rPr>
        <w:t>RestTemplate</w:t>
      </w:r>
      <w:proofErr w:type="spellEnd"/>
      <w:r>
        <w:rPr>
          <w:b/>
          <w:bCs/>
          <w:i/>
          <w:iCs/>
          <w:sz w:val="28"/>
          <w:szCs w:val="28"/>
        </w:rPr>
        <w:t xml:space="preserve"> :</w:t>
      </w:r>
      <w:proofErr w:type="gramEnd"/>
    </w:p>
    <w:p w14:paraId="55DB8B64" w14:textId="44C6EEFB" w:rsidR="00113905" w:rsidRDefault="00113905" w:rsidP="00113905">
      <w:pPr>
        <w:pStyle w:val="ListParagraph"/>
        <w:numPr>
          <w:ilvl w:val="0"/>
          <w:numId w:val="35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Feign </w:t>
      </w:r>
      <w:proofErr w:type="gramStart"/>
      <w:r>
        <w:rPr>
          <w:b/>
          <w:bCs/>
          <w:i/>
          <w:iCs/>
          <w:sz w:val="28"/>
          <w:szCs w:val="28"/>
        </w:rPr>
        <w:t>Client :</w:t>
      </w:r>
      <w:proofErr w:type="gramEnd"/>
      <w:r>
        <w:rPr>
          <w:b/>
          <w:bCs/>
          <w:i/>
          <w:iCs/>
          <w:sz w:val="28"/>
          <w:szCs w:val="28"/>
        </w:rPr>
        <w:t xml:space="preserve"> Feign client support declarative Http call. Using Feign Client we can call micro service application using declarative interface. It </w:t>
      </w:r>
      <w:proofErr w:type="gramStart"/>
      <w:r>
        <w:rPr>
          <w:b/>
          <w:bCs/>
          <w:i/>
          <w:iCs/>
          <w:sz w:val="28"/>
          <w:szCs w:val="28"/>
        </w:rPr>
        <w:t>provide</w:t>
      </w:r>
      <w:proofErr w:type="gramEnd"/>
      <w:r>
        <w:rPr>
          <w:b/>
          <w:bCs/>
          <w:i/>
          <w:iCs/>
          <w:sz w:val="28"/>
          <w:szCs w:val="28"/>
        </w:rPr>
        <w:t xml:space="preserve"> abstract layer of URL or it provide abstraction for http </w:t>
      </w:r>
      <w:proofErr w:type="spellStart"/>
      <w:r>
        <w:rPr>
          <w:b/>
          <w:bCs/>
          <w:i/>
          <w:iCs/>
          <w:sz w:val="28"/>
          <w:szCs w:val="28"/>
        </w:rPr>
        <w:t>url</w:t>
      </w:r>
      <w:proofErr w:type="spellEnd"/>
      <w:r>
        <w:rPr>
          <w:b/>
          <w:bCs/>
          <w:i/>
          <w:iCs/>
          <w:sz w:val="28"/>
          <w:szCs w:val="28"/>
        </w:rPr>
        <w:t xml:space="preserve">. </w:t>
      </w:r>
    </w:p>
    <w:p w14:paraId="6D3540A7" w14:textId="77777777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6A1A3FF7" w14:textId="77777777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17B2DE98" w14:textId="3F0C2150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F66C91C" wp14:editId="62744B7B">
            <wp:extent cx="5731510" cy="2827020"/>
            <wp:effectExtent l="0" t="0" r="2540" b="0"/>
            <wp:docPr id="143850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08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55EF" w14:textId="77777777" w:rsidR="002B1141" w:rsidRDefault="002B1141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2334FC35" w14:textId="56A4BC46" w:rsidR="002B1141" w:rsidRDefault="00F23307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This application going to communicate with account micro service as well as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in declarative manner. </w:t>
      </w:r>
    </w:p>
    <w:p w14:paraId="54DE7162" w14:textId="77777777" w:rsidR="00F23307" w:rsidRDefault="00F23307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2032BF77" w14:textId="720BA50C" w:rsidR="008E4370" w:rsidRDefault="008E4370" w:rsidP="002B1141">
      <w:pPr>
        <w:pStyle w:val="ListParagraph"/>
        <w:rPr>
          <w:b/>
          <w:bCs/>
          <w:i/>
          <w:iCs/>
          <w:sz w:val="28"/>
          <w:szCs w:val="28"/>
        </w:rPr>
      </w:pPr>
      <w:r w:rsidRPr="008E4370">
        <w:rPr>
          <w:b/>
          <w:bCs/>
          <w:i/>
          <w:iCs/>
          <w:sz w:val="28"/>
          <w:szCs w:val="28"/>
          <w:highlight w:val="yellow"/>
        </w:rPr>
        <w:t>API Gateway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165AFDED" w14:textId="77777777" w:rsidR="00691B4D" w:rsidRDefault="00691B4D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Api gateway act as a server for frontend technologies. It is use to keep track about all request receiving for all micro service or one rest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>.</w:t>
      </w:r>
    </w:p>
    <w:p w14:paraId="12792D49" w14:textId="77777777" w:rsidR="00691B4D" w:rsidRDefault="00691B4D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It is use to do some authentication, routing, logging, monitoring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 request. </w:t>
      </w:r>
    </w:p>
    <w:p w14:paraId="2E5860D3" w14:textId="77777777" w:rsidR="007F1DA8" w:rsidRDefault="007F1DA8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61CBF678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715D733C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0063C103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57202F0B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551F347C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4EA8B3E8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69DD5761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7717C728" w14:textId="77777777" w:rsidR="005705E2" w:rsidRDefault="005705E2" w:rsidP="002B1141">
      <w:pPr>
        <w:pStyle w:val="ListParagraph"/>
        <w:rPr>
          <w:b/>
          <w:bCs/>
          <w:i/>
          <w:iCs/>
          <w:sz w:val="28"/>
          <w:szCs w:val="28"/>
        </w:rPr>
      </w:pPr>
    </w:p>
    <w:p w14:paraId="328EA872" w14:textId="77777777" w:rsidR="007F1DA8" w:rsidRDefault="007F1DA8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This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 gateway we can achieve lot of way. </w:t>
      </w:r>
    </w:p>
    <w:p w14:paraId="0E01406E" w14:textId="77777777" w:rsidR="007F1DA8" w:rsidRDefault="007F1DA8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In spring </w:t>
      </w:r>
      <w:proofErr w:type="gramStart"/>
      <w:r>
        <w:rPr>
          <w:b/>
          <w:bCs/>
          <w:i/>
          <w:iCs/>
          <w:sz w:val="28"/>
          <w:szCs w:val="28"/>
        </w:rPr>
        <w:t>boot</w:t>
      </w:r>
      <w:proofErr w:type="gramEnd"/>
      <w:r>
        <w:rPr>
          <w:b/>
          <w:bCs/>
          <w:i/>
          <w:iCs/>
          <w:sz w:val="28"/>
          <w:szCs w:val="28"/>
        </w:rPr>
        <w:t xml:space="preserve"> they provider starter. </w:t>
      </w:r>
    </w:p>
    <w:p w14:paraId="4C0A1C25" w14:textId="77777777" w:rsidR="007F1DA8" w:rsidRDefault="007F1DA8" w:rsidP="002B1141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We can configure </w:t>
      </w:r>
      <w:proofErr w:type="spellStart"/>
      <w:r>
        <w:rPr>
          <w:b/>
          <w:bCs/>
          <w:i/>
          <w:iCs/>
          <w:sz w:val="28"/>
          <w:szCs w:val="28"/>
        </w:rPr>
        <w:t>api</w:t>
      </w:r>
      <w:proofErr w:type="spellEnd"/>
      <w:r>
        <w:rPr>
          <w:b/>
          <w:bCs/>
          <w:i/>
          <w:iCs/>
          <w:sz w:val="28"/>
          <w:szCs w:val="28"/>
        </w:rPr>
        <w:t xml:space="preserve"> way functionality using </w:t>
      </w:r>
    </w:p>
    <w:p w14:paraId="68248EBA" w14:textId="77777777" w:rsidR="007F1DA8" w:rsidRDefault="007F1DA8" w:rsidP="007F1DA8">
      <w:pPr>
        <w:pStyle w:val="ListParagraph"/>
        <w:numPr>
          <w:ilvl w:val="0"/>
          <w:numId w:val="3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Java code </w:t>
      </w:r>
    </w:p>
    <w:p w14:paraId="705E971C" w14:textId="2365A221" w:rsidR="007F1DA8" w:rsidRDefault="007F1DA8" w:rsidP="007F1DA8">
      <w:pPr>
        <w:pStyle w:val="ListParagraph"/>
        <w:numPr>
          <w:ilvl w:val="0"/>
          <w:numId w:val="3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Using properties or </w:t>
      </w:r>
      <w:proofErr w:type="spellStart"/>
      <w:r>
        <w:rPr>
          <w:b/>
          <w:bCs/>
          <w:i/>
          <w:iCs/>
          <w:sz w:val="28"/>
          <w:szCs w:val="28"/>
        </w:rPr>
        <w:t>yaml</w:t>
      </w:r>
      <w:proofErr w:type="spellEnd"/>
      <w:r w:rsidR="00D348F7">
        <w:rPr>
          <w:b/>
          <w:bCs/>
          <w:i/>
          <w:iCs/>
          <w:sz w:val="28"/>
          <w:szCs w:val="28"/>
        </w:rPr>
        <w:t>/</w:t>
      </w:r>
      <w:proofErr w:type="spellStart"/>
      <w:r w:rsidR="00D348F7">
        <w:rPr>
          <w:b/>
          <w:bCs/>
          <w:i/>
          <w:iCs/>
          <w:sz w:val="28"/>
          <w:szCs w:val="28"/>
        </w:rPr>
        <w:t>yml</w:t>
      </w:r>
      <w:proofErr w:type="spellEnd"/>
      <w:r>
        <w:rPr>
          <w:b/>
          <w:bCs/>
          <w:i/>
          <w:iCs/>
          <w:sz w:val="28"/>
          <w:szCs w:val="28"/>
        </w:rPr>
        <w:t xml:space="preserve"> etc. </w:t>
      </w:r>
    </w:p>
    <w:p w14:paraId="6166C78F" w14:textId="0D098BAE" w:rsidR="008E4370" w:rsidRDefault="008E4370" w:rsidP="00D348F7">
      <w:pPr>
        <w:ind w:left="720"/>
        <w:rPr>
          <w:b/>
          <w:bCs/>
          <w:i/>
          <w:iCs/>
          <w:sz w:val="28"/>
          <w:szCs w:val="28"/>
        </w:rPr>
      </w:pPr>
    </w:p>
    <w:p w14:paraId="4AAD0ACE" w14:textId="1B9928B3" w:rsidR="005705E2" w:rsidRDefault="005705E2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8761 </w:t>
      </w:r>
      <w:r w:rsidRPr="005705E2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eureka server </w:t>
      </w:r>
    </w:p>
    <w:p w14:paraId="6C1F9CEC" w14:textId="620C2D38" w:rsidR="005705E2" w:rsidRDefault="005705E2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9090 </w:t>
      </w:r>
      <w:r w:rsidRPr="005705E2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account micro service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mysql</w:t>
      </w:r>
      <w:proofErr w:type="spellEnd"/>
      <w:r>
        <w:rPr>
          <w:b/>
          <w:bCs/>
          <w:i/>
          <w:iCs/>
          <w:sz w:val="28"/>
          <w:szCs w:val="28"/>
        </w:rPr>
        <w:t xml:space="preserve">  </w:t>
      </w:r>
    </w:p>
    <w:p w14:paraId="02D66B5E" w14:textId="01810F71" w:rsidR="005705E2" w:rsidRDefault="005705E2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9191 </w:t>
      </w:r>
      <w:r w:rsidRPr="005705E2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gpay</w:t>
      </w:r>
      <w:proofErr w:type="spellEnd"/>
      <w:r>
        <w:rPr>
          <w:b/>
          <w:bCs/>
          <w:i/>
          <w:iCs/>
          <w:sz w:val="28"/>
          <w:szCs w:val="28"/>
        </w:rPr>
        <w:t xml:space="preserve"> micro service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h2 in memory db. </w:t>
      </w:r>
    </w:p>
    <w:p w14:paraId="0BCFDDFA" w14:textId="6AC47566" w:rsidR="005705E2" w:rsidRDefault="005705E2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9292 </w:t>
      </w:r>
      <w:r w:rsidRPr="005705E2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feign client 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  <w:t xml:space="preserve">no </w:t>
      </w:r>
      <w:proofErr w:type="spellStart"/>
      <w:r>
        <w:rPr>
          <w:b/>
          <w:bCs/>
          <w:i/>
          <w:iCs/>
          <w:sz w:val="28"/>
          <w:szCs w:val="28"/>
        </w:rPr>
        <w:t>db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2AFC471F" w14:textId="77777777" w:rsidR="00A038BA" w:rsidRDefault="00A038BA" w:rsidP="00D348F7">
      <w:pPr>
        <w:ind w:left="720"/>
        <w:rPr>
          <w:b/>
          <w:bCs/>
          <w:i/>
          <w:iCs/>
          <w:sz w:val="28"/>
          <w:szCs w:val="28"/>
        </w:rPr>
      </w:pPr>
    </w:p>
    <w:p w14:paraId="4E0B37CC" w14:textId="6F29A06C" w:rsidR="005705E2" w:rsidRDefault="00A038BA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8080 -</w:t>
      </w:r>
      <w:r w:rsidRPr="00A038BA">
        <w:rPr>
          <w:b/>
          <w:bCs/>
          <w:i/>
          <w:iCs/>
          <w:sz w:val="28"/>
          <w:szCs w:val="28"/>
        </w:rPr>
        <w:sym w:font="Wingdings" w:char="F0E0"/>
      </w:r>
      <w:r>
        <w:rPr>
          <w:b/>
          <w:bCs/>
          <w:i/>
          <w:iCs/>
          <w:sz w:val="28"/>
          <w:szCs w:val="28"/>
        </w:rPr>
        <w:t xml:space="preserve"> Api </w:t>
      </w:r>
      <w:proofErr w:type="spellStart"/>
      <w:r>
        <w:rPr>
          <w:b/>
          <w:bCs/>
          <w:i/>
          <w:iCs/>
          <w:sz w:val="28"/>
          <w:szCs w:val="28"/>
        </w:rPr>
        <w:t>gatway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022B767F" w14:textId="42A2EFC6" w:rsidR="005705E2" w:rsidRDefault="00A038BA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  <w:t xml:space="preserve">We write the logic in this app to route the specific micro service. </w:t>
      </w:r>
    </w:p>
    <w:p w14:paraId="0FF7DA8A" w14:textId="77777777" w:rsidR="00097529" w:rsidRDefault="00097529" w:rsidP="00D348F7">
      <w:pPr>
        <w:ind w:left="720"/>
        <w:rPr>
          <w:b/>
          <w:bCs/>
          <w:i/>
          <w:iCs/>
          <w:sz w:val="28"/>
          <w:szCs w:val="28"/>
        </w:rPr>
      </w:pPr>
    </w:p>
    <w:p w14:paraId="1564C2CA" w14:textId="7DC7CABF" w:rsidR="00097529" w:rsidRDefault="00097529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4B9F6A6" wp14:editId="7BCAD2BA">
            <wp:extent cx="5731510" cy="2915920"/>
            <wp:effectExtent l="0" t="0" r="2540" b="0"/>
            <wp:docPr id="37198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86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2CC4" w14:textId="77777777" w:rsidR="00097529" w:rsidRDefault="00097529" w:rsidP="00D348F7">
      <w:pPr>
        <w:ind w:left="720"/>
        <w:rPr>
          <w:b/>
          <w:bCs/>
          <w:i/>
          <w:iCs/>
          <w:sz w:val="28"/>
          <w:szCs w:val="28"/>
        </w:rPr>
      </w:pPr>
    </w:p>
    <w:p w14:paraId="698DBC38" w14:textId="4D6FD857" w:rsidR="005705E2" w:rsidRDefault="000F3A90" w:rsidP="00D348F7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After project </w:t>
      </w:r>
      <w:proofErr w:type="gramStart"/>
      <w:r>
        <w:rPr>
          <w:b/>
          <w:bCs/>
          <w:i/>
          <w:iCs/>
          <w:sz w:val="28"/>
          <w:szCs w:val="28"/>
        </w:rPr>
        <w:t>create</w:t>
      </w:r>
      <w:proofErr w:type="gramEnd"/>
      <w:r>
        <w:rPr>
          <w:b/>
          <w:bCs/>
          <w:i/>
          <w:iCs/>
          <w:sz w:val="28"/>
          <w:szCs w:val="28"/>
        </w:rPr>
        <w:t xml:space="preserve"> please open the pom.xml file and verify gateway dependency as </w:t>
      </w:r>
    </w:p>
    <w:p w14:paraId="50D694B1" w14:textId="77777777" w:rsidR="000F3A90" w:rsidRPr="00D348F7" w:rsidRDefault="000F3A90" w:rsidP="00D348F7">
      <w:pPr>
        <w:ind w:left="720"/>
        <w:rPr>
          <w:b/>
          <w:bCs/>
          <w:i/>
          <w:iCs/>
          <w:sz w:val="28"/>
          <w:szCs w:val="28"/>
        </w:rPr>
      </w:pPr>
    </w:p>
    <w:p w14:paraId="06746F2C" w14:textId="0C36C280" w:rsidR="00084CCC" w:rsidRDefault="000F3A90" w:rsidP="007D3DA7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06FAF" wp14:editId="5D0A1DDD">
            <wp:extent cx="5731510" cy="2638425"/>
            <wp:effectExtent l="0" t="0" r="2540" b="9525"/>
            <wp:docPr id="121631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18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020E" w14:textId="7F725B36" w:rsidR="000F3A90" w:rsidRDefault="00660403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This project running on default port number 8080. </w:t>
      </w:r>
    </w:p>
    <w:p w14:paraId="609C57F3" w14:textId="2D0D1DC4" w:rsidR="00660403" w:rsidRDefault="00660403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Then in main class write the below </w:t>
      </w:r>
    </w:p>
    <w:p w14:paraId="6BB5D284" w14:textId="1FACC17E" w:rsidR="00660403" w:rsidRDefault="00660403" w:rsidP="007D3D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Code </w:t>
      </w:r>
    </w:p>
    <w:p w14:paraId="04917462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5B2A880D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B23A43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71C029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E591A0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.cloud.client.discovery.EnableDiscoveryClient;</w:t>
      </w:r>
    </w:p>
    <w:p w14:paraId="4D1091D3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.cloud.gateway.route.RouteLocator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B7184F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.cloud.gateway.route.builder.RouteLocatorBuilder;</w:t>
      </w:r>
    </w:p>
    <w:p w14:paraId="7E2C3B34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E8360D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6E4373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1E6B7E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0B0EB404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@EnableDiscoveryClient</w:t>
      </w:r>
    </w:p>
    <w:p w14:paraId="4E1CBEDD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SpringApiGaywayApplication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D31414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B61D68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892E5F7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SpringApiGaywayApplication.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68CFDA3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gateway running on port number 8080"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EB25F1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1B4C38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47C6A1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@Bean</w:t>
      </w:r>
    </w:p>
    <w:p w14:paraId="4B9BD080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RouteLocator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myCustomerLocator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RouteLocatorBuilder </w:t>
      </w:r>
      <w:r>
        <w:rPr>
          <w:rFonts w:ascii="Consolas" w:hAnsi="Consolas"/>
          <w:color w:val="6A3E3E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9A9950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 Came Here"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F87198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22AC4C2" w14:textId="066A64CB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3F048A">
        <w:rPr>
          <w:rFonts w:ascii="Consolas" w:hAnsi="Consolas"/>
          <w:color w:val="6A3E3E"/>
          <w:sz w:val="20"/>
          <w:szCs w:val="20"/>
          <w:highlight w:val="yellow"/>
        </w:rPr>
        <w:t>builder</w:t>
      </w:r>
      <w:r w:rsidRPr="003F048A">
        <w:rPr>
          <w:rFonts w:ascii="Consolas" w:hAnsi="Consolas"/>
          <w:color w:val="000000"/>
          <w:sz w:val="20"/>
          <w:szCs w:val="20"/>
          <w:highlight w:val="yellow"/>
        </w:rPr>
        <w:t>.routes</w:t>
      </w:r>
      <w:proofErr w:type="gramEnd"/>
      <w:r w:rsidRPr="003F048A">
        <w:rPr>
          <w:rFonts w:ascii="Consolas" w:hAnsi="Consolas"/>
          <w:color w:val="000000"/>
          <w:sz w:val="20"/>
          <w:szCs w:val="20"/>
          <w:highlight w:val="yellow"/>
        </w:rPr>
        <w:t>().route(</w:t>
      </w:r>
      <w:r w:rsidRPr="003F048A">
        <w:rPr>
          <w:rFonts w:ascii="Consolas" w:hAnsi="Consolas"/>
          <w:color w:val="6A3E3E"/>
          <w:sz w:val="20"/>
          <w:szCs w:val="20"/>
          <w:highlight w:val="yellow"/>
        </w:rPr>
        <w:t>r</w:t>
      </w:r>
      <w:r w:rsidRPr="003F048A">
        <w:rPr>
          <w:rFonts w:ascii="Consolas" w:hAnsi="Consolas"/>
          <w:color w:val="000000"/>
          <w:sz w:val="20"/>
          <w:szCs w:val="20"/>
          <w:highlight w:val="yellow"/>
        </w:rPr>
        <w:t>&gt;</w:t>
      </w:r>
      <w:r w:rsidRPr="003F048A">
        <w:rPr>
          <w:rFonts w:ascii="Consolas" w:hAnsi="Consolas"/>
          <w:color w:val="6A3E3E"/>
          <w:sz w:val="20"/>
          <w:szCs w:val="20"/>
          <w:highlight w:val="yellow"/>
        </w:rPr>
        <w:t>r</w:t>
      </w:r>
      <w:r w:rsidRPr="003F048A">
        <w:rPr>
          <w:rFonts w:ascii="Consolas" w:hAnsi="Consolas"/>
          <w:color w:val="000000"/>
          <w:sz w:val="20"/>
          <w:szCs w:val="20"/>
          <w:highlight w:val="yellow"/>
        </w:rPr>
        <w:t>.path(</w:t>
      </w:r>
      <w:r w:rsidRPr="003F048A">
        <w:rPr>
          <w:rFonts w:ascii="Consolas" w:hAnsi="Consolas"/>
          <w:color w:val="2A00FF"/>
          <w:sz w:val="20"/>
          <w:szCs w:val="20"/>
          <w:highlight w:val="yellow"/>
        </w:rPr>
        <w:t>"/account/**"</w:t>
      </w:r>
      <w:r w:rsidRPr="003F048A">
        <w:rPr>
          <w:rFonts w:ascii="Consolas" w:hAnsi="Consolas"/>
          <w:color w:val="000000"/>
          <w:sz w:val="20"/>
          <w:szCs w:val="20"/>
          <w:highlight w:val="yellow"/>
        </w:rPr>
        <w:t>).and().method(</w:t>
      </w:r>
      <w:r w:rsidRPr="003F048A">
        <w:rPr>
          <w:rFonts w:ascii="Consolas" w:hAnsi="Consolas"/>
          <w:color w:val="2A00FF"/>
          <w:sz w:val="20"/>
          <w:szCs w:val="20"/>
          <w:highlight w:val="yellow"/>
        </w:rPr>
        <w:t>"GET"</w:t>
      </w:r>
      <w:r w:rsidRPr="003F048A">
        <w:rPr>
          <w:rFonts w:ascii="Consolas" w:hAnsi="Consolas"/>
          <w:color w:val="000000"/>
          <w:sz w:val="20"/>
          <w:szCs w:val="20"/>
          <w:highlight w:val="yellow"/>
        </w:rPr>
        <w:t>).uri(</w:t>
      </w:r>
      <w:r w:rsidRPr="003F048A">
        <w:rPr>
          <w:rFonts w:ascii="Consolas" w:hAnsi="Consolas"/>
          <w:color w:val="2A00FF"/>
          <w:sz w:val="20"/>
          <w:szCs w:val="20"/>
          <w:highlight w:val="yellow"/>
        </w:rPr>
        <w:t>"http://localhost:9090"</w:t>
      </w:r>
      <w:r w:rsidRPr="003F048A">
        <w:rPr>
          <w:rFonts w:ascii="Consolas" w:hAnsi="Consolas"/>
          <w:color w:val="000000"/>
          <w:sz w:val="20"/>
          <w:szCs w:val="20"/>
          <w:highlight w:val="yellow"/>
        </w:rPr>
        <w:t>)).build();</w:t>
      </w:r>
    </w:p>
    <w:p w14:paraId="6DCB3FEF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9609E99" w14:textId="77777777" w:rsidR="00E7469B" w:rsidRDefault="00E7469B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BFB08E" w14:textId="77777777" w:rsidR="008B4B32" w:rsidRDefault="008B4B32" w:rsidP="00E746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771F4" w14:textId="77777777" w:rsidR="00E7469B" w:rsidRDefault="00E7469B" w:rsidP="007D3DA7">
      <w:pPr>
        <w:rPr>
          <w:b/>
          <w:bCs/>
          <w:i/>
          <w:iCs/>
          <w:sz w:val="28"/>
          <w:szCs w:val="28"/>
        </w:rPr>
      </w:pPr>
    </w:p>
    <w:p w14:paraId="14FC74AC" w14:textId="632EE4D3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455D8B46" w14:textId="77777777" w:rsidR="00602421" w:rsidRDefault="00602421" w:rsidP="00084CCC">
      <w:pPr>
        <w:pStyle w:val="ListParagraph"/>
        <w:rPr>
          <w:b/>
          <w:bCs/>
          <w:i/>
          <w:iCs/>
          <w:sz w:val="28"/>
          <w:szCs w:val="28"/>
        </w:rPr>
      </w:pPr>
    </w:p>
    <w:sectPr w:rsidR="0060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9"/>
  </w:num>
  <w:num w:numId="2" w16cid:durableId="949239094">
    <w:abstractNumId w:val="27"/>
  </w:num>
  <w:num w:numId="3" w16cid:durableId="528222839">
    <w:abstractNumId w:val="13"/>
  </w:num>
  <w:num w:numId="4" w16cid:durableId="1298416371">
    <w:abstractNumId w:val="6"/>
  </w:num>
  <w:num w:numId="5" w16cid:durableId="1723558181">
    <w:abstractNumId w:val="14"/>
  </w:num>
  <w:num w:numId="6" w16cid:durableId="858587751">
    <w:abstractNumId w:val="3"/>
  </w:num>
  <w:num w:numId="7" w16cid:durableId="725102192">
    <w:abstractNumId w:val="24"/>
  </w:num>
  <w:num w:numId="8" w16cid:durableId="2092461781">
    <w:abstractNumId w:val="34"/>
  </w:num>
  <w:num w:numId="9" w16cid:durableId="1461266567">
    <w:abstractNumId w:val="0"/>
  </w:num>
  <w:num w:numId="10" w16cid:durableId="1791197098">
    <w:abstractNumId w:val="28"/>
  </w:num>
  <w:num w:numId="11" w16cid:durableId="1388066250">
    <w:abstractNumId w:val="25"/>
  </w:num>
  <w:num w:numId="12" w16cid:durableId="570970382">
    <w:abstractNumId w:val="33"/>
  </w:num>
  <w:num w:numId="13" w16cid:durableId="2109960244">
    <w:abstractNumId w:val="9"/>
  </w:num>
  <w:num w:numId="14" w16cid:durableId="937327763">
    <w:abstractNumId w:val="30"/>
  </w:num>
  <w:num w:numId="15" w16cid:durableId="1184244616">
    <w:abstractNumId w:val="32"/>
  </w:num>
  <w:num w:numId="16" w16cid:durableId="797793776">
    <w:abstractNumId w:val="26"/>
  </w:num>
  <w:num w:numId="17" w16cid:durableId="427428330">
    <w:abstractNumId w:val="16"/>
  </w:num>
  <w:num w:numId="18" w16cid:durableId="542592813">
    <w:abstractNumId w:val="8"/>
  </w:num>
  <w:num w:numId="19" w16cid:durableId="1213348044">
    <w:abstractNumId w:val="10"/>
  </w:num>
  <w:num w:numId="20" w16cid:durableId="728191834">
    <w:abstractNumId w:val="23"/>
  </w:num>
  <w:num w:numId="21" w16cid:durableId="671835535">
    <w:abstractNumId w:val="2"/>
  </w:num>
  <w:num w:numId="22" w16cid:durableId="1570310405">
    <w:abstractNumId w:val="5"/>
  </w:num>
  <w:num w:numId="23" w16cid:durableId="825707353">
    <w:abstractNumId w:val="1"/>
  </w:num>
  <w:num w:numId="24" w16cid:durableId="2119445905">
    <w:abstractNumId w:val="12"/>
  </w:num>
  <w:num w:numId="25" w16cid:durableId="1546454576">
    <w:abstractNumId w:val="18"/>
  </w:num>
  <w:num w:numId="26" w16cid:durableId="1963342898">
    <w:abstractNumId w:val="7"/>
  </w:num>
  <w:num w:numId="27" w16cid:durableId="844443764">
    <w:abstractNumId w:val="21"/>
  </w:num>
  <w:num w:numId="28" w16cid:durableId="546337824">
    <w:abstractNumId w:val="19"/>
  </w:num>
  <w:num w:numId="29" w16cid:durableId="1640764393">
    <w:abstractNumId w:val="35"/>
  </w:num>
  <w:num w:numId="30" w16cid:durableId="1276792569">
    <w:abstractNumId w:val="15"/>
  </w:num>
  <w:num w:numId="31" w16cid:durableId="402607050">
    <w:abstractNumId w:val="22"/>
  </w:num>
  <w:num w:numId="32" w16cid:durableId="1162114208">
    <w:abstractNumId w:val="31"/>
  </w:num>
  <w:num w:numId="33" w16cid:durableId="299844255">
    <w:abstractNumId w:val="20"/>
  </w:num>
  <w:num w:numId="34" w16cid:durableId="304698638">
    <w:abstractNumId w:val="17"/>
  </w:num>
  <w:num w:numId="35" w16cid:durableId="1246383989">
    <w:abstractNumId w:val="11"/>
  </w:num>
  <w:num w:numId="36" w16cid:durableId="1331910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42708"/>
    <w:rsid w:val="00150D39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94E5C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72A5"/>
    <w:rsid w:val="003A1968"/>
    <w:rsid w:val="003A2CBE"/>
    <w:rsid w:val="003C12AC"/>
    <w:rsid w:val="003D1698"/>
    <w:rsid w:val="003D44E5"/>
    <w:rsid w:val="003E1A17"/>
    <w:rsid w:val="003F048A"/>
    <w:rsid w:val="003F4C4A"/>
    <w:rsid w:val="003F7CE6"/>
    <w:rsid w:val="00400FD5"/>
    <w:rsid w:val="00401F77"/>
    <w:rsid w:val="004644E3"/>
    <w:rsid w:val="00483985"/>
    <w:rsid w:val="00485E98"/>
    <w:rsid w:val="00487957"/>
    <w:rsid w:val="00490FC3"/>
    <w:rsid w:val="004B1EB5"/>
    <w:rsid w:val="004B4008"/>
    <w:rsid w:val="004B4332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6E3E"/>
    <w:rsid w:val="00633A30"/>
    <w:rsid w:val="0064559E"/>
    <w:rsid w:val="006532B1"/>
    <w:rsid w:val="00660403"/>
    <w:rsid w:val="00671D1A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223EC"/>
    <w:rsid w:val="008310CF"/>
    <w:rsid w:val="00831279"/>
    <w:rsid w:val="00837F09"/>
    <w:rsid w:val="008539F4"/>
    <w:rsid w:val="00862B10"/>
    <w:rsid w:val="00865128"/>
    <w:rsid w:val="00872357"/>
    <w:rsid w:val="00873450"/>
    <w:rsid w:val="008747A1"/>
    <w:rsid w:val="00885FFB"/>
    <w:rsid w:val="00886701"/>
    <w:rsid w:val="008959CC"/>
    <w:rsid w:val="008A1666"/>
    <w:rsid w:val="008B1D55"/>
    <w:rsid w:val="008B487C"/>
    <w:rsid w:val="008B4B32"/>
    <w:rsid w:val="008E4370"/>
    <w:rsid w:val="00906BA2"/>
    <w:rsid w:val="00917175"/>
    <w:rsid w:val="00943BB0"/>
    <w:rsid w:val="009462DD"/>
    <w:rsid w:val="0095726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84D"/>
    <w:rsid w:val="00C24D73"/>
    <w:rsid w:val="00C24F20"/>
    <w:rsid w:val="00C27587"/>
    <w:rsid w:val="00C3223A"/>
    <w:rsid w:val="00C3236C"/>
    <w:rsid w:val="00C333CC"/>
    <w:rsid w:val="00C43314"/>
    <w:rsid w:val="00C81811"/>
    <w:rsid w:val="00C86F97"/>
    <w:rsid w:val="00CA6A9A"/>
    <w:rsid w:val="00CB198D"/>
    <w:rsid w:val="00CB4BC9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3D9F"/>
    <w:rsid w:val="00E45276"/>
    <w:rsid w:val="00E7469B"/>
    <w:rsid w:val="00E84EEE"/>
    <w:rsid w:val="00EB022F"/>
    <w:rsid w:val="00EB08AF"/>
    <w:rsid w:val="00EC0E43"/>
    <w:rsid w:val="00EC2194"/>
    <w:rsid w:val="00ED369A"/>
    <w:rsid w:val="00ED7A04"/>
    <w:rsid w:val="00EE6196"/>
    <w:rsid w:val="00EE63D1"/>
    <w:rsid w:val="00EF396D"/>
    <w:rsid w:val="00F04538"/>
    <w:rsid w:val="00F06873"/>
    <w:rsid w:val="00F12286"/>
    <w:rsid w:val="00F23307"/>
    <w:rsid w:val="00F27D75"/>
    <w:rsid w:val="00F325B0"/>
    <w:rsid w:val="00F514D5"/>
    <w:rsid w:val="00F54931"/>
    <w:rsid w:val="00F54E3D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642</cp:revision>
  <dcterms:created xsi:type="dcterms:W3CDTF">2024-07-29T04:23:00Z</dcterms:created>
  <dcterms:modified xsi:type="dcterms:W3CDTF">2024-09-03T06:06:00Z</dcterms:modified>
</cp:coreProperties>
</file>