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4C4B0CF1" w:rsidR="007026E8" w:rsidRDefault="00AE15C8">
      <w:pPr>
        <w:rPr>
          <w:b/>
          <w:bCs/>
          <w:sz w:val="28"/>
          <w:szCs w:val="28"/>
        </w:rPr>
      </w:pPr>
      <w:r w:rsidRPr="00AE15C8">
        <w:rPr>
          <w:b/>
          <w:bCs/>
          <w:sz w:val="28"/>
          <w:szCs w:val="28"/>
        </w:rPr>
        <w:t xml:space="preserve">Day </w:t>
      </w:r>
      <w:r w:rsidR="00A20C07">
        <w:rPr>
          <w:b/>
          <w:bCs/>
          <w:sz w:val="28"/>
          <w:szCs w:val="28"/>
        </w:rPr>
        <w:t>8</w:t>
      </w:r>
      <w:r w:rsidRPr="00AE15C8">
        <w:rPr>
          <w:b/>
          <w:bCs/>
          <w:sz w:val="28"/>
          <w:szCs w:val="28"/>
        </w:rPr>
        <w:t xml:space="preserve">: </w:t>
      </w:r>
      <w:r w:rsidR="00A20C07">
        <w:rPr>
          <w:b/>
          <w:bCs/>
          <w:sz w:val="28"/>
          <w:szCs w:val="28"/>
        </w:rPr>
        <w:t>7</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054D2F34" w14:textId="77777777" w:rsidR="00F325B0" w:rsidRDefault="00F325B0" w:rsidP="00F325B0">
      <w:r>
        <w:t xml:space="preserve">Spring Framework :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r>
        <w:t xml:space="preserve">IOC : Inversion of control  </w:t>
      </w:r>
    </w:p>
    <w:p w14:paraId="056E634E" w14:textId="77777777" w:rsidR="00F325B0" w:rsidRDefault="00F325B0" w:rsidP="00F325B0">
      <w:r>
        <w:t xml:space="preserve">IOC is a programming design pattern. IOC is a concept. According to IOC in place creating any </w:t>
      </w:r>
      <w:r w:rsidRPr="00AB669B">
        <w:rPr>
          <w:highlight w:val="yellow"/>
        </w:rPr>
        <w:t>resource</w:t>
      </w:r>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programmer we need to pull it from a container, use it and leave it. Container responsible to maintain those resources. </w:t>
      </w:r>
    </w:p>
    <w:p w14:paraId="2ECACE46" w14:textId="77777777" w:rsidR="00F325B0" w:rsidRDefault="00F325B0" w:rsidP="00F325B0">
      <w:r>
        <w:t xml:space="preserve">DI :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7B3D918F" w14:textId="77777777" w:rsidR="00A20C07" w:rsidRDefault="00A20C07" w:rsidP="00F325B0">
      <w:pPr>
        <w:ind w:left="360"/>
      </w:pPr>
    </w:p>
    <w:p w14:paraId="799A157F" w14:textId="77777777" w:rsidR="00A20C07" w:rsidRDefault="00A20C07" w:rsidP="00F325B0">
      <w:pPr>
        <w:ind w:left="360"/>
      </w:pPr>
    </w:p>
    <w:p w14:paraId="69C67039" w14:textId="04061D2E" w:rsidR="00F325B0" w:rsidRDefault="00F325B0" w:rsidP="00F325B0">
      <w:pPr>
        <w:ind w:left="360"/>
      </w:pPr>
      <w:r>
        <w:lastRenderedPageBreak/>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r>
        <w:t xml:space="preserve">POJO :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tools : JPA or Hibernate </w:t>
      </w:r>
    </w:p>
    <w:p w14:paraId="251FFFA6" w14:textId="77777777" w:rsidR="004644E3" w:rsidRDefault="004644E3" w:rsidP="00F325B0"/>
    <w:p w14:paraId="202FB768" w14:textId="40C6C9F3" w:rsidR="004644E3" w:rsidRDefault="004644E3" w:rsidP="00F325B0">
      <w:r>
        <w:t xml:space="preserve">Web Container :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@WebServlet()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r>
        <w:t>p</w:t>
      </w:r>
      <w:r w:rsidR="00A54A1B">
        <w:t xml:space="preserve">om.xml : project object model : this file hold project configuration details to deploy or run maven goal. </w:t>
      </w:r>
    </w:p>
    <w:p w14:paraId="10500F22" w14:textId="0D05F3EA" w:rsidR="004644E3" w:rsidRDefault="00A54A1B" w:rsidP="00F325B0">
      <w:r>
        <w:lastRenderedPageBreak/>
        <w:t xml:space="preserve">  </w:t>
      </w:r>
    </w:p>
    <w:p w14:paraId="2AEE175D" w14:textId="65E3E6E3" w:rsidR="00A54A1B" w:rsidRDefault="00A54A1B" w:rsidP="00F325B0">
      <w:r>
        <w:t>Maven :</w:t>
      </w:r>
    </w:p>
    <w:p w14:paraId="145D2980" w14:textId="45F371FC" w:rsidR="00A54A1B" w:rsidRDefault="00A54A1B" w:rsidP="00F325B0">
      <w:r>
        <w:t xml:space="preserve">Gradle :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r w:rsidRPr="003E1A17">
        <w:rPr>
          <w:highlight w:val="yellow"/>
        </w:rPr>
        <w:t>archetype:generate</w:t>
      </w:r>
      <w:proofErr w:type="spell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 xml:space="preserve">Define value for property 'version' 1.0-SNAPSHOT: :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r>
        <w:t xml:space="preserve">: :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maven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r w:rsidRPr="007F1E22">
        <w:rPr>
          <w:highlight w:val="yellow"/>
        </w:rPr>
        <w:t>mvn</w:t>
      </w:r>
      <w:proofErr w:type="spell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r w:rsidRPr="00BF06CA">
        <w:rPr>
          <w:highlight w:val="yellow"/>
        </w:rPr>
        <w:t>mvn</w:t>
      </w:r>
      <w:proofErr w:type="spell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r>
      <w:proofErr w:type="spellStart"/>
      <w:r>
        <w:t>test</w:t>
      </w:r>
      <w:proofErr w:type="spellEnd"/>
      <w:r>
        <w:t xml:space="preserve"> case execute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lastRenderedPageBreak/>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5B82FDA6" w:rsidR="00A0269B" w:rsidRDefault="00A20C07">
      <w:pPr>
        <w:rPr>
          <w:sz w:val="28"/>
          <w:szCs w:val="28"/>
        </w:rPr>
      </w:pPr>
      <w:proofErr w:type="spellStart"/>
      <w:r>
        <w:rPr>
          <w:sz w:val="28"/>
          <w:szCs w:val="28"/>
        </w:rPr>
        <w:t>BeanFactory</w:t>
      </w:r>
      <w:proofErr w:type="spellEnd"/>
      <w:r>
        <w:rPr>
          <w:sz w:val="28"/>
          <w:szCs w:val="28"/>
        </w:rPr>
        <w:t xml:space="preserve"> interface : this interface provide set of methods which help to pull the object or resource from a container. </w:t>
      </w:r>
    </w:p>
    <w:p w14:paraId="1EB5D4B6" w14:textId="77777777" w:rsidR="00A20C07" w:rsidRDefault="00A20C07">
      <w:pPr>
        <w:rPr>
          <w:sz w:val="28"/>
          <w:szCs w:val="28"/>
        </w:rPr>
      </w:pPr>
    </w:p>
    <w:p w14:paraId="3FE72CEE" w14:textId="49436CA8" w:rsidR="002547B7" w:rsidRDefault="002547B7">
      <w:pPr>
        <w:rPr>
          <w:sz w:val="28"/>
          <w:szCs w:val="28"/>
        </w:rPr>
      </w:pPr>
      <w:r>
        <w:rPr>
          <w:sz w:val="28"/>
          <w:szCs w:val="28"/>
        </w:rPr>
        <w:t>Auto wired : Spring Framework container do the DI for primitive property implicitly. If our class contains any complex property which can hold more than one value we need to do the DI explicitly using ref attribute part property or constructor-</w:t>
      </w:r>
      <w:proofErr w:type="spellStart"/>
      <w:r>
        <w:rPr>
          <w:sz w:val="28"/>
          <w:szCs w:val="28"/>
        </w:rPr>
        <w:t>arg</w:t>
      </w:r>
      <w:proofErr w:type="spellEnd"/>
      <w:r>
        <w:rPr>
          <w:sz w:val="28"/>
          <w:szCs w:val="28"/>
        </w:rPr>
        <w:t xml:space="preserve"> tag. Using auto wired features we can do the DI for complex property implicitly rather than explicitly. </w:t>
      </w:r>
    </w:p>
    <w:p w14:paraId="56C3FBE5" w14:textId="77777777" w:rsidR="00A0269B" w:rsidRDefault="00A0269B">
      <w:pPr>
        <w:rPr>
          <w:sz w:val="28"/>
          <w:szCs w:val="28"/>
        </w:rPr>
      </w:pPr>
    </w:p>
    <w:p w14:paraId="77F34E0D" w14:textId="6D173030" w:rsidR="002547B7" w:rsidRDefault="002547B7">
      <w:pPr>
        <w:rPr>
          <w:sz w:val="28"/>
          <w:szCs w:val="28"/>
        </w:rPr>
      </w:pPr>
      <w:proofErr w:type="spellStart"/>
      <w:r>
        <w:rPr>
          <w:sz w:val="28"/>
          <w:szCs w:val="28"/>
        </w:rPr>
        <w:t>byType</w:t>
      </w:r>
      <w:proofErr w:type="spellEnd"/>
      <w:r>
        <w:rPr>
          <w:sz w:val="28"/>
          <w:szCs w:val="28"/>
        </w:rPr>
        <w:t xml:space="preserve"> : that type bean declaration must be present in xml file. Then it will do the DI automatically. </w:t>
      </w:r>
      <w:r w:rsidR="003D1698">
        <w:rPr>
          <w:sz w:val="28"/>
          <w:szCs w:val="28"/>
        </w:rPr>
        <w:t xml:space="preserve">In this type we need only one bean declaration of that type. </w:t>
      </w:r>
    </w:p>
    <w:p w14:paraId="10A4F7E0" w14:textId="4B157092" w:rsidR="00A0269B" w:rsidRDefault="003D1698">
      <w:pPr>
        <w:rPr>
          <w:sz w:val="28"/>
          <w:szCs w:val="28"/>
        </w:rPr>
      </w:pPr>
      <w:proofErr w:type="spellStart"/>
      <w:r>
        <w:rPr>
          <w:sz w:val="28"/>
          <w:szCs w:val="28"/>
        </w:rPr>
        <w:t>byName</w:t>
      </w:r>
      <w:proofErr w:type="spellEnd"/>
      <w:r>
        <w:rPr>
          <w:sz w:val="28"/>
          <w:szCs w:val="28"/>
        </w:rPr>
        <w:t xml:space="preserve"> : id name in bean tag and reference name in class must be match. </w:t>
      </w:r>
    </w:p>
    <w:p w14:paraId="6ED20480" w14:textId="77777777" w:rsidR="00B12350" w:rsidRDefault="00B12350">
      <w:pPr>
        <w:rPr>
          <w:sz w:val="28"/>
          <w:szCs w:val="28"/>
        </w:rPr>
      </w:pPr>
    </w:p>
    <w:p w14:paraId="47DEECA3" w14:textId="41254F69" w:rsidR="00B12350" w:rsidRDefault="00B12350">
      <w:pPr>
        <w:rPr>
          <w:sz w:val="28"/>
          <w:szCs w:val="28"/>
        </w:rPr>
      </w:pPr>
      <w:r w:rsidRPr="00B12350">
        <w:rPr>
          <w:sz w:val="28"/>
          <w:szCs w:val="28"/>
          <w:highlight w:val="yellow"/>
        </w:rPr>
        <w:t>IOC and DI using annotation base</w:t>
      </w:r>
      <w:r>
        <w:rPr>
          <w:sz w:val="28"/>
          <w:szCs w:val="28"/>
        </w:rPr>
        <w:t xml:space="preserve"> </w:t>
      </w:r>
    </w:p>
    <w:p w14:paraId="57254823" w14:textId="52F5FCCF" w:rsidR="00B12350" w:rsidRDefault="00B12350">
      <w:pPr>
        <w:rPr>
          <w:sz w:val="28"/>
          <w:szCs w:val="28"/>
        </w:rPr>
      </w:pPr>
      <w:r>
        <w:rPr>
          <w:sz w:val="28"/>
          <w:szCs w:val="28"/>
        </w:rPr>
        <w:t xml:space="preserve">Annotation </w:t>
      </w:r>
    </w:p>
    <w:p w14:paraId="408921D2" w14:textId="7D4E1A7B" w:rsidR="00B12350" w:rsidRDefault="00B12350">
      <w:pPr>
        <w:rPr>
          <w:sz w:val="28"/>
          <w:szCs w:val="28"/>
        </w:rPr>
      </w:pPr>
      <w:r>
        <w:rPr>
          <w:sz w:val="28"/>
          <w:szCs w:val="28"/>
        </w:rPr>
        <w:t xml:space="preserve">@Component : This annotation we write on </w:t>
      </w:r>
      <w:proofErr w:type="spellStart"/>
      <w:r>
        <w:rPr>
          <w:sz w:val="28"/>
          <w:szCs w:val="28"/>
        </w:rPr>
        <w:t>pojo</w:t>
      </w:r>
      <w:proofErr w:type="spellEnd"/>
      <w:r>
        <w:rPr>
          <w:sz w:val="28"/>
          <w:szCs w:val="28"/>
        </w:rPr>
        <w:t xml:space="preserve"> or java bean class. </w:t>
      </w:r>
    </w:p>
    <w:p w14:paraId="10CE5DA9" w14:textId="79CB23A4" w:rsidR="00B12350" w:rsidRDefault="00D0045B">
      <w:pPr>
        <w:rPr>
          <w:sz w:val="28"/>
          <w:szCs w:val="28"/>
        </w:rPr>
      </w:pPr>
      <w:r>
        <w:rPr>
          <w:sz w:val="28"/>
          <w:szCs w:val="28"/>
        </w:rPr>
        <w:t xml:space="preserve">This is class level generic annotation. </w:t>
      </w:r>
    </w:p>
    <w:p w14:paraId="18B44740" w14:textId="5F1FC77C" w:rsidR="00B12350" w:rsidRDefault="003A2CBE">
      <w:pPr>
        <w:rPr>
          <w:sz w:val="28"/>
          <w:szCs w:val="28"/>
        </w:rPr>
      </w:pPr>
      <w:r>
        <w:rPr>
          <w:sz w:val="28"/>
          <w:szCs w:val="28"/>
        </w:rPr>
        <w:t xml:space="preserve">@Autowired annotation on complex property level </w:t>
      </w:r>
      <w:proofErr w:type="spellStart"/>
      <w:r>
        <w:rPr>
          <w:sz w:val="28"/>
          <w:szCs w:val="28"/>
        </w:rPr>
        <w:t>ie</w:t>
      </w:r>
      <w:proofErr w:type="spellEnd"/>
      <w:r>
        <w:rPr>
          <w:sz w:val="28"/>
          <w:szCs w:val="28"/>
        </w:rPr>
        <w:t xml:space="preserve"> which hold more than one value. </w:t>
      </w:r>
    </w:p>
    <w:p w14:paraId="41360F55" w14:textId="56F21689" w:rsidR="003A2CBE" w:rsidRDefault="00585572">
      <w:pPr>
        <w:rPr>
          <w:sz w:val="28"/>
          <w:szCs w:val="28"/>
        </w:rPr>
      </w:pPr>
      <w:r>
        <w:rPr>
          <w:sz w:val="28"/>
          <w:szCs w:val="28"/>
        </w:rPr>
        <w:t xml:space="preserve">@Component annotation by default doesn’t enable. We need to enable using </w:t>
      </w:r>
    </w:p>
    <w:p w14:paraId="5482A3C1" w14:textId="5808656B" w:rsidR="00585572" w:rsidRDefault="00585572" w:rsidP="00585572">
      <w:pPr>
        <w:pStyle w:val="ListParagraph"/>
        <w:numPr>
          <w:ilvl w:val="0"/>
          <w:numId w:val="25"/>
        </w:numPr>
        <w:rPr>
          <w:sz w:val="28"/>
          <w:szCs w:val="28"/>
        </w:rPr>
      </w:pPr>
      <w:r>
        <w:rPr>
          <w:sz w:val="28"/>
          <w:szCs w:val="28"/>
        </w:rPr>
        <w:t xml:space="preserve">Xml file </w:t>
      </w:r>
    </w:p>
    <w:p w14:paraId="6E31928F" w14:textId="50413FE3" w:rsidR="00585572" w:rsidRPr="00585572" w:rsidRDefault="00585572" w:rsidP="00585572">
      <w:pPr>
        <w:pStyle w:val="ListParagraph"/>
        <w:numPr>
          <w:ilvl w:val="0"/>
          <w:numId w:val="25"/>
        </w:numPr>
        <w:rPr>
          <w:sz w:val="28"/>
          <w:szCs w:val="28"/>
        </w:rPr>
      </w:pPr>
      <w:r>
        <w:rPr>
          <w:sz w:val="28"/>
          <w:szCs w:val="28"/>
        </w:rPr>
        <w:t xml:space="preserve">Using java class with few more annotation. </w:t>
      </w:r>
    </w:p>
    <w:p w14:paraId="0C9E90A2" w14:textId="77777777" w:rsidR="003A2CBE" w:rsidRDefault="003A2CBE">
      <w:pPr>
        <w:rPr>
          <w:sz w:val="28"/>
          <w:szCs w:val="28"/>
        </w:rPr>
      </w:pPr>
    </w:p>
    <w:p w14:paraId="38037471" w14:textId="423DCB42" w:rsidR="00B12350" w:rsidRDefault="000554D4">
      <w:pPr>
        <w:rPr>
          <w:sz w:val="28"/>
          <w:szCs w:val="28"/>
        </w:rPr>
      </w:pPr>
      <w:proofErr w:type="spellStart"/>
      <w:r>
        <w:rPr>
          <w:sz w:val="28"/>
          <w:szCs w:val="28"/>
        </w:rPr>
        <w:lastRenderedPageBreak/>
        <w:t>ApplicationContext</w:t>
      </w:r>
      <w:proofErr w:type="spellEnd"/>
      <w:r>
        <w:rPr>
          <w:sz w:val="28"/>
          <w:szCs w:val="28"/>
        </w:rPr>
        <w:t xml:space="preserve"> : this is </w:t>
      </w:r>
      <w:proofErr w:type="spellStart"/>
      <w:r>
        <w:rPr>
          <w:sz w:val="28"/>
          <w:szCs w:val="28"/>
        </w:rPr>
        <w:t>a</w:t>
      </w:r>
      <w:proofErr w:type="spellEnd"/>
      <w:r>
        <w:rPr>
          <w:sz w:val="28"/>
          <w:szCs w:val="28"/>
        </w:rPr>
        <w:t xml:space="preserve"> interface which internally extends </w:t>
      </w:r>
      <w:proofErr w:type="spellStart"/>
      <w:r>
        <w:rPr>
          <w:sz w:val="28"/>
          <w:szCs w:val="28"/>
        </w:rPr>
        <w:t>BeanFactory</w:t>
      </w:r>
      <w:proofErr w:type="spellEnd"/>
      <w:r>
        <w:rPr>
          <w:sz w:val="28"/>
          <w:szCs w:val="28"/>
        </w:rPr>
        <w:t xml:space="preserve"> interface. </w:t>
      </w:r>
      <w:proofErr w:type="spellStart"/>
      <w:r>
        <w:rPr>
          <w:sz w:val="28"/>
          <w:szCs w:val="28"/>
        </w:rPr>
        <w:t>BeanFactory</w:t>
      </w:r>
      <w:proofErr w:type="spellEnd"/>
      <w:r>
        <w:rPr>
          <w:sz w:val="28"/>
          <w:szCs w:val="28"/>
        </w:rPr>
        <w:t xml:space="preserve"> interface provide only OIC and DI. But </w:t>
      </w:r>
      <w:proofErr w:type="spellStart"/>
      <w:r>
        <w:rPr>
          <w:sz w:val="28"/>
          <w:szCs w:val="28"/>
        </w:rPr>
        <w:t>ApplicationContext</w:t>
      </w:r>
      <w:proofErr w:type="spellEnd"/>
      <w:r>
        <w:rPr>
          <w:sz w:val="28"/>
          <w:szCs w:val="28"/>
        </w:rPr>
        <w:t xml:space="preserve"> provide IOC and DI as well as other features. </w:t>
      </w:r>
    </w:p>
    <w:p w14:paraId="67F47A33" w14:textId="77777777" w:rsidR="000554D4" w:rsidRDefault="000554D4">
      <w:pPr>
        <w:rPr>
          <w:sz w:val="28"/>
          <w:szCs w:val="28"/>
        </w:rPr>
      </w:pPr>
    </w:p>
    <w:p w14:paraId="23DB430F" w14:textId="66171CA0" w:rsidR="000554D4" w:rsidRDefault="000554D4">
      <w:pPr>
        <w:rPr>
          <w:sz w:val="28"/>
          <w:szCs w:val="28"/>
        </w:rPr>
      </w:pPr>
      <w:r>
        <w:rPr>
          <w:sz w:val="28"/>
          <w:szCs w:val="28"/>
        </w:rPr>
        <w:t xml:space="preserve">@Value annotation : this annotation we can use on property value to set default value. </w:t>
      </w:r>
    </w:p>
    <w:p w14:paraId="0B1CF3C0" w14:textId="04546174" w:rsidR="000554D4" w:rsidRDefault="000554D4">
      <w:pPr>
        <w:rPr>
          <w:sz w:val="28"/>
          <w:szCs w:val="28"/>
        </w:rPr>
      </w:pPr>
      <w:r>
        <w:rPr>
          <w:sz w:val="28"/>
          <w:szCs w:val="28"/>
        </w:rPr>
        <w:t xml:space="preserve">@Configuration : this annotation we use on class level. That class contains all configuration details. </w:t>
      </w:r>
    </w:p>
    <w:p w14:paraId="07F07ABA" w14:textId="59FA3582" w:rsidR="000554D4" w:rsidRDefault="000554D4">
      <w:pPr>
        <w:rPr>
          <w:sz w:val="28"/>
          <w:szCs w:val="28"/>
        </w:rPr>
      </w:pPr>
      <w:r>
        <w:rPr>
          <w:sz w:val="28"/>
          <w:szCs w:val="28"/>
        </w:rPr>
        <w:t xml:space="preserve">@ComponentScan : this annotation we use on class level. To enable few annotation like @Component </w:t>
      </w:r>
    </w:p>
    <w:p w14:paraId="304AEA72" w14:textId="77777777" w:rsidR="000554D4" w:rsidRDefault="000554D4">
      <w:pPr>
        <w:rPr>
          <w:sz w:val="28"/>
          <w:szCs w:val="28"/>
        </w:rPr>
      </w:pPr>
    </w:p>
    <w:p w14:paraId="4029527C" w14:textId="77777777" w:rsidR="00F54931" w:rsidRDefault="00F54931">
      <w:pPr>
        <w:rPr>
          <w:sz w:val="28"/>
          <w:szCs w:val="28"/>
        </w:rPr>
      </w:pPr>
    </w:p>
    <w:p w14:paraId="2CA4B3C6" w14:textId="19548A6B" w:rsidR="00F54931" w:rsidRDefault="00F54931">
      <w:pPr>
        <w:rPr>
          <w:sz w:val="28"/>
          <w:szCs w:val="28"/>
        </w:rPr>
      </w:pPr>
      <w:r>
        <w:rPr>
          <w:sz w:val="28"/>
          <w:szCs w:val="28"/>
        </w:rPr>
        <w:t>Improve model layer :</w:t>
      </w:r>
    </w:p>
    <w:p w14:paraId="7E77EE30" w14:textId="260A0C13" w:rsidR="00F54931" w:rsidRDefault="00F54931">
      <w:pPr>
        <w:rPr>
          <w:sz w:val="28"/>
          <w:szCs w:val="28"/>
        </w:rPr>
      </w:pPr>
      <w:r>
        <w:rPr>
          <w:sz w:val="28"/>
          <w:szCs w:val="28"/>
        </w:rPr>
        <w:t xml:space="preserve">JavaBean, Service class, Dao, Resource class etc </w:t>
      </w:r>
    </w:p>
    <w:p w14:paraId="7DC6C632" w14:textId="70F9DDD3" w:rsidR="00F54931" w:rsidRDefault="00F54931">
      <w:pPr>
        <w:rPr>
          <w:sz w:val="28"/>
          <w:szCs w:val="28"/>
        </w:rPr>
      </w:pPr>
      <w:proofErr w:type="spellStart"/>
      <w:r>
        <w:rPr>
          <w:sz w:val="28"/>
          <w:szCs w:val="28"/>
        </w:rPr>
        <w:t>DataSource</w:t>
      </w:r>
      <w:proofErr w:type="spellEnd"/>
      <w:r>
        <w:rPr>
          <w:sz w:val="28"/>
          <w:szCs w:val="28"/>
        </w:rPr>
        <w:t xml:space="preserve"> : </w:t>
      </w:r>
      <w:proofErr w:type="spellStart"/>
      <w:r w:rsidR="00DA2F8A">
        <w:rPr>
          <w:sz w:val="28"/>
          <w:szCs w:val="28"/>
        </w:rPr>
        <w:t>DataSource</w:t>
      </w:r>
      <w:proofErr w:type="spellEnd"/>
      <w:r w:rsidR="00DA2F8A">
        <w:rPr>
          <w:sz w:val="28"/>
          <w:szCs w:val="28"/>
        </w:rPr>
        <w:t xml:space="preserve"> provide the database connection in secure manner. Before spring boot to achieve data source we were depending upon application server their we are/were configuring database connection and that connection we are/were searching using JNDI look. </w:t>
      </w:r>
    </w:p>
    <w:p w14:paraId="61C3A4CC" w14:textId="0D65019D" w:rsidR="001565E9" w:rsidRDefault="001565E9">
      <w:pPr>
        <w:rPr>
          <w:sz w:val="28"/>
          <w:szCs w:val="28"/>
        </w:rPr>
      </w:pPr>
      <w:r>
        <w:rPr>
          <w:sz w:val="28"/>
          <w:szCs w:val="28"/>
        </w:rPr>
        <w:t xml:space="preserve">Same features Spring framework provide using spring </w:t>
      </w:r>
      <w:proofErr w:type="spellStart"/>
      <w:r>
        <w:rPr>
          <w:sz w:val="28"/>
          <w:szCs w:val="28"/>
        </w:rPr>
        <w:t>jdbc</w:t>
      </w:r>
      <w:proofErr w:type="spellEnd"/>
      <w:r>
        <w:rPr>
          <w:sz w:val="28"/>
          <w:szCs w:val="28"/>
        </w:rPr>
        <w:t xml:space="preserve"> or </w:t>
      </w:r>
      <w:proofErr w:type="spellStart"/>
      <w:r>
        <w:rPr>
          <w:sz w:val="28"/>
          <w:szCs w:val="28"/>
        </w:rPr>
        <w:t>dao</w:t>
      </w:r>
      <w:proofErr w:type="spellEnd"/>
      <w:r>
        <w:rPr>
          <w:sz w:val="28"/>
          <w:szCs w:val="28"/>
        </w:rPr>
        <w:t xml:space="preserve"> module. </w:t>
      </w:r>
    </w:p>
    <w:p w14:paraId="2EB679D4" w14:textId="77777777" w:rsidR="001565E9" w:rsidRDefault="001565E9">
      <w:pPr>
        <w:rPr>
          <w:sz w:val="28"/>
          <w:szCs w:val="28"/>
        </w:rPr>
      </w:pPr>
    </w:p>
    <w:p w14:paraId="45880932" w14:textId="064CAA67" w:rsidR="001565E9" w:rsidRDefault="001565E9">
      <w:pPr>
        <w:rPr>
          <w:i/>
          <w:iCs/>
          <w:sz w:val="28"/>
          <w:szCs w:val="28"/>
        </w:rPr>
      </w:pPr>
      <w:r>
        <w:rPr>
          <w:sz w:val="28"/>
          <w:szCs w:val="28"/>
        </w:rPr>
        <w:t xml:space="preserve">Spring framework provided </w:t>
      </w:r>
      <w:proofErr w:type="spellStart"/>
      <w:r>
        <w:rPr>
          <w:sz w:val="28"/>
          <w:szCs w:val="28"/>
        </w:rPr>
        <w:t>pre defined</w:t>
      </w:r>
      <w:proofErr w:type="spellEnd"/>
      <w:r>
        <w:rPr>
          <w:sz w:val="28"/>
          <w:szCs w:val="28"/>
        </w:rPr>
        <w:t xml:space="preserve"> class </w:t>
      </w:r>
      <w:proofErr w:type="spellStart"/>
      <w:r>
        <w:rPr>
          <w:sz w:val="28"/>
          <w:szCs w:val="28"/>
        </w:rPr>
        <w:t>ie</w:t>
      </w:r>
      <w:proofErr w:type="spellEnd"/>
      <w:r>
        <w:rPr>
          <w:sz w:val="28"/>
          <w:szCs w:val="28"/>
        </w:rPr>
        <w:t xml:space="preserve"> </w:t>
      </w:r>
      <w:proofErr w:type="spellStart"/>
      <w:r w:rsidRPr="001565E9">
        <w:rPr>
          <w:i/>
          <w:iCs/>
          <w:sz w:val="28"/>
          <w:szCs w:val="28"/>
        </w:rPr>
        <w:t>DriverManagerDataSource</w:t>
      </w:r>
      <w:proofErr w:type="spellEnd"/>
    </w:p>
    <w:p w14:paraId="36BCF8EF" w14:textId="76526DB3" w:rsidR="001565E9" w:rsidRDefault="001565E9">
      <w:pPr>
        <w:rPr>
          <w:i/>
          <w:iCs/>
          <w:sz w:val="28"/>
          <w:szCs w:val="28"/>
        </w:rPr>
      </w:pPr>
      <w:r>
        <w:rPr>
          <w:i/>
          <w:iCs/>
          <w:sz w:val="28"/>
          <w:szCs w:val="28"/>
        </w:rPr>
        <w:t xml:space="preserve"> Which provide data source features. </w:t>
      </w:r>
    </w:p>
    <w:p w14:paraId="10B6D234" w14:textId="77777777" w:rsidR="00FD2273" w:rsidRDefault="00FD2273">
      <w:pPr>
        <w:rPr>
          <w:i/>
          <w:iCs/>
          <w:sz w:val="28"/>
          <w:szCs w:val="28"/>
        </w:rPr>
      </w:pPr>
    </w:p>
    <w:p w14:paraId="4359C9DF" w14:textId="5E7E0A91" w:rsidR="00FD2273" w:rsidRPr="005010B1" w:rsidRDefault="00FD2273">
      <w:pPr>
        <w:rPr>
          <w:sz w:val="28"/>
          <w:szCs w:val="28"/>
        </w:rPr>
      </w:pPr>
      <w:r>
        <w:rPr>
          <w:i/>
          <w:iCs/>
          <w:sz w:val="28"/>
          <w:szCs w:val="28"/>
        </w:rPr>
        <w:t xml:space="preserve">@Repository : This annotation we write on Dao layer. Dao layer specific annotation </w:t>
      </w:r>
    </w:p>
    <w:sectPr w:rsidR="00FD2273"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20"/>
  </w:num>
  <w:num w:numId="2" w16cid:durableId="949239094">
    <w:abstractNumId w:val="18"/>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5"/>
  </w:num>
  <w:num w:numId="8" w16cid:durableId="2092461781">
    <w:abstractNumId w:val="24"/>
  </w:num>
  <w:num w:numId="9" w16cid:durableId="1461266567">
    <w:abstractNumId w:val="0"/>
  </w:num>
  <w:num w:numId="10" w16cid:durableId="1791197098">
    <w:abstractNumId w:val="19"/>
  </w:num>
  <w:num w:numId="11" w16cid:durableId="1388066250">
    <w:abstractNumId w:val="16"/>
  </w:num>
  <w:num w:numId="12" w16cid:durableId="570970382">
    <w:abstractNumId w:val="23"/>
  </w:num>
  <w:num w:numId="13" w16cid:durableId="2109960244">
    <w:abstractNumId w:val="7"/>
  </w:num>
  <w:num w:numId="14" w16cid:durableId="937327763">
    <w:abstractNumId w:val="21"/>
  </w:num>
  <w:num w:numId="15" w16cid:durableId="1184244616">
    <w:abstractNumId w:val="22"/>
  </w:num>
  <w:num w:numId="16" w16cid:durableId="797793776">
    <w:abstractNumId w:val="17"/>
  </w:num>
  <w:num w:numId="17" w16cid:durableId="427428330">
    <w:abstractNumId w:val="12"/>
  </w:num>
  <w:num w:numId="18" w16cid:durableId="542592813">
    <w:abstractNumId w:val="6"/>
  </w:num>
  <w:num w:numId="19" w16cid:durableId="1213348044">
    <w:abstractNumId w:val="8"/>
  </w:num>
  <w:num w:numId="20" w16cid:durableId="728191834">
    <w:abstractNumId w:val="14"/>
  </w:num>
  <w:num w:numId="21" w16cid:durableId="671835535">
    <w:abstractNumId w:val="2"/>
  </w:num>
  <w:num w:numId="22" w16cid:durableId="1570310405">
    <w:abstractNumId w:val="4"/>
  </w:num>
  <w:num w:numId="23" w16cid:durableId="825707353">
    <w:abstractNumId w:val="1"/>
  </w:num>
  <w:num w:numId="24" w16cid:durableId="2119445905">
    <w:abstractNumId w:val="9"/>
  </w:num>
  <w:num w:numId="25" w16cid:durableId="15464545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554D4"/>
    <w:rsid w:val="00075BC0"/>
    <w:rsid w:val="000962F1"/>
    <w:rsid w:val="000B1C2A"/>
    <w:rsid w:val="000C3EAE"/>
    <w:rsid w:val="000C6301"/>
    <w:rsid w:val="000E1FE0"/>
    <w:rsid w:val="000E5F69"/>
    <w:rsid w:val="000E6D37"/>
    <w:rsid w:val="00104D2A"/>
    <w:rsid w:val="00116883"/>
    <w:rsid w:val="001565E9"/>
    <w:rsid w:val="00160CB9"/>
    <w:rsid w:val="00164B55"/>
    <w:rsid w:val="001710FB"/>
    <w:rsid w:val="0018227D"/>
    <w:rsid w:val="00182A3A"/>
    <w:rsid w:val="0018517F"/>
    <w:rsid w:val="001C2987"/>
    <w:rsid w:val="001C4A4B"/>
    <w:rsid w:val="001C5E22"/>
    <w:rsid w:val="001F3B59"/>
    <w:rsid w:val="00225314"/>
    <w:rsid w:val="002261EC"/>
    <w:rsid w:val="00237301"/>
    <w:rsid w:val="002547B7"/>
    <w:rsid w:val="00254D22"/>
    <w:rsid w:val="00283113"/>
    <w:rsid w:val="002B5755"/>
    <w:rsid w:val="002D7BD1"/>
    <w:rsid w:val="002F78F8"/>
    <w:rsid w:val="0033551D"/>
    <w:rsid w:val="0037243E"/>
    <w:rsid w:val="00373EB2"/>
    <w:rsid w:val="0038062C"/>
    <w:rsid w:val="0038173A"/>
    <w:rsid w:val="003A2CBE"/>
    <w:rsid w:val="003D1698"/>
    <w:rsid w:val="003E1A17"/>
    <w:rsid w:val="003F4C4A"/>
    <w:rsid w:val="00400FD5"/>
    <w:rsid w:val="00401F77"/>
    <w:rsid w:val="004644E3"/>
    <w:rsid w:val="00483985"/>
    <w:rsid w:val="00490FC3"/>
    <w:rsid w:val="004B1EB5"/>
    <w:rsid w:val="004B4008"/>
    <w:rsid w:val="005010B1"/>
    <w:rsid w:val="0052124A"/>
    <w:rsid w:val="00557C24"/>
    <w:rsid w:val="00572A92"/>
    <w:rsid w:val="00572E85"/>
    <w:rsid w:val="00585572"/>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12350"/>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0045B"/>
    <w:rsid w:val="00D20ED4"/>
    <w:rsid w:val="00D2265D"/>
    <w:rsid w:val="00D910F4"/>
    <w:rsid w:val="00D939E9"/>
    <w:rsid w:val="00DA12A8"/>
    <w:rsid w:val="00DA2F8A"/>
    <w:rsid w:val="00DB4E1E"/>
    <w:rsid w:val="00DB68D0"/>
    <w:rsid w:val="00DB6C4D"/>
    <w:rsid w:val="00DE2BC8"/>
    <w:rsid w:val="00DE4B77"/>
    <w:rsid w:val="00E06A50"/>
    <w:rsid w:val="00E14CEA"/>
    <w:rsid w:val="00E16C82"/>
    <w:rsid w:val="00E16EE5"/>
    <w:rsid w:val="00E45276"/>
    <w:rsid w:val="00E84EEE"/>
    <w:rsid w:val="00ED369A"/>
    <w:rsid w:val="00ED7A04"/>
    <w:rsid w:val="00EE6196"/>
    <w:rsid w:val="00F04538"/>
    <w:rsid w:val="00F12286"/>
    <w:rsid w:val="00F325B0"/>
    <w:rsid w:val="00F514D5"/>
    <w:rsid w:val="00F54931"/>
    <w:rsid w:val="00F54E3D"/>
    <w:rsid w:val="00F64EF6"/>
    <w:rsid w:val="00F70398"/>
    <w:rsid w:val="00F90FEB"/>
    <w:rsid w:val="00FA18B4"/>
    <w:rsid w:val="00FA7AF9"/>
    <w:rsid w:val="00FD2273"/>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335</cp:revision>
  <dcterms:created xsi:type="dcterms:W3CDTF">2024-07-29T04:23:00Z</dcterms:created>
  <dcterms:modified xsi:type="dcterms:W3CDTF">2024-08-07T07:00:00Z</dcterms:modified>
</cp:coreProperties>
</file>