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56FF" w:rsidRDefault="004556FF"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4556FF" w:rsidRDefault="004556FF"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56FF" w:rsidRDefault="004556FF"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4556FF" w:rsidRDefault="004556FF"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56FF" w:rsidRDefault="004556FF"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4556FF" w:rsidRDefault="004556FF"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56FF" w:rsidRDefault="004556FF"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4556FF" w:rsidRDefault="004556FF"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4556FF"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bookmarkStart w:id="0" w:name="_GoBack"/>
      <w:bookmarkEnd w:id="0"/>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20044F" w:rsidRPr="00680D2C" w:rsidRDefault="0020044F" w:rsidP="00680D2C">
      <w:pPr>
        <w:spacing w:after="0"/>
        <w:rPr>
          <w:rFonts w:ascii="Times New Roman" w:hAnsi="Times New Roman" w:cs="Times New Roman"/>
          <w:sz w:val="28"/>
        </w:rPr>
      </w:pPr>
    </w:p>
    <w:sectPr w:rsidR="0020044F"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27"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4"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6"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5"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3"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9"/>
  </w:num>
  <w:num w:numId="2">
    <w:abstractNumId w:val="80"/>
  </w:num>
  <w:num w:numId="3">
    <w:abstractNumId w:val="37"/>
  </w:num>
  <w:num w:numId="4">
    <w:abstractNumId w:val="21"/>
  </w:num>
  <w:num w:numId="5">
    <w:abstractNumId w:val="46"/>
  </w:num>
  <w:num w:numId="6">
    <w:abstractNumId w:val="76"/>
  </w:num>
  <w:num w:numId="7">
    <w:abstractNumId w:val="56"/>
  </w:num>
  <w:num w:numId="8">
    <w:abstractNumId w:val="92"/>
  </w:num>
  <w:num w:numId="9">
    <w:abstractNumId w:val="0"/>
  </w:num>
  <w:num w:numId="10">
    <w:abstractNumId w:val="65"/>
  </w:num>
  <w:num w:numId="11">
    <w:abstractNumId w:val="63"/>
  </w:num>
  <w:num w:numId="12">
    <w:abstractNumId w:val="35"/>
  </w:num>
  <w:num w:numId="13">
    <w:abstractNumId w:val="51"/>
  </w:num>
  <w:num w:numId="14">
    <w:abstractNumId w:val="9"/>
  </w:num>
  <w:num w:numId="15">
    <w:abstractNumId w:val="34"/>
  </w:num>
  <w:num w:numId="16">
    <w:abstractNumId w:val="20"/>
  </w:num>
  <w:num w:numId="17">
    <w:abstractNumId w:val="8"/>
  </w:num>
  <w:num w:numId="18">
    <w:abstractNumId w:val="88"/>
  </w:num>
  <w:num w:numId="19">
    <w:abstractNumId w:val="33"/>
  </w:num>
  <w:num w:numId="20">
    <w:abstractNumId w:val="38"/>
  </w:num>
  <w:num w:numId="21">
    <w:abstractNumId w:val="27"/>
  </w:num>
  <w:num w:numId="22">
    <w:abstractNumId w:val="81"/>
  </w:num>
  <w:num w:numId="23">
    <w:abstractNumId w:val="82"/>
  </w:num>
  <w:num w:numId="24">
    <w:abstractNumId w:val="93"/>
  </w:num>
  <w:num w:numId="25">
    <w:abstractNumId w:val="31"/>
  </w:num>
  <w:num w:numId="26">
    <w:abstractNumId w:val="26"/>
  </w:num>
  <w:num w:numId="27">
    <w:abstractNumId w:val="43"/>
  </w:num>
  <w:num w:numId="28">
    <w:abstractNumId w:val="2"/>
  </w:num>
  <w:num w:numId="29">
    <w:abstractNumId w:val="73"/>
  </w:num>
  <w:num w:numId="30">
    <w:abstractNumId w:val="53"/>
  </w:num>
  <w:num w:numId="31">
    <w:abstractNumId w:val="85"/>
  </w:num>
  <w:num w:numId="32">
    <w:abstractNumId w:val="78"/>
  </w:num>
  <w:num w:numId="33">
    <w:abstractNumId w:val="54"/>
  </w:num>
  <w:num w:numId="34">
    <w:abstractNumId w:val="67"/>
  </w:num>
  <w:num w:numId="35">
    <w:abstractNumId w:val="42"/>
  </w:num>
  <w:num w:numId="36">
    <w:abstractNumId w:val="6"/>
  </w:num>
  <w:num w:numId="37">
    <w:abstractNumId w:val="18"/>
  </w:num>
  <w:num w:numId="38">
    <w:abstractNumId w:val="50"/>
  </w:num>
  <w:num w:numId="39">
    <w:abstractNumId w:val="3"/>
  </w:num>
  <w:num w:numId="40">
    <w:abstractNumId w:val="66"/>
  </w:num>
  <w:num w:numId="41">
    <w:abstractNumId w:val="49"/>
  </w:num>
  <w:num w:numId="42">
    <w:abstractNumId w:val="77"/>
  </w:num>
  <w:num w:numId="43">
    <w:abstractNumId w:val="15"/>
  </w:num>
  <w:num w:numId="44">
    <w:abstractNumId w:val="68"/>
  </w:num>
  <w:num w:numId="45">
    <w:abstractNumId w:val="72"/>
  </w:num>
  <w:num w:numId="46">
    <w:abstractNumId w:val="47"/>
  </w:num>
  <w:num w:numId="47">
    <w:abstractNumId w:val="60"/>
  </w:num>
  <w:num w:numId="48">
    <w:abstractNumId w:val="70"/>
  </w:num>
  <w:num w:numId="49">
    <w:abstractNumId w:val="48"/>
  </w:num>
  <w:num w:numId="50">
    <w:abstractNumId w:val="84"/>
  </w:num>
  <w:num w:numId="51">
    <w:abstractNumId w:val="87"/>
  </w:num>
  <w:num w:numId="52">
    <w:abstractNumId w:val="30"/>
  </w:num>
  <w:num w:numId="53">
    <w:abstractNumId w:val="19"/>
  </w:num>
  <w:num w:numId="54">
    <w:abstractNumId w:val="41"/>
  </w:num>
  <w:num w:numId="55">
    <w:abstractNumId w:val="91"/>
  </w:num>
  <w:num w:numId="56">
    <w:abstractNumId w:val="12"/>
  </w:num>
  <w:num w:numId="57">
    <w:abstractNumId w:val="69"/>
  </w:num>
  <w:num w:numId="58">
    <w:abstractNumId w:val="71"/>
  </w:num>
  <w:num w:numId="59">
    <w:abstractNumId w:val="4"/>
  </w:num>
  <w:num w:numId="60">
    <w:abstractNumId w:val="22"/>
  </w:num>
  <w:num w:numId="61">
    <w:abstractNumId w:val="79"/>
  </w:num>
  <w:num w:numId="62">
    <w:abstractNumId w:val="16"/>
  </w:num>
  <w:num w:numId="63">
    <w:abstractNumId w:val="61"/>
  </w:num>
  <w:num w:numId="64">
    <w:abstractNumId w:val="23"/>
  </w:num>
  <w:num w:numId="65">
    <w:abstractNumId w:val="89"/>
  </w:num>
  <w:num w:numId="66">
    <w:abstractNumId w:val="28"/>
  </w:num>
  <w:num w:numId="67">
    <w:abstractNumId w:val="86"/>
  </w:num>
  <w:num w:numId="68">
    <w:abstractNumId w:val="57"/>
  </w:num>
  <w:num w:numId="69">
    <w:abstractNumId w:val="24"/>
  </w:num>
  <w:num w:numId="70">
    <w:abstractNumId w:val="36"/>
  </w:num>
  <w:num w:numId="71">
    <w:abstractNumId w:val="44"/>
  </w:num>
  <w:num w:numId="72">
    <w:abstractNumId w:val="39"/>
  </w:num>
  <w:num w:numId="73">
    <w:abstractNumId w:val="40"/>
  </w:num>
  <w:num w:numId="74">
    <w:abstractNumId w:val="74"/>
  </w:num>
  <w:num w:numId="75">
    <w:abstractNumId w:val="90"/>
  </w:num>
  <w:num w:numId="76">
    <w:abstractNumId w:val="52"/>
  </w:num>
  <w:num w:numId="77">
    <w:abstractNumId w:val="32"/>
  </w:num>
  <w:num w:numId="78">
    <w:abstractNumId w:val="83"/>
  </w:num>
  <w:num w:numId="79">
    <w:abstractNumId w:val="14"/>
  </w:num>
  <w:num w:numId="80">
    <w:abstractNumId w:val="55"/>
  </w:num>
  <w:num w:numId="81">
    <w:abstractNumId w:val="75"/>
  </w:num>
  <w:num w:numId="82">
    <w:abstractNumId w:val="11"/>
  </w:num>
  <w:num w:numId="83">
    <w:abstractNumId w:val="64"/>
  </w:num>
  <w:num w:numId="84">
    <w:abstractNumId w:val="7"/>
  </w:num>
  <w:num w:numId="85">
    <w:abstractNumId w:val="5"/>
  </w:num>
  <w:num w:numId="86">
    <w:abstractNumId w:val="13"/>
  </w:num>
  <w:num w:numId="87">
    <w:abstractNumId w:val="17"/>
  </w:num>
  <w:num w:numId="88">
    <w:abstractNumId w:val="25"/>
  </w:num>
  <w:num w:numId="89">
    <w:abstractNumId w:val="62"/>
  </w:num>
  <w:num w:numId="90">
    <w:abstractNumId w:val="45"/>
  </w:num>
  <w:num w:numId="91">
    <w:abstractNumId w:val="58"/>
  </w:num>
  <w:num w:numId="92">
    <w:abstractNumId w:val="59"/>
  </w:num>
  <w:num w:numId="93">
    <w:abstractNumId w:val="10"/>
  </w:num>
  <w:num w:numId="94">
    <w:abstractNumId w:val="1"/>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20F49"/>
    <w:rsid w:val="00026737"/>
    <w:rsid w:val="000278AD"/>
    <w:rsid w:val="00042788"/>
    <w:rsid w:val="000450FB"/>
    <w:rsid w:val="00045642"/>
    <w:rsid w:val="000476E1"/>
    <w:rsid w:val="00047A2E"/>
    <w:rsid w:val="00047DC2"/>
    <w:rsid w:val="00047DFB"/>
    <w:rsid w:val="00050F6C"/>
    <w:rsid w:val="000540E5"/>
    <w:rsid w:val="00054309"/>
    <w:rsid w:val="0005663C"/>
    <w:rsid w:val="00057DBD"/>
    <w:rsid w:val="00062132"/>
    <w:rsid w:val="00062D68"/>
    <w:rsid w:val="00062E52"/>
    <w:rsid w:val="00062E74"/>
    <w:rsid w:val="000634B6"/>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75EE"/>
    <w:rsid w:val="00092438"/>
    <w:rsid w:val="00094DCF"/>
    <w:rsid w:val="00094F60"/>
    <w:rsid w:val="00095A0C"/>
    <w:rsid w:val="000A0376"/>
    <w:rsid w:val="000A09F8"/>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2264"/>
    <w:rsid w:val="000F452E"/>
    <w:rsid w:val="000F46C9"/>
    <w:rsid w:val="000F585F"/>
    <w:rsid w:val="0010196E"/>
    <w:rsid w:val="001024E2"/>
    <w:rsid w:val="00105B1A"/>
    <w:rsid w:val="001122BD"/>
    <w:rsid w:val="001143D2"/>
    <w:rsid w:val="00115561"/>
    <w:rsid w:val="00115C01"/>
    <w:rsid w:val="00117200"/>
    <w:rsid w:val="00121F4F"/>
    <w:rsid w:val="00123D20"/>
    <w:rsid w:val="00124AB3"/>
    <w:rsid w:val="001250C2"/>
    <w:rsid w:val="00127766"/>
    <w:rsid w:val="001307FF"/>
    <w:rsid w:val="00132969"/>
    <w:rsid w:val="00132B9F"/>
    <w:rsid w:val="0013572E"/>
    <w:rsid w:val="00141388"/>
    <w:rsid w:val="001511C6"/>
    <w:rsid w:val="001532A1"/>
    <w:rsid w:val="00154D76"/>
    <w:rsid w:val="00162A29"/>
    <w:rsid w:val="0016471E"/>
    <w:rsid w:val="00165BBC"/>
    <w:rsid w:val="00170976"/>
    <w:rsid w:val="00170A15"/>
    <w:rsid w:val="00170F90"/>
    <w:rsid w:val="001724D8"/>
    <w:rsid w:val="001736E5"/>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945"/>
    <w:rsid w:val="001D1F26"/>
    <w:rsid w:val="001D658D"/>
    <w:rsid w:val="001E1AED"/>
    <w:rsid w:val="001E2EC0"/>
    <w:rsid w:val="001E7130"/>
    <w:rsid w:val="001F0DF9"/>
    <w:rsid w:val="001F305F"/>
    <w:rsid w:val="001F335C"/>
    <w:rsid w:val="001F6CA0"/>
    <w:rsid w:val="0020044F"/>
    <w:rsid w:val="002049B9"/>
    <w:rsid w:val="00207481"/>
    <w:rsid w:val="002112EF"/>
    <w:rsid w:val="00215B9C"/>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5298A"/>
    <w:rsid w:val="00252AF7"/>
    <w:rsid w:val="00253C8D"/>
    <w:rsid w:val="002545FB"/>
    <w:rsid w:val="00257B0F"/>
    <w:rsid w:val="002622DD"/>
    <w:rsid w:val="0026240B"/>
    <w:rsid w:val="00262755"/>
    <w:rsid w:val="00264619"/>
    <w:rsid w:val="00265BD1"/>
    <w:rsid w:val="00265F2D"/>
    <w:rsid w:val="00266D5C"/>
    <w:rsid w:val="00270F6D"/>
    <w:rsid w:val="00273AC2"/>
    <w:rsid w:val="002740F4"/>
    <w:rsid w:val="00274FF4"/>
    <w:rsid w:val="00286DFC"/>
    <w:rsid w:val="002908D8"/>
    <w:rsid w:val="00290ECA"/>
    <w:rsid w:val="00292605"/>
    <w:rsid w:val="00292914"/>
    <w:rsid w:val="00292ED9"/>
    <w:rsid w:val="00293A43"/>
    <w:rsid w:val="0029556D"/>
    <w:rsid w:val="00296F77"/>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D33AC"/>
    <w:rsid w:val="002D4EE0"/>
    <w:rsid w:val="002D5049"/>
    <w:rsid w:val="002E12CD"/>
    <w:rsid w:val="002E1E3D"/>
    <w:rsid w:val="002E4958"/>
    <w:rsid w:val="002E5033"/>
    <w:rsid w:val="002E6AC4"/>
    <w:rsid w:val="002F0D34"/>
    <w:rsid w:val="002F0F26"/>
    <w:rsid w:val="002F1D98"/>
    <w:rsid w:val="0030126D"/>
    <w:rsid w:val="0030274C"/>
    <w:rsid w:val="003027CB"/>
    <w:rsid w:val="00303E1F"/>
    <w:rsid w:val="00314C17"/>
    <w:rsid w:val="00320971"/>
    <w:rsid w:val="003214AA"/>
    <w:rsid w:val="003216DD"/>
    <w:rsid w:val="0032541A"/>
    <w:rsid w:val="0033045F"/>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3510"/>
    <w:rsid w:val="00363B19"/>
    <w:rsid w:val="003648C4"/>
    <w:rsid w:val="00367200"/>
    <w:rsid w:val="003672F5"/>
    <w:rsid w:val="0036739F"/>
    <w:rsid w:val="003673D1"/>
    <w:rsid w:val="00370756"/>
    <w:rsid w:val="00371D24"/>
    <w:rsid w:val="00373CD0"/>
    <w:rsid w:val="00375E63"/>
    <w:rsid w:val="0038094B"/>
    <w:rsid w:val="003842F2"/>
    <w:rsid w:val="0039245E"/>
    <w:rsid w:val="00392515"/>
    <w:rsid w:val="00394784"/>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556E"/>
    <w:rsid w:val="00436706"/>
    <w:rsid w:val="0044000D"/>
    <w:rsid w:val="004430C7"/>
    <w:rsid w:val="004448F4"/>
    <w:rsid w:val="0044759C"/>
    <w:rsid w:val="004504E1"/>
    <w:rsid w:val="00450EB9"/>
    <w:rsid w:val="00452189"/>
    <w:rsid w:val="004547DE"/>
    <w:rsid w:val="004556FF"/>
    <w:rsid w:val="00455E32"/>
    <w:rsid w:val="00457154"/>
    <w:rsid w:val="004618EA"/>
    <w:rsid w:val="00462D9E"/>
    <w:rsid w:val="00466EB3"/>
    <w:rsid w:val="00467621"/>
    <w:rsid w:val="00473E71"/>
    <w:rsid w:val="004758EC"/>
    <w:rsid w:val="00476BDE"/>
    <w:rsid w:val="00476E59"/>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680A"/>
    <w:rsid w:val="004C69A0"/>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0DD5"/>
    <w:rsid w:val="0051298F"/>
    <w:rsid w:val="00512C1E"/>
    <w:rsid w:val="0051456F"/>
    <w:rsid w:val="00517EA8"/>
    <w:rsid w:val="0052193F"/>
    <w:rsid w:val="005258F5"/>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A1989"/>
    <w:rsid w:val="005A387F"/>
    <w:rsid w:val="005A3E87"/>
    <w:rsid w:val="005A7648"/>
    <w:rsid w:val="005B0857"/>
    <w:rsid w:val="005B0A45"/>
    <w:rsid w:val="005B688C"/>
    <w:rsid w:val="005C05C4"/>
    <w:rsid w:val="005C204C"/>
    <w:rsid w:val="005C2229"/>
    <w:rsid w:val="005C3156"/>
    <w:rsid w:val="005D1037"/>
    <w:rsid w:val="005D5E79"/>
    <w:rsid w:val="005E3B5E"/>
    <w:rsid w:val="005E413B"/>
    <w:rsid w:val="005E4A27"/>
    <w:rsid w:val="005E6851"/>
    <w:rsid w:val="005E76DE"/>
    <w:rsid w:val="005E7770"/>
    <w:rsid w:val="005F0CC6"/>
    <w:rsid w:val="005F122C"/>
    <w:rsid w:val="005F2055"/>
    <w:rsid w:val="005F3CE9"/>
    <w:rsid w:val="005F44C0"/>
    <w:rsid w:val="006046C3"/>
    <w:rsid w:val="00604FA8"/>
    <w:rsid w:val="00605764"/>
    <w:rsid w:val="00605C45"/>
    <w:rsid w:val="006072F6"/>
    <w:rsid w:val="00610D63"/>
    <w:rsid w:val="00611C04"/>
    <w:rsid w:val="00613BD8"/>
    <w:rsid w:val="00621A50"/>
    <w:rsid w:val="00621A80"/>
    <w:rsid w:val="00621DDB"/>
    <w:rsid w:val="0062329F"/>
    <w:rsid w:val="0062466B"/>
    <w:rsid w:val="006246BD"/>
    <w:rsid w:val="006252B0"/>
    <w:rsid w:val="00625795"/>
    <w:rsid w:val="00626B45"/>
    <w:rsid w:val="00626DC2"/>
    <w:rsid w:val="00631351"/>
    <w:rsid w:val="00633205"/>
    <w:rsid w:val="00635294"/>
    <w:rsid w:val="0063682E"/>
    <w:rsid w:val="00637767"/>
    <w:rsid w:val="00642D03"/>
    <w:rsid w:val="00645577"/>
    <w:rsid w:val="006461CE"/>
    <w:rsid w:val="006468F1"/>
    <w:rsid w:val="00647C8D"/>
    <w:rsid w:val="00647C9B"/>
    <w:rsid w:val="006521BB"/>
    <w:rsid w:val="0065320B"/>
    <w:rsid w:val="00653C16"/>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2349"/>
    <w:rsid w:val="006C241E"/>
    <w:rsid w:val="006C3492"/>
    <w:rsid w:val="006C4ED8"/>
    <w:rsid w:val="006C59AF"/>
    <w:rsid w:val="006C723F"/>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65E1"/>
    <w:rsid w:val="00750045"/>
    <w:rsid w:val="00753F3B"/>
    <w:rsid w:val="007540F1"/>
    <w:rsid w:val="007549EF"/>
    <w:rsid w:val="00754FCA"/>
    <w:rsid w:val="0075715E"/>
    <w:rsid w:val="0075759F"/>
    <w:rsid w:val="0076284D"/>
    <w:rsid w:val="00762B73"/>
    <w:rsid w:val="007639CF"/>
    <w:rsid w:val="00771DB2"/>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C0F49"/>
    <w:rsid w:val="007C3404"/>
    <w:rsid w:val="007C3DBB"/>
    <w:rsid w:val="007C5017"/>
    <w:rsid w:val="007C5C68"/>
    <w:rsid w:val="007D0CFF"/>
    <w:rsid w:val="007D0EC9"/>
    <w:rsid w:val="007D1158"/>
    <w:rsid w:val="007D3481"/>
    <w:rsid w:val="007D464D"/>
    <w:rsid w:val="007D6A2B"/>
    <w:rsid w:val="007D6AF4"/>
    <w:rsid w:val="007E0871"/>
    <w:rsid w:val="007E315B"/>
    <w:rsid w:val="007E3F63"/>
    <w:rsid w:val="007E5DBE"/>
    <w:rsid w:val="007F2C47"/>
    <w:rsid w:val="007F3285"/>
    <w:rsid w:val="007F484D"/>
    <w:rsid w:val="007F4B0E"/>
    <w:rsid w:val="007F535C"/>
    <w:rsid w:val="008025A9"/>
    <w:rsid w:val="0080499C"/>
    <w:rsid w:val="0081457B"/>
    <w:rsid w:val="00815012"/>
    <w:rsid w:val="008157E4"/>
    <w:rsid w:val="008163F1"/>
    <w:rsid w:val="008204A2"/>
    <w:rsid w:val="0082090D"/>
    <w:rsid w:val="00822D16"/>
    <w:rsid w:val="0082470A"/>
    <w:rsid w:val="00826B58"/>
    <w:rsid w:val="0083070A"/>
    <w:rsid w:val="00830C1C"/>
    <w:rsid w:val="0083102E"/>
    <w:rsid w:val="0083136F"/>
    <w:rsid w:val="00831D26"/>
    <w:rsid w:val="008359DD"/>
    <w:rsid w:val="00843370"/>
    <w:rsid w:val="008435AB"/>
    <w:rsid w:val="00845A66"/>
    <w:rsid w:val="00853219"/>
    <w:rsid w:val="00856833"/>
    <w:rsid w:val="00861B64"/>
    <w:rsid w:val="008620AD"/>
    <w:rsid w:val="00864428"/>
    <w:rsid w:val="00864782"/>
    <w:rsid w:val="0087137B"/>
    <w:rsid w:val="008713EA"/>
    <w:rsid w:val="00873B2A"/>
    <w:rsid w:val="00877452"/>
    <w:rsid w:val="00880762"/>
    <w:rsid w:val="00886332"/>
    <w:rsid w:val="00895253"/>
    <w:rsid w:val="0089741F"/>
    <w:rsid w:val="00897A6C"/>
    <w:rsid w:val="008A5354"/>
    <w:rsid w:val="008B3991"/>
    <w:rsid w:val="008B3BA8"/>
    <w:rsid w:val="008B44C0"/>
    <w:rsid w:val="008C12DB"/>
    <w:rsid w:val="008C468F"/>
    <w:rsid w:val="008C4DB4"/>
    <w:rsid w:val="008C5343"/>
    <w:rsid w:val="008C5DED"/>
    <w:rsid w:val="008D4781"/>
    <w:rsid w:val="008D4D2A"/>
    <w:rsid w:val="008E251E"/>
    <w:rsid w:val="008E3C25"/>
    <w:rsid w:val="008E66FE"/>
    <w:rsid w:val="008F058B"/>
    <w:rsid w:val="008F0A7A"/>
    <w:rsid w:val="008F2151"/>
    <w:rsid w:val="008F2920"/>
    <w:rsid w:val="008F64E0"/>
    <w:rsid w:val="008F755C"/>
    <w:rsid w:val="00903524"/>
    <w:rsid w:val="00904D5A"/>
    <w:rsid w:val="0090682B"/>
    <w:rsid w:val="00911CF5"/>
    <w:rsid w:val="00914BF7"/>
    <w:rsid w:val="009170B0"/>
    <w:rsid w:val="009176A2"/>
    <w:rsid w:val="009179EB"/>
    <w:rsid w:val="009223D1"/>
    <w:rsid w:val="00926BE2"/>
    <w:rsid w:val="00927F63"/>
    <w:rsid w:val="009311CD"/>
    <w:rsid w:val="00931B0E"/>
    <w:rsid w:val="00932276"/>
    <w:rsid w:val="00932E1F"/>
    <w:rsid w:val="009348D9"/>
    <w:rsid w:val="00936798"/>
    <w:rsid w:val="009378E0"/>
    <w:rsid w:val="00937FCB"/>
    <w:rsid w:val="00940A00"/>
    <w:rsid w:val="00942DC4"/>
    <w:rsid w:val="009442B0"/>
    <w:rsid w:val="009450B2"/>
    <w:rsid w:val="00946600"/>
    <w:rsid w:val="00946820"/>
    <w:rsid w:val="00946A3D"/>
    <w:rsid w:val="0095625A"/>
    <w:rsid w:val="00957C04"/>
    <w:rsid w:val="00963625"/>
    <w:rsid w:val="0096543E"/>
    <w:rsid w:val="0097504E"/>
    <w:rsid w:val="0097780A"/>
    <w:rsid w:val="00980819"/>
    <w:rsid w:val="00983520"/>
    <w:rsid w:val="009864A7"/>
    <w:rsid w:val="009868BD"/>
    <w:rsid w:val="0099336B"/>
    <w:rsid w:val="00994154"/>
    <w:rsid w:val="00994A9A"/>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B7753"/>
    <w:rsid w:val="009C0533"/>
    <w:rsid w:val="009C07C0"/>
    <w:rsid w:val="009C2AFA"/>
    <w:rsid w:val="009C30E1"/>
    <w:rsid w:val="009C5096"/>
    <w:rsid w:val="009D01FF"/>
    <w:rsid w:val="009D3991"/>
    <w:rsid w:val="009D70E6"/>
    <w:rsid w:val="009E03DE"/>
    <w:rsid w:val="009E0943"/>
    <w:rsid w:val="009E4765"/>
    <w:rsid w:val="009E56A9"/>
    <w:rsid w:val="009E6C1E"/>
    <w:rsid w:val="009E768E"/>
    <w:rsid w:val="009F0362"/>
    <w:rsid w:val="009F658B"/>
    <w:rsid w:val="009F7AAF"/>
    <w:rsid w:val="00A00BC4"/>
    <w:rsid w:val="00A01BA9"/>
    <w:rsid w:val="00A053EE"/>
    <w:rsid w:val="00A05EE6"/>
    <w:rsid w:val="00A078C2"/>
    <w:rsid w:val="00A07F29"/>
    <w:rsid w:val="00A12B57"/>
    <w:rsid w:val="00A15A6A"/>
    <w:rsid w:val="00A16E64"/>
    <w:rsid w:val="00A20319"/>
    <w:rsid w:val="00A25608"/>
    <w:rsid w:val="00A25BA6"/>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638E"/>
    <w:rsid w:val="00A61021"/>
    <w:rsid w:val="00A6122F"/>
    <w:rsid w:val="00A61475"/>
    <w:rsid w:val="00A62B72"/>
    <w:rsid w:val="00A663D4"/>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A08AD"/>
    <w:rsid w:val="00AA09FD"/>
    <w:rsid w:val="00AA230A"/>
    <w:rsid w:val="00AA2A71"/>
    <w:rsid w:val="00AA47B2"/>
    <w:rsid w:val="00AA4C59"/>
    <w:rsid w:val="00AB13DD"/>
    <w:rsid w:val="00AB165F"/>
    <w:rsid w:val="00AB16BD"/>
    <w:rsid w:val="00AB227A"/>
    <w:rsid w:val="00AB3CA4"/>
    <w:rsid w:val="00AB3E5E"/>
    <w:rsid w:val="00AB4F7F"/>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5F3F"/>
    <w:rsid w:val="00B2634E"/>
    <w:rsid w:val="00B33508"/>
    <w:rsid w:val="00B347B6"/>
    <w:rsid w:val="00B34E0D"/>
    <w:rsid w:val="00B42527"/>
    <w:rsid w:val="00B43A7A"/>
    <w:rsid w:val="00B461C2"/>
    <w:rsid w:val="00B50950"/>
    <w:rsid w:val="00B551C8"/>
    <w:rsid w:val="00B664DA"/>
    <w:rsid w:val="00B6751B"/>
    <w:rsid w:val="00B675A3"/>
    <w:rsid w:val="00B73F94"/>
    <w:rsid w:val="00B74E9B"/>
    <w:rsid w:val="00B75137"/>
    <w:rsid w:val="00B764E0"/>
    <w:rsid w:val="00B7754A"/>
    <w:rsid w:val="00B81E18"/>
    <w:rsid w:val="00B821C4"/>
    <w:rsid w:val="00B8328A"/>
    <w:rsid w:val="00B83E23"/>
    <w:rsid w:val="00B877DF"/>
    <w:rsid w:val="00B901B8"/>
    <w:rsid w:val="00B924C5"/>
    <w:rsid w:val="00B9353C"/>
    <w:rsid w:val="00B95778"/>
    <w:rsid w:val="00B97899"/>
    <w:rsid w:val="00BA1B46"/>
    <w:rsid w:val="00BB01DC"/>
    <w:rsid w:val="00BB1225"/>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194E"/>
    <w:rsid w:val="00BF3C79"/>
    <w:rsid w:val="00BF68E3"/>
    <w:rsid w:val="00C00AE7"/>
    <w:rsid w:val="00C00D34"/>
    <w:rsid w:val="00C01D78"/>
    <w:rsid w:val="00C06298"/>
    <w:rsid w:val="00C11519"/>
    <w:rsid w:val="00C15B0E"/>
    <w:rsid w:val="00C171FE"/>
    <w:rsid w:val="00C24CD9"/>
    <w:rsid w:val="00C26DAA"/>
    <w:rsid w:val="00C26EB7"/>
    <w:rsid w:val="00C31FDD"/>
    <w:rsid w:val="00C34AB1"/>
    <w:rsid w:val="00C425F3"/>
    <w:rsid w:val="00C42D5C"/>
    <w:rsid w:val="00C4356E"/>
    <w:rsid w:val="00C44323"/>
    <w:rsid w:val="00C47A46"/>
    <w:rsid w:val="00C47AA7"/>
    <w:rsid w:val="00C500D4"/>
    <w:rsid w:val="00C52254"/>
    <w:rsid w:val="00C542A0"/>
    <w:rsid w:val="00C56DC3"/>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1C12"/>
    <w:rsid w:val="00CA4950"/>
    <w:rsid w:val="00CA71F4"/>
    <w:rsid w:val="00CB0F15"/>
    <w:rsid w:val="00CB0FB1"/>
    <w:rsid w:val="00CB5052"/>
    <w:rsid w:val="00CB50E4"/>
    <w:rsid w:val="00CB6BAE"/>
    <w:rsid w:val="00CB7B00"/>
    <w:rsid w:val="00CC2EB7"/>
    <w:rsid w:val="00CC4DB8"/>
    <w:rsid w:val="00CC7254"/>
    <w:rsid w:val="00CD10C2"/>
    <w:rsid w:val="00CD2414"/>
    <w:rsid w:val="00CD52D6"/>
    <w:rsid w:val="00CD5451"/>
    <w:rsid w:val="00CE092B"/>
    <w:rsid w:val="00CE0C82"/>
    <w:rsid w:val="00CE17E7"/>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2242"/>
    <w:rsid w:val="00D36255"/>
    <w:rsid w:val="00D369E4"/>
    <w:rsid w:val="00D375C3"/>
    <w:rsid w:val="00D40325"/>
    <w:rsid w:val="00D430D2"/>
    <w:rsid w:val="00D446D5"/>
    <w:rsid w:val="00D451BA"/>
    <w:rsid w:val="00D460D2"/>
    <w:rsid w:val="00D46A60"/>
    <w:rsid w:val="00D4752F"/>
    <w:rsid w:val="00D523EC"/>
    <w:rsid w:val="00D53478"/>
    <w:rsid w:val="00D537F7"/>
    <w:rsid w:val="00D54290"/>
    <w:rsid w:val="00D73F85"/>
    <w:rsid w:val="00D74B22"/>
    <w:rsid w:val="00D74FE5"/>
    <w:rsid w:val="00D758CE"/>
    <w:rsid w:val="00D76ABC"/>
    <w:rsid w:val="00D77026"/>
    <w:rsid w:val="00D7783E"/>
    <w:rsid w:val="00D810F0"/>
    <w:rsid w:val="00D87863"/>
    <w:rsid w:val="00D87AD5"/>
    <w:rsid w:val="00D90FC9"/>
    <w:rsid w:val="00D9289B"/>
    <w:rsid w:val="00D9306F"/>
    <w:rsid w:val="00D94D84"/>
    <w:rsid w:val="00DA04FC"/>
    <w:rsid w:val="00DA274A"/>
    <w:rsid w:val="00DA5A0F"/>
    <w:rsid w:val="00DA6365"/>
    <w:rsid w:val="00DA7F00"/>
    <w:rsid w:val="00DB0C4E"/>
    <w:rsid w:val="00DB40F2"/>
    <w:rsid w:val="00DB67FA"/>
    <w:rsid w:val="00DC268A"/>
    <w:rsid w:val="00DC3C3F"/>
    <w:rsid w:val="00DC7F1D"/>
    <w:rsid w:val="00DD288A"/>
    <w:rsid w:val="00DD4D1E"/>
    <w:rsid w:val="00DD7052"/>
    <w:rsid w:val="00DD787C"/>
    <w:rsid w:val="00DE3393"/>
    <w:rsid w:val="00DE6366"/>
    <w:rsid w:val="00DF04E6"/>
    <w:rsid w:val="00DF0B53"/>
    <w:rsid w:val="00DF214E"/>
    <w:rsid w:val="00DF413A"/>
    <w:rsid w:val="00DF6811"/>
    <w:rsid w:val="00DF6AF5"/>
    <w:rsid w:val="00E1246D"/>
    <w:rsid w:val="00E151E7"/>
    <w:rsid w:val="00E15498"/>
    <w:rsid w:val="00E17D56"/>
    <w:rsid w:val="00E242FE"/>
    <w:rsid w:val="00E330E9"/>
    <w:rsid w:val="00E33A16"/>
    <w:rsid w:val="00E47782"/>
    <w:rsid w:val="00E50DAE"/>
    <w:rsid w:val="00E53735"/>
    <w:rsid w:val="00E54A4C"/>
    <w:rsid w:val="00E54D1E"/>
    <w:rsid w:val="00E54E89"/>
    <w:rsid w:val="00E5698D"/>
    <w:rsid w:val="00E56F28"/>
    <w:rsid w:val="00E5765A"/>
    <w:rsid w:val="00E618A0"/>
    <w:rsid w:val="00E61C6E"/>
    <w:rsid w:val="00E63143"/>
    <w:rsid w:val="00E64977"/>
    <w:rsid w:val="00E67D4F"/>
    <w:rsid w:val="00E70EE6"/>
    <w:rsid w:val="00E734E9"/>
    <w:rsid w:val="00E743C2"/>
    <w:rsid w:val="00E82B8F"/>
    <w:rsid w:val="00E85213"/>
    <w:rsid w:val="00E864EC"/>
    <w:rsid w:val="00E86F14"/>
    <w:rsid w:val="00E90477"/>
    <w:rsid w:val="00E91E87"/>
    <w:rsid w:val="00E92361"/>
    <w:rsid w:val="00E96CB9"/>
    <w:rsid w:val="00E978F1"/>
    <w:rsid w:val="00E97A6A"/>
    <w:rsid w:val="00EA174A"/>
    <w:rsid w:val="00EA2C2B"/>
    <w:rsid w:val="00EA43C6"/>
    <w:rsid w:val="00EA68E3"/>
    <w:rsid w:val="00EA719D"/>
    <w:rsid w:val="00EB156C"/>
    <w:rsid w:val="00EB1D98"/>
    <w:rsid w:val="00EB5DB2"/>
    <w:rsid w:val="00EB6C8B"/>
    <w:rsid w:val="00EB70D1"/>
    <w:rsid w:val="00EB75EB"/>
    <w:rsid w:val="00EB7BA6"/>
    <w:rsid w:val="00EC0183"/>
    <w:rsid w:val="00EC097D"/>
    <w:rsid w:val="00EC24FF"/>
    <w:rsid w:val="00ED35E5"/>
    <w:rsid w:val="00ED5213"/>
    <w:rsid w:val="00ED6322"/>
    <w:rsid w:val="00EF5BDB"/>
    <w:rsid w:val="00EF7F0A"/>
    <w:rsid w:val="00F0093C"/>
    <w:rsid w:val="00F05FBD"/>
    <w:rsid w:val="00F1006F"/>
    <w:rsid w:val="00F13217"/>
    <w:rsid w:val="00F166FF"/>
    <w:rsid w:val="00F228E3"/>
    <w:rsid w:val="00F2418F"/>
    <w:rsid w:val="00F2505D"/>
    <w:rsid w:val="00F25101"/>
    <w:rsid w:val="00F25B29"/>
    <w:rsid w:val="00F309D8"/>
    <w:rsid w:val="00F32970"/>
    <w:rsid w:val="00F33393"/>
    <w:rsid w:val="00F34EFC"/>
    <w:rsid w:val="00F36606"/>
    <w:rsid w:val="00F368CB"/>
    <w:rsid w:val="00F37B1F"/>
    <w:rsid w:val="00F40A8C"/>
    <w:rsid w:val="00F41147"/>
    <w:rsid w:val="00F4161E"/>
    <w:rsid w:val="00F4310C"/>
    <w:rsid w:val="00F453C0"/>
    <w:rsid w:val="00F46742"/>
    <w:rsid w:val="00F479A0"/>
    <w:rsid w:val="00F52256"/>
    <w:rsid w:val="00F535F1"/>
    <w:rsid w:val="00F551B6"/>
    <w:rsid w:val="00F56627"/>
    <w:rsid w:val="00F56BE0"/>
    <w:rsid w:val="00F61B1A"/>
    <w:rsid w:val="00F6267B"/>
    <w:rsid w:val="00F62701"/>
    <w:rsid w:val="00F62A11"/>
    <w:rsid w:val="00F64FB8"/>
    <w:rsid w:val="00F659FE"/>
    <w:rsid w:val="00F66A2C"/>
    <w:rsid w:val="00F6758B"/>
    <w:rsid w:val="00F67966"/>
    <w:rsid w:val="00F75F88"/>
    <w:rsid w:val="00F80193"/>
    <w:rsid w:val="00F817E9"/>
    <w:rsid w:val="00F82F9D"/>
    <w:rsid w:val="00F8460F"/>
    <w:rsid w:val="00F868EC"/>
    <w:rsid w:val="00F86B2A"/>
    <w:rsid w:val="00F91446"/>
    <w:rsid w:val="00F93016"/>
    <w:rsid w:val="00F947F0"/>
    <w:rsid w:val="00F95E77"/>
    <w:rsid w:val="00F96FE6"/>
    <w:rsid w:val="00F97822"/>
    <w:rsid w:val="00FA1D6A"/>
    <w:rsid w:val="00FA61D5"/>
    <w:rsid w:val="00FA700C"/>
    <w:rsid w:val="00FB0C94"/>
    <w:rsid w:val="00FB4C65"/>
    <w:rsid w:val="00FB4CF5"/>
    <w:rsid w:val="00FC26B6"/>
    <w:rsid w:val="00FC38BC"/>
    <w:rsid w:val="00FC4F6A"/>
    <w:rsid w:val="00FC59B7"/>
    <w:rsid w:val="00FC5B6C"/>
    <w:rsid w:val="00FC6372"/>
    <w:rsid w:val="00FC7770"/>
    <w:rsid w:val="00FC7D05"/>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8753</TotalTime>
  <Pages>243</Pages>
  <Words>29077</Words>
  <Characters>165745</Characters>
  <Application>Microsoft Office Word</Application>
  <DocSecurity>0</DocSecurity>
  <Lines>1381</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2706</cp:revision>
  <dcterms:created xsi:type="dcterms:W3CDTF">2021-01-11T04:27:00Z</dcterms:created>
  <dcterms:modified xsi:type="dcterms:W3CDTF">2021-02-10T09:36:00Z</dcterms:modified>
</cp:coreProperties>
</file>