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80BC9"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B88DC"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A1103"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10713"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D9402"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984A8A"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1112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BF04D"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03892"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A5515F">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80CB4"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3CB56A"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01AB2"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21DAF"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3121B"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32475"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F2B27"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9E4F5"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C94F7"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EA5D0"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EF9B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AC857"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66FB6"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7D180"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1A108C">
      <w:pPr>
        <w:pStyle w:val="ListParagraph"/>
        <w:numPr>
          <w:ilvl w:val="0"/>
          <w:numId w:val="1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0A1322">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5A40C8">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0B71A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01276E">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A43053">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E6100D">
      <w:pPr>
        <w:pStyle w:val="ListParagraph"/>
        <w:numPr>
          <w:ilvl w:val="0"/>
          <w:numId w:val="21"/>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2A21BC">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B67B63">
      <w:pPr>
        <w:pStyle w:val="ListParagraph"/>
        <w:numPr>
          <w:ilvl w:val="0"/>
          <w:numId w:val="33"/>
        </w:numPr>
        <w:rPr>
          <w:sz w:val="28"/>
        </w:rPr>
      </w:pPr>
      <w:r>
        <w:rPr>
          <w:sz w:val="28"/>
        </w:rPr>
        <w:t xml:space="preserve">Simple loop </w:t>
      </w:r>
    </w:p>
    <w:p w:rsidR="00B67B63" w:rsidRDefault="00B67B63" w:rsidP="00B67B63">
      <w:pPr>
        <w:pStyle w:val="ListParagraph"/>
        <w:numPr>
          <w:ilvl w:val="0"/>
          <w:numId w:val="33"/>
        </w:numPr>
        <w:rPr>
          <w:sz w:val="28"/>
        </w:rPr>
      </w:pPr>
      <w:r>
        <w:rPr>
          <w:sz w:val="28"/>
        </w:rPr>
        <w:t xml:space="preserve">While loop </w:t>
      </w:r>
    </w:p>
    <w:p w:rsidR="00B67B63" w:rsidRDefault="00B67B63" w:rsidP="00B67B63">
      <w:pPr>
        <w:pStyle w:val="ListParagraph"/>
        <w:numPr>
          <w:ilvl w:val="0"/>
          <w:numId w:val="33"/>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E40400">
      <w:pPr>
        <w:pStyle w:val="ListParagraph"/>
        <w:numPr>
          <w:ilvl w:val="0"/>
          <w:numId w:val="34"/>
        </w:numPr>
        <w:rPr>
          <w:sz w:val="28"/>
        </w:rPr>
      </w:pPr>
      <w:r>
        <w:rPr>
          <w:sz w:val="28"/>
        </w:rPr>
        <w:t xml:space="preserve">Collection : It is a type of composite data type which help to store more than one value of same type like array in C or Java. </w:t>
      </w:r>
    </w:p>
    <w:p w:rsidR="00E40400" w:rsidRDefault="00E40400" w:rsidP="00E40400">
      <w:pPr>
        <w:pStyle w:val="ListParagraph"/>
        <w:numPr>
          <w:ilvl w:val="0"/>
          <w:numId w:val="34"/>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C83D94">
      <w:pPr>
        <w:pStyle w:val="ListParagraph"/>
        <w:numPr>
          <w:ilvl w:val="0"/>
          <w:numId w:val="35"/>
        </w:numPr>
        <w:rPr>
          <w:sz w:val="28"/>
        </w:rPr>
      </w:pPr>
      <w:bookmarkStart w:id="0" w:name="_GoBack"/>
      <w:r w:rsidRPr="00C83D94">
        <w:rPr>
          <w:sz w:val="28"/>
        </w:rPr>
        <w:t>Write a program to interchange the salaries of employee 120 and 122.</w:t>
      </w:r>
    </w:p>
    <w:p w:rsidR="00C83D94" w:rsidRDefault="00C83D94" w:rsidP="00C83D94">
      <w:pPr>
        <w:pStyle w:val="ListParagraph"/>
        <w:numPr>
          <w:ilvl w:val="0"/>
          <w:numId w:val="35"/>
        </w:numPr>
        <w:rPr>
          <w:sz w:val="28"/>
        </w:rPr>
      </w:pPr>
      <w:r w:rsidRPr="00C83D94">
        <w:rPr>
          <w:sz w:val="28"/>
        </w:rPr>
        <w:t>Increase the salary of employee 115 based on the following conditions: If experience is more than 10 years, increase salary by 20% If experience is greater than 5 years, increase salary by 10% Otherwise 5% Case by Expression:</w:t>
      </w:r>
    </w:p>
    <w:p w:rsidR="00C83D94" w:rsidRDefault="00C83D94" w:rsidP="00C83D94">
      <w:pPr>
        <w:pStyle w:val="ListParagraph"/>
        <w:numPr>
          <w:ilvl w:val="0"/>
          <w:numId w:val="35"/>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C83D94">
      <w:pPr>
        <w:pStyle w:val="ListParagraph"/>
        <w:numPr>
          <w:ilvl w:val="0"/>
          <w:numId w:val="35"/>
        </w:numPr>
        <w:rPr>
          <w:sz w:val="28"/>
        </w:rPr>
      </w:pPr>
      <w:r w:rsidRPr="00C83D94">
        <w:rPr>
          <w:sz w:val="28"/>
        </w:rPr>
        <w:t>Find out the name of the employee and name of the department for the employee who is managing for employee 103.</w:t>
      </w:r>
    </w:p>
    <w:p w:rsidR="00C83D94" w:rsidRPr="00C83D94" w:rsidRDefault="00C83D94" w:rsidP="00C83D94">
      <w:pPr>
        <w:pStyle w:val="ListParagraph"/>
        <w:numPr>
          <w:ilvl w:val="0"/>
          <w:numId w:val="35"/>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bookmarkEnd w:id="0"/>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3CD" w:rsidRDefault="00C123CD" w:rsidP="00512C58">
      <w:pPr>
        <w:spacing w:after="0" w:line="240" w:lineRule="auto"/>
      </w:pPr>
      <w:r>
        <w:separator/>
      </w:r>
    </w:p>
  </w:endnote>
  <w:endnote w:type="continuationSeparator" w:id="0">
    <w:p w:rsidR="00C123CD" w:rsidRDefault="00C123CD"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3CD" w:rsidRDefault="00C123CD" w:rsidP="00512C58">
      <w:pPr>
        <w:spacing w:after="0" w:line="240" w:lineRule="auto"/>
      </w:pPr>
      <w:r>
        <w:separator/>
      </w:r>
    </w:p>
  </w:footnote>
  <w:footnote w:type="continuationSeparator" w:id="0">
    <w:p w:rsidR="00C123CD" w:rsidRDefault="00C123CD"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5A0BF8"/>
    <w:multiLevelType w:val="hybridMultilevel"/>
    <w:tmpl w:val="7A384492"/>
    <w:lvl w:ilvl="0" w:tplc="6F60529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FB7ACA"/>
    <w:multiLevelType w:val="hybridMultilevel"/>
    <w:tmpl w:val="E668D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7A6D"/>
    <w:multiLevelType w:val="hybridMultilevel"/>
    <w:tmpl w:val="08608E4A"/>
    <w:lvl w:ilvl="0" w:tplc="68D0730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92B5C"/>
    <w:multiLevelType w:val="hybridMultilevel"/>
    <w:tmpl w:val="F6387A7A"/>
    <w:lvl w:ilvl="0" w:tplc="A7E2F63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41184B"/>
    <w:multiLevelType w:val="hybridMultilevel"/>
    <w:tmpl w:val="3ACC22AE"/>
    <w:lvl w:ilvl="0" w:tplc="1EE20DA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3" w15:restartNumberingAfterBreak="0">
    <w:nsid w:val="7E0D0C50"/>
    <w:multiLevelType w:val="hybridMultilevel"/>
    <w:tmpl w:val="248EB0DA"/>
    <w:lvl w:ilvl="0" w:tplc="022A64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7"/>
  </w:num>
  <w:num w:numId="3">
    <w:abstractNumId w:val="26"/>
  </w:num>
  <w:num w:numId="4">
    <w:abstractNumId w:val="16"/>
  </w:num>
  <w:num w:numId="5">
    <w:abstractNumId w:val="23"/>
  </w:num>
  <w:num w:numId="6">
    <w:abstractNumId w:val="2"/>
  </w:num>
  <w:num w:numId="7">
    <w:abstractNumId w:val="13"/>
  </w:num>
  <w:num w:numId="8">
    <w:abstractNumId w:val="5"/>
  </w:num>
  <w:num w:numId="9">
    <w:abstractNumId w:val="12"/>
  </w:num>
  <w:num w:numId="10">
    <w:abstractNumId w:val="28"/>
  </w:num>
  <w:num w:numId="11">
    <w:abstractNumId w:val="8"/>
  </w:num>
  <w:num w:numId="12">
    <w:abstractNumId w:val="21"/>
  </w:num>
  <w:num w:numId="13">
    <w:abstractNumId w:val="0"/>
  </w:num>
  <w:num w:numId="14">
    <w:abstractNumId w:val="14"/>
  </w:num>
  <w:num w:numId="15">
    <w:abstractNumId w:val="19"/>
  </w:num>
  <w:num w:numId="16">
    <w:abstractNumId w:val="22"/>
  </w:num>
  <w:num w:numId="17">
    <w:abstractNumId w:val="11"/>
  </w:num>
  <w:num w:numId="18">
    <w:abstractNumId w:val="30"/>
  </w:num>
  <w:num w:numId="19">
    <w:abstractNumId w:val="9"/>
  </w:num>
  <w:num w:numId="20">
    <w:abstractNumId w:val="6"/>
  </w:num>
  <w:num w:numId="21">
    <w:abstractNumId w:val="3"/>
  </w:num>
  <w:num w:numId="22">
    <w:abstractNumId w:val="24"/>
  </w:num>
  <w:num w:numId="23">
    <w:abstractNumId w:val="20"/>
  </w:num>
  <w:num w:numId="24">
    <w:abstractNumId w:val="18"/>
  </w:num>
  <w:num w:numId="25">
    <w:abstractNumId w:val="15"/>
  </w:num>
  <w:num w:numId="26">
    <w:abstractNumId w:val="32"/>
  </w:num>
  <w:num w:numId="27">
    <w:abstractNumId w:val="31"/>
  </w:num>
  <w:num w:numId="28">
    <w:abstractNumId w:val="1"/>
  </w:num>
  <w:num w:numId="29">
    <w:abstractNumId w:val="25"/>
  </w:num>
  <w:num w:numId="30">
    <w:abstractNumId w:val="7"/>
  </w:num>
  <w:num w:numId="31">
    <w:abstractNumId w:val="29"/>
  </w:num>
  <w:num w:numId="32">
    <w:abstractNumId w:val="33"/>
  </w:num>
  <w:num w:numId="33">
    <w:abstractNumId w:val="27"/>
  </w:num>
  <w:num w:numId="34">
    <w:abstractNumId w:val="4"/>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276E"/>
    <w:rsid w:val="00020FB7"/>
    <w:rsid w:val="00034356"/>
    <w:rsid w:val="00036658"/>
    <w:rsid w:val="0003683F"/>
    <w:rsid w:val="00044D37"/>
    <w:rsid w:val="0004569A"/>
    <w:rsid w:val="00080D35"/>
    <w:rsid w:val="00080E73"/>
    <w:rsid w:val="0008700E"/>
    <w:rsid w:val="000A1322"/>
    <w:rsid w:val="000B71AA"/>
    <w:rsid w:val="000C5C84"/>
    <w:rsid w:val="000D10D9"/>
    <w:rsid w:val="000E0E87"/>
    <w:rsid w:val="000E3CEA"/>
    <w:rsid w:val="000F5E3F"/>
    <w:rsid w:val="001378AD"/>
    <w:rsid w:val="00161F0F"/>
    <w:rsid w:val="00174150"/>
    <w:rsid w:val="001830CF"/>
    <w:rsid w:val="00191AB0"/>
    <w:rsid w:val="001A108C"/>
    <w:rsid w:val="001D4169"/>
    <w:rsid w:val="001D4549"/>
    <w:rsid w:val="001E2BD5"/>
    <w:rsid w:val="001E319D"/>
    <w:rsid w:val="001E3EE2"/>
    <w:rsid w:val="001F1D64"/>
    <w:rsid w:val="001F41E0"/>
    <w:rsid w:val="00205A01"/>
    <w:rsid w:val="0023445B"/>
    <w:rsid w:val="00267A1D"/>
    <w:rsid w:val="00287905"/>
    <w:rsid w:val="002A21BC"/>
    <w:rsid w:val="002A436B"/>
    <w:rsid w:val="002C0C97"/>
    <w:rsid w:val="002D7D77"/>
    <w:rsid w:val="002F2094"/>
    <w:rsid w:val="002F5CF8"/>
    <w:rsid w:val="00304971"/>
    <w:rsid w:val="00311D3E"/>
    <w:rsid w:val="003351ED"/>
    <w:rsid w:val="00343205"/>
    <w:rsid w:val="003456E6"/>
    <w:rsid w:val="00347505"/>
    <w:rsid w:val="0037082D"/>
    <w:rsid w:val="00376ABA"/>
    <w:rsid w:val="00377A46"/>
    <w:rsid w:val="003807A8"/>
    <w:rsid w:val="00390477"/>
    <w:rsid w:val="003905E6"/>
    <w:rsid w:val="00394A26"/>
    <w:rsid w:val="003E1271"/>
    <w:rsid w:val="003E1623"/>
    <w:rsid w:val="003F6CDA"/>
    <w:rsid w:val="0043191B"/>
    <w:rsid w:val="004349C0"/>
    <w:rsid w:val="004450C6"/>
    <w:rsid w:val="0046732D"/>
    <w:rsid w:val="00471A5C"/>
    <w:rsid w:val="00473D58"/>
    <w:rsid w:val="004A556F"/>
    <w:rsid w:val="004A707A"/>
    <w:rsid w:val="004B42A1"/>
    <w:rsid w:val="004B7019"/>
    <w:rsid w:val="004E063C"/>
    <w:rsid w:val="004E25F1"/>
    <w:rsid w:val="004F26BD"/>
    <w:rsid w:val="005034DF"/>
    <w:rsid w:val="00512C58"/>
    <w:rsid w:val="00527600"/>
    <w:rsid w:val="00547A61"/>
    <w:rsid w:val="00551B96"/>
    <w:rsid w:val="00574294"/>
    <w:rsid w:val="005814A2"/>
    <w:rsid w:val="00584768"/>
    <w:rsid w:val="0059214A"/>
    <w:rsid w:val="005A40C8"/>
    <w:rsid w:val="005B19D0"/>
    <w:rsid w:val="005B49E5"/>
    <w:rsid w:val="005C3B6F"/>
    <w:rsid w:val="005E05C0"/>
    <w:rsid w:val="005E6DDC"/>
    <w:rsid w:val="00601957"/>
    <w:rsid w:val="00604D88"/>
    <w:rsid w:val="006131C6"/>
    <w:rsid w:val="0061473D"/>
    <w:rsid w:val="00617170"/>
    <w:rsid w:val="0063251B"/>
    <w:rsid w:val="006612D6"/>
    <w:rsid w:val="0066239A"/>
    <w:rsid w:val="00681982"/>
    <w:rsid w:val="00687305"/>
    <w:rsid w:val="00691D08"/>
    <w:rsid w:val="00693796"/>
    <w:rsid w:val="00693B83"/>
    <w:rsid w:val="006A09CC"/>
    <w:rsid w:val="006A5D10"/>
    <w:rsid w:val="006A6F0C"/>
    <w:rsid w:val="006D2D0A"/>
    <w:rsid w:val="006D64BC"/>
    <w:rsid w:val="006E01A6"/>
    <w:rsid w:val="006E259E"/>
    <w:rsid w:val="006E7993"/>
    <w:rsid w:val="006F5004"/>
    <w:rsid w:val="006F5FE0"/>
    <w:rsid w:val="00701AD2"/>
    <w:rsid w:val="00707452"/>
    <w:rsid w:val="00715CC2"/>
    <w:rsid w:val="00727BA8"/>
    <w:rsid w:val="00744951"/>
    <w:rsid w:val="00747321"/>
    <w:rsid w:val="007639CB"/>
    <w:rsid w:val="007752F9"/>
    <w:rsid w:val="00776CBB"/>
    <w:rsid w:val="00790DE9"/>
    <w:rsid w:val="00790F89"/>
    <w:rsid w:val="007B5529"/>
    <w:rsid w:val="007D481F"/>
    <w:rsid w:val="007E4333"/>
    <w:rsid w:val="007F790C"/>
    <w:rsid w:val="008141B7"/>
    <w:rsid w:val="00816D40"/>
    <w:rsid w:val="0084181A"/>
    <w:rsid w:val="00843E1F"/>
    <w:rsid w:val="0084627E"/>
    <w:rsid w:val="00863F3F"/>
    <w:rsid w:val="008B0CA3"/>
    <w:rsid w:val="008C62FA"/>
    <w:rsid w:val="008C7998"/>
    <w:rsid w:val="008D7C83"/>
    <w:rsid w:val="008E7BFF"/>
    <w:rsid w:val="008F79F6"/>
    <w:rsid w:val="00945D1B"/>
    <w:rsid w:val="0095126E"/>
    <w:rsid w:val="00966142"/>
    <w:rsid w:val="00966E53"/>
    <w:rsid w:val="009675DE"/>
    <w:rsid w:val="00971007"/>
    <w:rsid w:val="00973240"/>
    <w:rsid w:val="009A23B5"/>
    <w:rsid w:val="009C34CC"/>
    <w:rsid w:val="009E057F"/>
    <w:rsid w:val="009E5726"/>
    <w:rsid w:val="00A054DE"/>
    <w:rsid w:val="00A05772"/>
    <w:rsid w:val="00A12668"/>
    <w:rsid w:val="00A13603"/>
    <w:rsid w:val="00A23BA9"/>
    <w:rsid w:val="00A43053"/>
    <w:rsid w:val="00A5466C"/>
    <w:rsid w:val="00A5515F"/>
    <w:rsid w:val="00A77E8F"/>
    <w:rsid w:val="00A80A26"/>
    <w:rsid w:val="00A91BB8"/>
    <w:rsid w:val="00A95F9C"/>
    <w:rsid w:val="00AB07CF"/>
    <w:rsid w:val="00AB2E8D"/>
    <w:rsid w:val="00B03FCF"/>
    <w:rsid w:val="00B10272"/>
    <w:rsid w:val="00B15910"/>
    <w:rsid w:val="00B32D58"/>
    <w:rsid w:val="00B67B63"/>
    <w:rsid w:val="00B77206"/>
    <w:rsid w:val="00B82292"/>
    <w:rsid w:val="00B822B1"/>
    <w:rsid w:val="00B82E78"/>
    <w:rsid w:val="00BB54E3"/>
    <w:rsid w:val="00BC1FA3"/>
    <w:rsid w:val="00BC7768"/>
    <w:rsid w:val="00BD179D"/>
    <w:rsid w:val="00BD1833"/>
    <w:rsid w:val="00BD65D6"/>
    <w:rsid w:val="00BD6762"/>
    <w:rsid w:val="00BD708A"/>
    <w:rsid w:val="00BE77DD"/>
    <w:rsid w:val="00C010E1"/>
    <w:rsid w:val="00C02B12"/>
    <w:rsid w:val="00C123CD"/>
    <w:rsid w:val="00C16DBC"/>
    <w:rsid w:val="00C23E10"/>
    <w:rsid w:val="00C34B34"/>
    <w:rsid w:val="00C36829"/>
    <w:rsid w:val="00C37FF3"/>
    <w:rsid w:val="00C51920"/>
    <w:rsid w:val="00C60820"/>
    <w:rsid w:val="00C6789E"/>
    <w:rsid w:val="00C70D6B"/>
    <w:rsid w:val="00C83D94"/>
    <w:rsid w:val="00CA7235"/>
    <w:rsid w:val="00CB58E7"/>
    <w:rsid w:val="00CE2AA2"/>
    <w:rsid w:val="00CF3561"/>
    <w:rsid w:val="00CF7851"/>
    <w:rsid w:val="00D00CA8"/>
    <w:rsid w:val="00D03A25"/>
    <w:rsid w:val="00D20C69"/>
    <w:rsid w:val="00D23CD8"/>
    <w:rsid w:val="00D43331"/>
    <w:rsid w:val="00D52CD7"/>
    <w:rsid w:val="00D632F3"/>
    <w:rsid w:val="00D77A9A"/>
    <w:rsid w:val="00D947C1"/>
    <w:rsid w:val="00DB1140"/>
    <w:rsid w:val="00DD54DC"/>
    <w:rsid w:val="00DD5A4E"/>
    <w:rsid w:val="00DF5E14"/>
    <w:rsid w:val="00DF5F47"/>
    <w:rsid w:val="00E00A03"/>
    <w:rsid w:val="00E046CB"/>
    <w:rsid w:val="00E122B2"/>
    <w:rsid w:val="00E15373"/>
    <w:rsid w:val="00E351F4"/>
    <w:rsid w:val="00E40400"/>
    <w:rsid w:val="00E51BCB"/>
    <w:rsid w:val="00E521CA"/>
    <w:rsid w:val="00E6100D"/>
    <w:rsid w:val="00E65ED0"/>
    <w:rsid w:val="00E71C2E"/>
    <w:rsid w:val="00E75D92"/>
    <w:rsid w:val="00E91D34"/>
    <w:rsid w:val="00E91D74"/>
    <w:rsid w:val="00E94A40"/>
    <w:rsid w:val="00EC2E63"/>
    <w:rsid w:val="00EC5217"/>
    <w:rsid w:val="00EC720E"/>
    <w:rsid w:val="00ED2FF2"/>
    <w:rsid w:val="00EE580B"/>
    <w:rsid w:val="00EE7C36"/>
    <w:rsid w:val="00EF5E5C"/>
    <w:rsid w:val="00EF79E4"/>
    <w:rsid w:val="00F1335C"/>
    <w:rsid w:val="00F2170D"/>
    <w:rsid w:val="00F2184A"/>
    <w:rsid w:val="00F30A8F"/>
    <w:rsid w:val="00F32898"/>
    <w:rsid w:val="00F54553"/>
    <w:rsid w:val="00F61AFC"/>
    <w:rsid w:val="00F73C40"/>
    <w:rsid w:val="00F823AB"/>
    <w:rsid w:val="00F91E55"/>
    <w:rsid w:val="00FA41AB"/>
    <w:rsid w:val="00FD5CE7"/>
    <w:rsid w:val="00FE1CB0"/>
    <w:rsid w:val="00FF4930"/>
    <w:rsid w:val="00FF6987"/>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3CC4-7D41-4B52-B153-920ABF25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 w:id="549924448">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2069960264">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487677131">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2066097504">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 w:id="9918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997266659">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 w:id="74988633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591014589">
              <w:marLeft w:val="0"/>
              <w:marRight w:val="0"/>
              <w:marTop w:val="0"/>
              <w:marBottom w:val="0"/>
              <w:divBdr>
                <w:top w:val="none" w:sz="0" w:space="0" w:color="auto"/>
                <w:left w:val="none" w:sz="0" w:space="0" w:color="auto"/>
                <w:bottom w:val="none" w:sz="0" w:space="0" w:color="auto"/>
                <w:right w:val="none" w:sz="0" w:space="0" w:color="auto"/>
              </w:divBdr>
            </w:div>
            <w:div w:id="377094441">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49060176">
              <w:marLeft w:val="0"/>
              <w:marRight w:val="0"/>
              <w:marTop w:val="0"/>
              <w:marBottom w:val="0"/>
              <w:divBdr>
                <w:top w:val="none" w:sz="0" w:space="0" w:color="auto"/>
                <w:left w:val="none" w:sz="0" w:space="0" w:color="auto"/>
                <w:bottom w:val="none" w:sz="0" w:space="0" w:color="auto"/>
                <w:right w:val="none" w:sz="0" w:space="0" w:color="auto"/>
              </w:divBdr>
            </w:div>
            <w:div w:id="1129545638">
              <w:marLeft w:val="0"/>
              <w:marRight w:val="0"/>
              <w:marTop w:val="6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116246418">
              <w:marLeft w:val="0"/>
              <w:marRight w:val="0"/>
              <w:marTop w:val="0"/>
              <w:marBottom w:val="0"/>
              <w:divBdr>
                <w:top w:val="none" w:sz="0" w:space="0" w:color="auto"/>
                <w:left w:val="none" w:sz="0" w:space="0" w:color="auto"/>
                <w:bottom w:val="none" w:sz="0" w:space="0" w:color="auto"/>
                <w:right w:val="none" w:sz="0" w:space="0" w:color="auto"/>
              </w:divBdr>
            </w:div>
            <w:div w:id="202836286">
              <w:marLeft w:val="0"/>
              <w:marRight w:val="0"/>
              <w:marTop w:val="6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2039767734">
              <w:marLeft w:val="0"/>
              <w:marRight w:val="0"/>
              <w:marTop w:val="0"/>
              <w:marBottom w:val="0"/>
              <w:divBdr>
                <w:top w:val="none" w:sz="0" w:space="0" w:color="auto"/>
                <w:left w:val="none" w:sz="0" w:space="0" w:color="auto"/>
                <w:bottom w:val="none" w:sz="0" w:space="0" w:color="auto"/>
                <w:right w:val="none" w:sz="0" w:space="0" w:color="auto"/>
              </w:divBdr>
            </w:div>
            <w:div w:id="5863979">
              <w:marLeft w:val="0"/>
              <w:marRight w:val="0"/>
              <w:marTop w:val="6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452746250">
              <w:marLeft w:val="0"/>
              <w:marRight w:val="0"/>
              <w:marTop w:val="6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1458259052">
              <w:marLeft w:val="0"/>
              <w:marRight w:val="0"/>
              <w:marTop w:val="0"/>
              <w:marBottom w:val="0"/>
              <w:divBdr>
                <w:top w:val="none" w:sz="0" w:space="0" w:color="auto"/>
                <w:left w:val="none" w:sz="0" w:space="0" w:color="auto"/>
                <w:bottom w:val="none" w:sz="0" w:space="0" w:color="auto"/>
                <w:right w:val="none" w:sz="0" w:space="0" w:color="auto"/>
              </w:divBdr>
            </w:div>
            <w:div w:id="303856026">
              <w:marLeft w:val="0"/>
              <w:marRight w:val="0"/>
              <w:marTop w:val="6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574972598">
              <w:marLeft w:val="0"/>
              <w:marRight w:val="0"/>
              <w:marTop w:val="0"/>
              <w:marBottom w:val="0"/>
              <w:divBdr>
                <w:top w:val="none" w:sz="0" w:space="0" w:color="auto"/>
                <w:left w:val="none" w:sz="0" w:space="0" w:color="auto"/>
                <w:bottom w:val="none" w:sz="0" w:space="0" w:color="auto"/>
                <w:right w:val="none" w:sz="0" w:space="0" w:color="auto"/>
              </w:divBdr>
            </w:div>
            <w:div w:id="159350200">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961114607">
              <w:marLeft w:val="0"/>
              <w:marRight w:val="0"/>
              <w:marTop w:val="0"/>
              <w:marBottom w:val="0"/>
              <w:divBdr>
                <w:top w:val="none" w:sz="0" w:space="0" w:color="auto"/>
                <w:left w:val="none" w:sz="0" w:space="0" w:color="auto"/>
                <w:bottom w:val="none" w:sz="0" w:space="0" w:color="auto"/>
                <w:right w:val="none" w:sz="0" w:space="0" w:color="auto"/>
              </w:divBdr>
            </w:div>
            <w:div w:id="221411924">
              <w:marLeft w:val="0"/>
              <w:marRight w:val="0"/>
              <w:marTop w:val="6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1443718938">
              <w:marLeft w:val="0"/>
              <w:marRight w:val="0"/>
              <w:marTop w:val="0"/>
              <w:marBottom w:val="0"/>
              <w:divBdr>
                <w:top w:val="none" w:sz="0" w:space="0" w:color="auto"/>
                <w:left w:val="none" w:sz="0" w:space="0" w:color="auto"/>
                <w:bottom w:val="none" w:sz="0" w:space="0" w:color="auto"/>
                <w:right w:val="none" w:sz="0" w:space="0" w:color="auto"/>
              </w:divBdr>
            </w:div>
            <w:div w:id="54740283">
              <w:marLeft w:val="0"/>
              <w:marRight w:val="0"/>
              <w:marTop w:val="6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520164367">
              <w:marLeft w:val="0"/>
              <w:marRight w:val="0"/>
              <w:marTop w:val="0"/>
              <w:marBottom w:val="0"/>
              <w:divBdr>
                <w:top w:val="none" w:sz="0" w:space="0" w:color="auto"/>
                <w:left w:val="none" w:sz="0" w:space="0" w:color="auto"/>
                <w:bottom w:val="none" w:sz="0" w:space="0" w:color="auto"/>
                <w:right w:val="none" w:sz="0" w:space="0" w:color="auto"/>
              </w:divBdr>
            </w:div>
            <w:div w:id="488718035">
              <w:marLeft w:val="0"/>
              <w:marRight w:val="0"/>
              <w:marTop w:val="6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1882862099">
              <w:marLeft w:val="0"/>
              <w:marRight w:val="0"/>
              <w:marTop w:val="0"/>
              <w:marBottom w:val="0"/>
              <w:divBdr>
                <w:top w:val="none" w:sz="0" w:space="0" w:color="auto"/>
                <w:left w:val="none" w:sz="0" w:space="0" w:color="auto"/>
                <w:bottom w:val="none" w:sz="0" w:space="0" w:color="auto"/>
                <w:right w:val="none" w:sz="0" w:space="0" w:color="auto"/>
              </w:divBdr>
            </w:div>
            <w:div w:id="586620122">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2114279761">
              <w:marLeft w:val="0"/>
              <w:marRight w:val="0"/>
              <w:marTop w:val="0"/>
              <w:marBottom w:val="0"/>
              <w:divBdr>
                <w:top w:val="none" w:sz="0" w:space="0" w:color="auto"/>
                <w:left w:val="none" w:sz="0" w:space="0" w:color="auto"/>
                <w:bottom w:val="none" w:sz="0" w:space="0" w:color="auto"/>
                <w:right w:val="none" w:sz="0" w:space="0" w:color="auto"/>
              </w:divBdr>
            </w:div>
            <w:div w:id="431509573">
              <w:marLeft w:val="0"/>
              <w:marRight w:val="0"/>
              <w:marTop w:val="6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889565096">
              <w:marLeft w:val="0"/>
              <w:marRight w:val="0"/>
              <w:marTop w:val="0"/>
              <w:marBottom w:val="0"/>
              <w:divBdr>
                <w:top w:val="none" w:sz="0" w:space="0" w:color="auto"/>
                <w:left w:val="none" w:sz="0" w:space="0" w:color="auto"/>
                <w:bottom w:val="none" w:sz="0" w:space="0" w:color="auto"/>
                <w:right w:val="none" w:sz="0" w:space="0" w:color="auto"/>
              </w:divBdr>
            </w:div>
            <w:div w:id="1144737420">
              <w:marLeft w:val="0"/>
              <w:marRight w:val="0"/>
              <w:marTop w:val="6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1224028111">
              <w:marLeft w:val="0"/>
              <w:marRight w:val="0"/>
              <w:marTop w:val="0"/>
              <w:marBottom w:val="0"/>
              <w:divBdr>
                <w:top w:val="none" w:sz="0" w:space="0" w:color="auto"/>
                <w:left w:val="none" w:sz="0" w:space="0" w:color="auto"/>
                <w:bottom w:val="none" w:sz="0" w:space="0" w:color="auto"/>
                <w:right w:val="none" w:sz="0" w:space="0" w:color="auto"/>
              </w:divBdr>
            </w:div>
            <w:div w:id="502669967">
              <w:marLeft w:val="0"/>
              <w:marRight w:val="0"/>
              <w:marTop w:val="6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1129975682">
              <w:marLeft w:val="0"/>
              <w:marRight w:val="0"/>
              <w:marTop w:val="0"/>
              <w:marBottom w:val="0"/>
              <w:divBdr>
                <w:top w:val="none" w:sz="0" w:space="0" w:color="auto"/>
                <w:left w:val="none" w:sz="0" w:space="0" w:color="auto"/>
                <w:bottom w:val="none" w:sz="0" w:space="0" w:color="auto"/>
                <w:right w:val="none" w:sz="0" w:space="0" w:color="auto"/>
              </w:divBdr>
            </w:div>
            <w:div w:id="46683807">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721246925">
              <w:marLeft w:val="0"/>
              <w:marRight w:val="0"/>
              <w:marTop w:val="0"/>
              <w:marBottom w:val="0"/>
              <w:divBdr>
                <w:top w:val="none" w:sz="0" w:space="0" w:color="auto"/>
                <w:left w:val="none" w:sz="0" w:space="0" w:color="auto"/>
                <w:bottom w:val="none" w:sz="0" w:space="0" w:color="auto"/>
                <w:right w:val="none" w:sz="0" w:space="0" w:color="auto"/>
              </w:divBdr>
            </w:div>
            <w:div w:id="134513513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841776581">
              <w:marLeft w:val="0"/>
              <w:marRight w:val="0"/>
              <w:marTop w:val="0"/>
              <w:marBottom w:val="0"/>
              <w:divBdr>
                <w:top w:val="none" w:sz="0" w:space="0" w:color="auto"/>
                <w:left w:val="none" w:sz="0" w:space="0" w:color="auto"/>
                <w:bottom w:val="none" w:sz="0" w:space="0" w:color="auto"/>
                <w:right w:val="none" w:sz="0" w:space="0" w:color="auto"/>
              </w:divBdr>
            </w:div>
            <w:div w:id="1638417167">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1999991817">
              <w:marLeft w:val="0"/>
              <w:marRight w:val="0"/>
              <w:marTop w:val="0"/>
              <w:marBottom w:val="0"/>
              <w:divBdr>
                <w:top w:val="none" w:sz="0" w:space="0" w:color="auto"/>
                <w:left w:val="none" w:sz="0" w:space="0" w:color="auto"/>
                <w:bottom w:val="none" w:sz="0" w:space="0" w:color="auto"/>
                <w:right w:val="none" w:sz="0" w:space="0" w:color="auto"/>
              </w:divBdr>
            </w:div>
            <w:div w:id="986931534">
              <w:marLeft w:val="0"/>
              <w:marRight w:val="0"/>
              <w:marTop w:val="6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1143305158">
              <w:marLeft w:val="0"/>
              <w:marRight w:val="0"/>
              <w:marTop w:val="0"/>
              <w:marBottom w:val="0"/>
              <w:divBdr>
                <w:top w:val="none" w:sz="0" w:space="0" w:color="auto"/>
                <w:left w:val="none" w:sz="0" w:space="0" w:color="auto"/>
                <w:bottom w:val="none" w:sz="0" w:space="0" w:color="auto"/>
                <w:right w:val="none" w:sz="0" w:space="0" w:color="auto"/>
              </w:divBdr>
            </w:div>
            <w:div w:id="329523899">
              <w:marLeft w:val="0"/>
              <w:marRight w:val="0"/>
              <w:marTop w:val="6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1148402222">
              <w:marLeft w:val="0"/>
              <w:marRight w:val="0"/>
              <w:marTop w:val="0"/>
              <w:marBottom w:val="0"/>
              <w:divBdr>
                <w:top w:val="none" w:sz="0" w:space="0" w:color="auto"/>
                <w:left w:val="none" w:sz="0" w:space="0" w:color="auto"/>
                <w:bottom w:val="none" w:sz="0" w:space="0" w:color="auto"/>
                <w:right w:val="none" w:sz="0" w:space="0" w:color="auto"/>
              </w:divBdr>
            </w:div>
            <w:div w:id="394471792">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1006398706">
              <w:marLeft w:val="0"/>
              <w:marRight w:val="0"/>
              <w:marTop w:val="0"/>
              <w:marBottom w:val="0"/>
              <w:divBdr>
                <w:top w:val="none" w:sz="0" w:space="0" w:color="auto"/>
                <w:left w:val="none" w:sz="0" w:space="0" w:color="auto"/>
                <w:bottom w:val="none" w:sz="0" w:space="0" w:color="auto"/>
                <w:right w:val="none" w:sz="0" w:space="0" w:color="auto"/>
              </w:divBdr>
            </w:div>
            <w:div w:id="541601995">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1631592604">
              <w:marLeft w:val="0"/>
              <w:marRight w:val="0"/>
              <w:marTop w:val="0"/>
              <w:marBottom w:val="0"/>
              <w:divBdr>
                <w:top w:val="none" w:sz="0" w:space="0" w:color="auto"/>
                <w:left w:val="none" w:sz="0" w:space="0" w:color="auto"/>
                <w:bottom w:val="none" w:sz="0" w:space="0" w:color="auto"/>
                <w:right w:val="none" w:sz="0" w:space="0" w:color="auto"/>
              </w:divBdr>
            </w:div>
            <w:div w:id="461196335">
              <w:marLeft w:val="0"/>
              <w:marRight w:val="0"/>
              <w:marTop w:val="6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836574650">
              <w:marLeft w:val="0"/>
              <w:marRight w:val="0"/>
              <w:marTop w:val="0"/>
              <w:marBottom w:val="0"/>
              <w:divBdr>
                <w:top w:val="none" w:sz="0" w:space="0" w:color="auto"/>
                <w:left w:val="none" w:sz="0" w:space="0" w:color="auto"/>
                <w:bottom w:val="none" w:sz="0" w:space="0" w:color="auto"/>
                <w:right w:val="none" w:sz="0" w:space="0" w:color="auto"/>
              </w:divBdr>
            </w:div>
            <w:div w:id="140738532">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947810505">
              <w:marLeft w:val="0"/>
              <w:marRight w:val="0"/>
              <w:marTop w:val="0"/>
              <w:marBottom w:val="0"/>
              <w:divBdr>
                <w:top w:val="none" w:sz="0" w:space="0" w:color="auto"/>
                <w:left w:val="none" w:sz="0" w:space="0" w:color="auto"/>
                <w:bottom w:val="none" w:sz="0" w:space="0" w:color="auto"/>
                <w:right w:val="none" w:sz="0" w:space="0" w:color="auto"/>
              </w:divBdr>
            </w:div>
            <w:div w:id="1438597808">
              <w:marLeft w:val="0"/>
              <w:marRight w:val="0"/>
              <w:marTop w:val="6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137409277">
              <w:marLeft w:val="0"/>
              <w:marRight w:val="0"/>
              <w:marTop w:val="0"/>
              <w:marBottom w:val="0"/>
              <w:divBdr>
                <w:top w:val="none" w:sz="0" w:space="0" w:color="auto"/>
                <w:left w:val="none" w:sz="0" w:space="0" w:color="auto"/>
                <w:bottom w:val="none" w:sz="0" w:space="0" w:color="auto"/>
                <w:right w:val="none" w:sz="0" w:space="0" w:color="auto"/>
              </w:divBdr>
            </w:div>
            <w:div w:id="2080208952">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1004742635">
              <w:marLeft w:val="0"/>
              <w:marRight w:val="0"/>
              <w:marTop w:val="0"/>
              <w:marBottom w:val="0"/>
              <w:divBdr>
                <w:top w:val="none" w:sz="0" w:space="0" w:color="auto"/>
                <w:left w:val="none" w:sz="0" w:space="0" w:color="auto"/>
                <w:bottom w:val="none" w:sz="0" w:space="0" w:color="auto"/>
                <w:right w:val="none" w:sz="0" w:space="0" w:color="auto"/>
              </w:divBdr>
            </w:div>
            <w:div w:id="90206161">
              <w:marLeft w:val="0"/>
              <w:marRight w:val="0"/>
              <w:marTop w:val="6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523208039">
              <w:marLeft w:val="0"/>
              <w:marRight w:val="0"/>
              <w:marTop w:val="0"/>
              <w:marBottom w:val="0"/>
              <w:divBdr>
                <w:top w:val="none" w:sz="0" w:space="0" w:color="auto"/>
                <w:left w:val="none" w:sz="0" w:space="0" w:color="auto"/>
                <w:bottom w:val="none" w:sz="0" w:space="0" w:color="auto"/>
                <w:right w:val="none" w:sz="0" w:space="0" w:color="auto"/>
              </w:divBdr>
            </w:div>
            <w:div w:id="1245652397">
              <w:marLeft w:val="0"/>
              <w:marRight w:val="0"/>
              <w:marTop w:val="6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1004816426">
              <w:marLeft w:val="0"/>
              <w:marRight w:val="0"/>
              <w:marTop w:val="0"/>
              <w:marBottom w:val="0"/>
              <w:divBdr>
                <w:top w:val="none" w:sz="0" w:space="0" w:color="auto"/>
                <w:left w:val="none" w:sz="0" w:space="0" w:color="auto"/>
                <w:bottom w:val="none" w:sz="0" w:space="0" w:color="auto"/>
                <w:right w:val="none" w:sz="0" w:space="0" w:color="auto"/>
              </w:divBdr>
            </w:div>
            <w:div w:id="367144603">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953439985">
              <w:marLeft w:val="0"/>
              <w:marRight w:val="0"/>
              <w:marTop w:val="0"/>
              <w:marBottom w:val="0"/>
              <w:divBdr>
                <w:top w:val="none" w:sz="0" w:space="0" w:color="auto"/>
                <w:left w:val="none" w:sz="0" w:space="0" w:color="auto"/>
                <w:bottom w:val="none" w:sz="0" w:space="0" w:color="auto"/>
                <w:right w:val="none" w:sz="0" w:space="0" w:color="auto"/>
              </w:divBdr>
            </w:div>
            <w:div w:id="34163051">
              <w:marLeft w:val="0"/>
              <w:marRight w:val="0"/>
              <w:marTop w:val="6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225410266">
              <w:marLeft w:val="0"/>
              <w:marRight w:val="0"/>
              <w:marTop w:val="0"/>
              <w:marBottom w:val="0"/>
              <w:divBdr>
                <w:top w:val="none" w:sz="0" w:space="0" w:color="auto"/>
                <w:left w:val="none" w:sz="0" w:space="0" w:color="auto"/>
                <w:bottom w:val="none" w:sz="0" w:space="0" w:color="auto"/>
                <w:right w:val="none" w:sz="0" w:space="0" w:color="auto"/>
              </w:divBdr>
            </w:div>
            <w:div w:id="1034573346">
              <w:marLeft w:val="0"/>
              <w:marRight w:val="0"/>
              <w:marTop w:val="6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1428574535">
              <w:marLeft w:val="0"/>
              <w:marRight w:val="0"/>
              <w:marTop w:val="0"/>
              <w:marBottom w:val="0"/>
              <w:divBdr>
                <w:top w:val="none" w:sz="0" w:space="0" w:color="auto"/>
                <w:left w:val="none" w:sz="0" w:space="0" w:color="auto"/>
                <w:bottom w:val="none" w:sz="0" w:space="0" w:color="auto"/>
                <w:right w:val="none" w:sz="0" w:space="0" w:color="auto"/>
              </w:divBdr>
            </w:div>
            <w:div w:id="577985138">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1332370543">
              <w:marLeft w:val="0"/>
              <w:marRight w:val="0"/>
              <w:marTop w:val="0"/>
              <w:marBottom w:val="0"/>
              <w:divBdr>
                <w:top w:val="none" w:sz="0" w:space="0" w:color="auto"/>
                <w:left w:val="none" w:sz="0" w:space="0" w:color="auto"/>
                <w:bottom w:val="none" w:sz="0" w:space="0" w:color="auto"/>
                <w:right w:val="none" w:sz="0" w:space="0" w:color="auto"/>
              </w:divBdr>
            </w:div>
            <w:div w:id="967200045">
              <w:marLeft w:val="0"/>
              <w:marRight w:val="0"/>
              <w:marTop w:val="6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1539322251">
              <w:marLeft w:val="0"/>
              <w:marRight w:val="0"/>
              <w:marTop w:val="0"/>
              <w:marBottom w:val="0"/>
              <w:divBdr>
                <w:top w:val="none" w:sz="0" w:space="0" w:color="auto"/>
                <w:left w:val="none" w:sz="0" w:space="0" w:color="auto"/>
                <w:bottom w:val="none" w:sz="0" w:space="0" w:color="auto"/>
                <w:right w:val="none" w:sz="0" w:space="0" w:color="auto"/>
              </w:divBdr>
            </w:div>
            <w:div w:id="69057317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249386268">
              <w:marLeft w:val="0"/>
              <w:marRight w:val="0"/>
              <w:marTop w:val="0"/>
              <w:marBottom w:val="0"/>
              <w:divBdr>
                <w:top w:val="none" w:sz="0" w:space="0" w:color="auto"/>
                <w:left w:val="none" w:sz="0" w:space="0" w:color="auto"/>
                <w:bottom w:val="none" w:sz="0" w:space="0" w:color="auto"/>
                <w:right w:val="none" w:sz="0" w:space="0" w:color="auto"/>
              </w:divBdr>
            </w:div>
            <w:div w:id="178737569">
              <w:marLeft w:val="0"/>
              <w:marRight w:val="0"/>
              <w:marTop w:val="6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755369815">
              <w:marLeft w:val="0"/>
              <w:marRight w:val="0"/>
              <w:marTop w:val="0"/>
              <w:marBottom w:val="0"/>
              <w:divBdr>
                <w:top w:val="none" w:sz="0" w:space="0" w:color="auto"/>
                <w:left w:val="none" w:sz="0" w:space="0" w:color="auto"/>
                <w:bottom w:val="none" w:sz="0" w:space="0" w:color="auto"/>
                <w:right w:val="none" w:sz="0" w:space="0" w:color="auto"/>
              </w:divBdr>
            </w:div>
            <w:div w:id="383911881">
              <w:marLeft w:val="0"/>
              <w:marRight w:val="0"/>
              <w:marTop w:val="6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1284459106">
              <w:marLeft w:val="0"/>
              <w:marRight w:val="0"/>
              <w:marTop w:val="0"/>
              <w:marBottom w:val="0"/>
              <w:divBdr>
                <w:top w:val="none" w:sz="0" w:space="0" w:color="auto"/>
                <w:left w:val="none" w:sz="0" w:space="0" w:color="auto"/>
                <w:bottom w:val="none" w:sz="0" w:space="0" w:color="auto"/>
                <w:right w:val="none" w:sz="0" w:space="0" w:color="auto"/>
              </w:divBdr>
            </w:div>
            <w:div w:id="569270776">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1162893739">
              <w:marLeft w:val="0"/>
              <w:marRight w:val="0"/>
              <w:marTop w:val="0"/>
              <w:marBottom w:val="0"/>
              <w:divBdr>
                <w:top w:val="none" w:sz="0" w:space="0" w:color="auto"/>
                <w:left w:val="none" w:sz="0" w:space="0" w:color="auto"/>
                <w:bottom w:val="none" w:sz="0" w:space="0" w:color="auto"/>
                <w:right w:val="none" w:sz="0" w:space="0" w:color="auto"/>
              </w:divBdr>
            </w:div>
            <w:div w:id="472912732">
              <w:marLeft w:val="0"/>
              <w:marRight w:val="0"/>
              <w:marTop w:val="6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996305978">
              <w:marLeft w:val="0"/>
              <w:marRight w:val="0"/>
              <w:marTop w:val="0"/>
              <w:marBottom w:val="0"/>
              <w:divBdr>
                <w:top w:val="none" w:sz="0" w:space="0" w:color="auto"/>
                <w:left w:val="none" w:sz="0" w:space="0" w:color="auto"/>
                <w:bottom w:val="none" w:sz="0" w:space="0" w:color="auto"/>
                <w:right w:val="none" w:sz="0" w:space="0" w:color="auto"/>
              </w:divBdr>
            </w:div>
            <w:div w:id="282613824">
              <w:marLeft w:val="0"/>
              <w:marRight w:val="0"/>
              <w:marTop w:val="6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2036805558">
              <w:marLeft w:val="0"/>
              <w:marRight w:val="0"/>
              <w:marTop w:val="0"/>
              <w:marBottom w:val="0"/>
              <w:divBdr>
                <w:top w:val="none" w:sz="0" w:space="0" w:color="auto"/>
                <w:left w:val="none" w:sz="0" w:space="0" w:color="auto"/>
                <w:bottom w:val="none" w:sz="0" w:space="0" w:color="auto"/>
                <w:right w:val="none" w:sz="0" w:space="0" w:color="auto"/>
              </w:divBdr>
            </w:div>
            <w:div w:id="1860780295">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1872842174">
              <w:marLeft w:val="0"/>
              <w:marRight w:val="0"/>
              <w:marTop w:val="0"/>
              <w:marBottom w:val="0"/>
              <w:divBdr>
                <w:top w:val="none" w:sz="0" w:space="0" w:color="auto"/>
                <w:left w:val="none" w:sz="0" w:space="0" w:color="auto"/>
                <w:bottom w:val="none" w:sz="0" w:space="0" w:color="auto"/>
                <w:right w:val="none" w:sz="0" w:space="0" w:color="auto"/>
              </w:divBdr>
            </w:div>
            <w:div w:id="337974110">
              <w:marLeft w:val="0"/>
              <w:marRight w:val="0"/>
              <w:marTop w:val="60"/>
              <w:marBottom w:val="0"/>
              <w:divBdr>
                <w:top w:val="none" w:sz="0" w:space="0" w:color="auto"/>
                <w:left w:val="none" w:sz="0" w:space="0" w:color="auto"/>
                <w:bottom w:val="none" w:sz="0" w:space="0" w:color="auto"/>
                <w:right w:val="none" w:sz="0" w:space="0" w:color="auto"/>
              </w:divBdr>
            </w:div>
          </w:divsChild>
        </w:div>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659698959">
              <w:marLeft w:val="0"/>
              <w:marRight w:val="0"/>
              <w:marTop w:val="0"/>
              <w:marBottom w:val="0"/>
              <w:divBdr>
                <w:top w:val="none" w:sz="0" w:space="0" w:color="auto"/>
                <w:left w:val="none" w:sz="0" w:space="0" w:color="auto"/>
                <w:bottom w:val="none" w:sz="0" w:space="0" w:color="auto"/>
                <w:right w:val="none" w:sz="0" w:space="0" w:color="auto"/>
              </w:divBdr>
            </w:div>
            <w:div w:id="539629897">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1259873916">
              <w:marLeft w:val="0"/>
              <w:marRight w:val="0"/>
              <w:marTop w:val="0"/>
              <w:marBottom w:val="0"/>
              <w:divBdr>
                <w:top w:val="none" w:sz="0" w:space="0" w:color="auto"/>
                <w:left w:val="none" w:sz="0" w:space="0" w:color="auto"/>
                <w:bottom w:val="none" w:sz="0" w:space="0" w:color="auto"/>
                <w:right w:val="none" w:sz="0" w:space="0" w:color="auto"/>
              </w:divBdr>
            </w:div>
            <w:div w:id="51273914">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1333684646">
              <w:marLeft w:val="0"/>
              <w:marRight w:val="0"/>
              <w:marTop w:val="0"/>
              <w:marBottom w:val="0"/>
              <w:divBdr>
                <w:top w:val="none" w:sz="0" w:space="0" w:color="auto"/>
                <w:left w:val="none" w:sz="0" w:space="0" w:color="auto"/>
                <w:bottom w:val="none" w:sz="0" w:space="0" w:color="auto"/>
                <w:right w:val="none" w:sz="0" w:space="0" w:color="auto"/>
              </w:divBdr>
            </w:div>
            <w:div w:id="970748034">
              <w:marLeft w:val="0"/>
              <w:marRight w:val="0"/>
              <w:marTop w:val="6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2118597056">
              <w:marLeft w:val="0"/>
              <w:marRight w:val="0"/>
              <w:marTop w:val="0"/>
              <w:marBottom w:val="0"/>
              <w:divBdr>
                <w:top w:val="none" w:sz="0" w:space="0" w:color="auto"/>
                <w:left w:val="none" w:sz="0" w:space="0" w:color="auto"/>
                <w:bottom w:val="none" w:sz="0" w:space="0" w:color="auto"/>
                <w:right w:val="none" w:sz="0" w:space="0" w:color="auto"/>
              </w:divBdr>
            </w:div>
            <w:div w:id="452291183">
              <w:marLeft w:val="0"/>
              <w:marRight w:val="0"/>
              <w:marTop w:val="6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1447655032">
              <w:marLeft w:val="0"/>
              <w:marRight w:val="0"/>
              <w:marTop w:val="0"/>
              <w:marBottom w:val="0"/>
              <w:divBdr>
                <w:top w:val="none" w:sz="0" w:space="0" w:color="auto"/>
                <w:left w:val="none" w:sz="0" w:space="0" w:color="auto"/>
                <w:bottom w:val="none" w:sz="0" w:space="0" w:color="auto"/>
                <w:right w:val="none" w:sz="0" w:space="0" w:color="auto"/>
              </w:divBdr>
            </w:div>
            <w:div w:id="84766332">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944772872">
              <w:marLeft w:val="0"/>
              <w:marRight w:val="0"/>
              <w:marTop w:val="0"/>
              <w:marBottom w:val="0"/>
              <w:divBdr>
                <w:top w:val="none" w:sz="0" w:space="0" w:color="auto"/>
                <w:left w:val="none" w:sz="0" w:space="0" w:color="auto"/>
                <w:bottom w:val="none" w:sz="0" w:space="0" w:color="auto"/>
                <w:right w:val="none" w:sz="0" w:space="0" w:color="auto"/>
              </w:divBdr>
            </w:div>
            <w:div w:id="683244097">
              <w:marLeft w:val="0"/>
              <w:marRight w:val="0"/>
              <w:marTop w:val="6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839033894">
              <w:marLeft w:val="0"/>
              <w:marRight w:val="0"/>
              <w:marTop w:val="0"/>
              <w:marBottom w:val="0"/>
              <w:divBdr>
                <w:top w:val="none" w:sz="0" w:space="0" w:color="auto"/>
                <w:left w:val="none" w:sz="0" w:space="0" w:color="auto"/>
                <w:bottom w:val="none" w:sz="0" w:space="0" w:color="auto"/>
                <w:right w:val="none" w:sz="0" w:space="0" w:color="auto"/>
              </w:divBdr>
            </w:div>
            <w:div w:id="1415980539">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624774833">
              <w:marLeft w:val="0"/>
              <w:marRight w:val="0"/>
              <w:marTop w:val="0"/>
              <w:marBottom w:val="0"/>
              <w:divBdr>
                <w:top w:val="none" w:sz="0" w:space="0" w:color="auto"/>
                <w:left w:val="none" w:sz="0" w:space="0" w:color="auto"/>
                <w:bottom w:val="none" w:sz="0" w:space="0" w:color="auto"/>
                <w:right w:val="none" w:sz="0" w:space="0" w:color="auto"/>
              </w:divBdr>
            </w:div>
            <w:div w:id="1296644280">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647905211">
              <w:marLeft w:val="0"/>
              <w:marRight w:val="0"/>
              <w:marTop w:val="0"/>
              <w:marBottom w:val="0"/>
              <w:divBdr>
                <w:top w:val="none" w:sz="0" w:space="0" w:color="auto"/>
                <w:left w:val="none" w:sz="0" w:space="0" w:color="auto"/>
                <w:bottom w:val="none" w:sz="0" w:space="0" w:color="auto"/>
                <w:right w:val="none" w:sz="0" w:space="0" w:color="auto"/>
              </w:divBdr>
            </w:div>
            <w:div w:id="370695204">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2039810597">
              <w:marLeft w:val="0"/>
              <w:marRight w:val="0"/>
              <w:marTop w:val="0"/>
              <w:marBottom w:val="0"/>
              <w:divBdr>
                <w:top w:val="none" w:sz="0" w:space="0" w:color="auto"/>
                <w:left w:val="none" w:sz="0" w:space="0" w:color="auto"/>
                <w:bottom w:val="none" w:sz="0" w:space="0" w:color="auto"/>
                <w:right w:val="none" w:sz="0" w:space="0" w:color="auto"/>
              </w:divBdr>
            </w:div>
            <w:div w:id="685450023">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2016767171">
              <w:marLeft w:val="0"/>
              <w:marRight w:val="0"/>
              <w:marTop w:val="0"/>
              <w:marBottom w:val="0"/>
              <w:divBdr>
                <w:top w:val="none" w:sz="0" w:space="0" w:color="auto"/>
                <w:left w:val="none" w:sz="0" w:space="0" w:color="auto"/>
                <w:bottom w:val="none" w:sz="0" w:space="0" w:color="auto"/>
                <w:right w:val="none" w:sz="0" w:space="0" w:color="auto"/>
              </w:divBdr>
            </w:div>
            <w:div w:id="560824162">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1836532031">
              <w:marLeft w:val="0"/>
              <w:marRight w:val="0"/>
              <w:marTop w:val="0"/>
              <w:marBottom w:val="0"/>
              <w:divBdr>
                <w:top w:val="none" w:sz="0" w:space="0" w:color="auto"/>
                <w:left w:val="none" w:sz="0" w:space="0" w:color="auto"/>
                <w:bottom w:val="none" w:sz="0" w:space="0" w:color="auto"/>
                <w:right w:val="none" w:sz="0" w:space="0" w:color="auto"/>
              </w:divBdr>
            </w:div>
            <w:div w:id="413166185">
              <w:marLeft w:val="0"/>
              <w:marRight w:val="0"/>
              <w:marTop w:val="6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1015887890">
              <w:marLeft w:val="0"/>
              <w:marRight w:val="0"/>
              <w:marTop w:val="0"/>
              <w:marBottom w:val="0"/>
              <w:divBdr>
                <w:top w:val="none" w:sz="0" w:space="0" w:color="auto"/>
                <w:left w:val="none" w:sz="0" w:space="0" w:color="auto"/>
                <w:bottom w:val="none" w:sz="0" w:space="0" w:color="auto"/>
                <w:right w:val="none" w:sz="0" w:space="0" w:color="auto"/>
              </w:divBdr>
            </w:div>
            <w:div w:id="533737161">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534076311">
              <w:marLeft w:val="0"/>
              <w:marRight w:val="0"/>
              <w:marTop w:val="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331685719">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3966</TotalTime>
  <Pages>83</Pages>
  <Words>7090</Words>
  <Characters>40418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317</cp:revision>
  <dcterms:created xsi:type="dcterms:W3CDTF">2020-10-16T10:16:00Z</dcterms:created>
  <dcterms:modified xsi:type="dcterms:W3CDTF">2020-11-02T11:54:00Z</dcterms:modified>
</cp:coreProperties>
</file>