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D8" w:rsidRPr="00C323D8" w:rsidRDefault="00C323D8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iCs/>
          <w:color w:val="3F5F5F"/>
          <w:sz w:val="23"/>
          <w:lang w:eastAsia="en-IN"/>
        </w:rPr>
      </w:pPr>
      <w:r w:rsidRPr="00C323D8">
        <w:rPr>
          <w:rFonts w:ascii="Consolas" w:eastAsia="Times New Roman" w:hAnsi="Consolas" w:cs="Consolas"/>
          <w:b/>
          <w:i/>
          <w:iCs/>
          <w:color w:val="3F5F5F"/>
          <w:sz w:val="23"/>
          <w:lang w:eastAsia="en-IN"/>
        </w:rPr>
        <w:t>https://docs.spring.io/spring-boot/docs/current/reference/html/common-application-properties.html</w:t>
      </w:r>
    </w:p>
    <w:p w:rsidR="00C323D8" w:rsidRDefault="00C323D8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</w:pPr>
    </w:p>
    <w:p w:rsidR="00C323D8" w:rsidRDefault="00C323D8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===================================================================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COMMON SPRING BOOT PROPERTIES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This sample file is provided as a guideline. Do NOT copy it in its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entirety to your own application.               ^^^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===================================================================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CORE PROPERTIES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BANNER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banner.charset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Banner file encoding.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=classpath:banner.txt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Banner file location.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banner.image.location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=classpath:banner.gif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Banner image file location (jpg/png can also be used).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banner.image.width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Width of the banner image in chars (default 76)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banner.image.height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Height of the banner image in chars (default based on image height)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banner.image.margin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Left hand image margin in chars (default 2)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banner.image.invert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images should be inverted for dark terminal themes (default false)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LOGGING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logging.config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logging configuration file. For instance `classpath:logback.xml` for Logback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logging.exception-conversion-word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=%wEx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Conversion word used when logging exceptions.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file name. For instance `myapp.log`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logging.level.*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levels severity mapping. For instance `logging.level.org.springframework=DEBUG`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log file. For instance `/var/log`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logging.pattern.console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Appender pattern for output to the console. Only supported with the default logback setup.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logging.pattern.file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Appender pattern for output to the file. Only supported with the default logback setup.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logging.pattern.level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Appender pattern for log level (default %5p). Only supported with the default logback setup.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logging.register-shutdown-hook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Register a shutdown hook for the logging system when it is initialized.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AOP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spring.aop.auto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 @EnableAspectJAutoProxy.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spring.aop.proxy-target-class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subclass-based (CGLIB) proxies are to be created (true) as opposed to standard Java interface-based proxies (false).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IDENTITY (</w:t>
      </w:r>
      <w:hyperlink r:id="rId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ContextIdApplicationContextInitializer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C323D8">
      <w:pPr>
        <w:pBdr>
          <w:top w:val="single" w:sz="6" w:space="0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spring.application.index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Application index.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spring.application.name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Application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ADMIN (</w:t>
      </w:r>
      <w:hyperlink r:id="rId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SpringApplicationAdminJmxAutoConfiguration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spring.application.admin.enabled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admin features for the application.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spring.application.admin.jmx-name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=org.springframework.boot:type=Admin,name=SpringApplication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JMX name of the application admin MBean.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AUTO-CONFIGURATION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spring.autoconfigure.exclude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Auto-configuration classes to exclude.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CORE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spring.beaninfo.ignore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Skip search of BeanInfo classes.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CACHE (</w:t>
      </w:r>
      <w:hyperlink r:id="rId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CacheProperties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spring.cache.cache-names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cache names to create if supported by the underlying cache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spring.cache.caffeine.spec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spec to use to create caches. Check CaffeineSpec for more details on the spec format.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spring.cache.couchbase.expiration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Entry expiration in milliseconds. By default the entries never expire.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spring.cache.ehcache.config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location of the configuration file to use to initialize EhCache.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spring.cache.guava.spec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spec to use to create caches. Check CacheBuilderSpec for more details on the spec format.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spring.cache.infinispan.config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location of the configuration file to use to initialize Infinispan.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spring.cache.jcache.config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location of the configuration file to use to initialize the cache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spring.cache.jcache.provider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Fully qualified name of the CachingProvider implementation to use to retrieve the JSR-107 compliant cache manager. Only needed if more than one JSR-107 implementation is available on the classpath.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spring.cache.type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Cache type, auto-detected according to the environment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CONFIG - using environment property only (</w:t>
      </w:r>
      <w:hyperlink r:id="rId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ConfigFileApplicationListener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spring.config.location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Config file locations.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spring.config.name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=application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Config file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HAZELCAST (</w:t>
      </w:r>
      <w:hyperlink r:id="rId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HazelcastProperties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spring.hazelcast.config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location of the configuration file to use to initialize Hazelcast.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PROJECT INFORMATION (</w:t>
      </w:r>
      <w:hyperlink r:id="rId1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ProjectInfoProperties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spring.info.build.location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=classpath:META-INF/build-info.properties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generated build-info.properties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spring.info.git.location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=classpath:git.properties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generated git.properties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JMX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spring.jmx.default-domain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JMX domain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spring.jmx.enabled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Expose management beans to the JMX domain.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spring.jmx.server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=mbeanServer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MBeanServer bean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Email (</w:t>
      </w:r>
      <w:hyperlink r:id="rId1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MailProperties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spring.mail.default-encoding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MimeMessage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SMTP server host. For instance `smtp.example.com`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spring.mail.jndi-name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JNDI name. When set, takes precedence to others mail settings.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SMTP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SMTP server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spring.mail.properties.*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JavaMail session properties.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spring.mail.protocol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=smtp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Protocol used by the SMTP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spring.mail.test-connection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Test that the mail server is available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spring.mail.username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SMTP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APPLICATION SETTINGS (</w:t>
      </w:r>
      <w:hyperlink r:id="rId1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SpringApplication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spring.main.banner-mode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=console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Mode used to display the banner when the application runs.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spring.main.sources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Sources (class name, package name or XML resource location) to include in the ApplicationContext.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spring.main.web-environment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Run the application in a web environment (auto-detected by default).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FILE ENCODING (</w:t>
      </w:r>
      <w:hyperlink r:id="rId1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FileEncodingApplicationListener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spring.mandatory-file-encoding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Expected character encoding the application must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INTERNATIONALIZATION (</w:t>
      </w:r>
      <w:hyperlink r:id="rId1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MessageSourceAutoConfiguration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spring.messages.always-use-message-format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to always apply the MessageFormat rules, parsing even messages without arguments.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spring.messages.basename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=messages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basenames, each following the ResourceBundle convention.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spring.messages.cache-seconds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Loaded resource bundle files cache expiration, in seconds. When set to -1, bundles are cached forever.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spring.messages.encoding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Message bundles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spring.messages.fallback-to-system-locale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to fall back to the system Locale if no files for a specific Locale have been found.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OUTPUT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spring.output.ansi.enabled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=detect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Configure the ANSI output.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lastRenderedPageBreak/>
        <w:t># PID FILE (</w:t>
      </w:r>
      <w:hyperlink r:id="rId1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ApplicationPidFileWriter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spring.pid.fail-on-write-error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Fail if ApplicationPidFileWriter is used but it cannot write the PID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spring.pid.file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PID file to write (if ApplicationPidFileWriter is used).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PROFILES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spring.profiles.active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 xml:space="preserve"># Comma-separated list (or list if using YAML) of </w:t>
      </w:r>
      <w:hyperlink r:id="rId16" w:anchor="howto-set-active-spring-profiles" w:tooltip="72.6 Set the active Spring profiles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active profiles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spring.profiles.include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Unconditionally activate the specified comma separated profiles (or list of profiles if using YAML).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(</w:t>
      </w:r>
      <w:hyperlink r:id="rId1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SendGridAutoConfiguration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spring.sendgrid.api-key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api key (alternative to username/password).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spring.sendgrid.username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account username.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spring.sendgrid.password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account password.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spring.sendgrid.proxy.host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proxy host.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spring.sendgrid.proxy.port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SendGrid proxy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WEB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SERVER CONFIGURATION (</w:t>
      </w:r>
      <w:hyperlink r:id="rId1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ServerProperties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server.address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Network address to which the server should bind to.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server.compression.enabled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response compression is enabled.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server.compression.excluded-user-agents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List of user-agents to exclude from compression.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server.compression.mime-types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MIME types that should be compressed. For instance `text/html,text/css,application/json`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server.compression.min-response-size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response size that is required for compression to be performed. For instance 2048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server.connection-timeout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in milliseconds that connectors will wait for another HTTP request before closing the connection. When not set, the connector's container-specific default will be used. Use a value of -1 to indicate no (i.e. infinite) timeout.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server.context-parameters.*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Servlet context init parameters. For instance `server.context-parameters.a=alpha`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server.context-path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Context path of the application.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server.display-name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=application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Display name of the application.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server.max-http-header-size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in bytes of the HTTP message header.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server.error.include-stacktrace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=never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When to include a "stacktrace" attribute.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server.error.path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=/error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of the error controller.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server.error.whitelabel.enabled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default error page displayed in browsers in case of a server error.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server.jetty.acceptors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acceptor threads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server.jetty.max-http-post-size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in bytes of the HTTP post or put content.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server.jetty.selectors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selector threads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server.jsp-servlet.class-name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=org.apache.jasper.servlet.JspServlet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class name of the JSP servlet.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server.jsp-servlet.init-parameters.*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Init parameters used to configure the JSP servlet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server.jsp-servlet.registered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JSP servlet is registered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=8080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Server HTTP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server.server-header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Value to use for the Server response header (no header is sent if empty)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server.servlet-path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of the main dispatcher servlet.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server.use-forward-headers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X-Forwarded-* headers should be applied to the HttpRequest.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server.session.cookie.comment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Comment for the session cookie.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server.session.cookie.domain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Domain for the session cookie.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server.session.cookie.http-only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"HttpOnly" flag for the session cookie.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server.session.cookie.max-age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age of the session cookie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cookie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of the session cookie.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server.session.cookie.secure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"Secure" flag for the session cookie.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server.session.persistent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Persist session data between restarts.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server.session.store-dir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Directory used to store session data.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timeout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server.session.tracking-modes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tracking modes (one or more of the following: "cookie", "url", "ssl").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server.ssl.ciphers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Supported SSL ciphers.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server.ssl.client-auth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client authentication is wanted ("want") or needed ("need"). Requires a trust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server.ssl.enabled-protocols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Enabled SSL protocols.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server.ssl.key-alias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Alias that identifies the key in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in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key store that holds the SSL certificate (typically a jks file).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server.ssl.key-store-provider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Provider for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server.ssl.key-store-type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Type of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server.ssl.protocol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=TLS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SSL protocol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server.ssl.trust-store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Trust store that holds SSL certificates.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server.ssl.trust-store-password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trust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server.ssl.trust-store-provider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Provider for the trust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server.ssl.trust-store-type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Type of the trust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server.tomcat.accept-count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queue length for incoming connection requests when all possible request processing threads are in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server.tomcat.accesslog.buffered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Buffer output such that it is only flushed periodically.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server.tomcat.accesslog.directory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=logs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Directory in which log files are created. Can be relative to the tomcat base dir or absolute.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access log.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server.tomcat.accesslog.file-date-format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=.yyyy-MM-dd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Date format to place in log file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server.tomcat.accesslog.pattern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=common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Format pattern for access logs.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=access_log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file name prefix.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server.tomcat.accesslog.rename-on-rotate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Defer inclusion of the date stamp in the file name until rotate time.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server.tomcat.accesslog.request-attributes-enabled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request attributes for IP address, Hostname, protocol and port used for the request.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server.tomcat.accesslog.rotate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access log rotation.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server.tomcat.accesslog.suffix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file name suffix.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server.tomcat.additional-tld-skip-patterns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additional patterns that match jars to ignore for TLD scanning.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server.tomcat.background-processor-delay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Delay in seconds between the invocation of backgroundProcess methods.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server.tomcat.basedir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Tomcat base directory. If not specified a temporary directory will be used.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server.tomcat.internal-proxies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=10\\.\\d{1,3}\\.\\d{1,3}\\.\\d{1,3}|\\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192\\.168\\.\\d{1,3}\\.\\d{1,3}|\\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169\\.254\\.\\d{1,3}\\.\\d{1,3}|\\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127\\.\\d{1,3}\\.\\d{1,3}\\.\\d{1,3}|\\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172\\.1[6-9]{1}\\.\\d{1,3}\\.\\d{1,3}|\\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172\\.2[0-9]{1}\\.\\d{1,3}\\.\\d{1,3}|\\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       172\\.3[0-1]{1}\\.\\d{1,3}\\.\\d{1,3}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regular expression matching trusted IP addresses.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server.tomcat.max-connections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connections that the server will accept and process at any given time.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server.tomcat.max-http-post-size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in bytes of the HTTP post content.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server.tomcat.max-threads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amount of worker threads.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server.tomcat.min-spare-threads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amount of worker threads.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server.tomcat.port-header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=X-Forwarded-Port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HTTP header used to override the original port value.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server.tomcat.protocol-header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Header that holds the incoming protocol, usually named "X-Forwarded-Proto".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server.tomcat.protocol-header-https-value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=https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Value of the protocol header that indicates that the incoming request uses SSL.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server.tomcat.redirect-context-root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requests to the context root should be redirected by appending a / to the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server.tomcat.remote-ip-header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http header from which the remote ip is extracted. For instance `X-FORWARDED-FOR`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server.tomcat.uri-encoding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Character encoding to use to decode the 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Undertow access log directory.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access log.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server.undertow.accesslog.pattern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=common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Format pattern for access logs.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=access_log.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file name prefix.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server.undertow.accesslog.rotate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access log rotation.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server.undertow.accesslog.suffix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file name suffix.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server.undertow.buffer-size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Size of each buffer in bytes.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server.undertow.direct-buffers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Allocate buffers outside the Java heap.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server.undertow.io-threads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I/O threads to create for the worker.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server.undertow.max-http-post-size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in bytes of the HTTP post content.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server.undertow.worker-threads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worker threads.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FREEMARKER (</w:t>
      </w:r>
      <w:hyperlink r:id="rId1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FreeMarkerAutoConfiguration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spring.freemarker.allow-request-override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HttpServletRequest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spring.freemarker.allow-session-override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HttpSession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template caching.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spring.freemarker.charset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spring.freemarker.check-template-location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the templates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spring.freemarker.content-type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=text/html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Content-Type value.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MVC view resolution for this technology.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spring.freemarker.expose-request-attributes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request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spring.freemarker.expose-session-attributes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HttpSession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spring.freemarker.expose-spring-macro-helpers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to expose a RequestContext for use by Spring's macro library, under the name "springMacroRequestContext".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spring.freemarker.prefer-file-system-access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Prefer file system access for template loading. File system access enables hot detection of template changes.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spring.freemarker.request-context-attribute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RequestContext attribute for all views.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spring.freemarker.settings.*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Well-known FreeMarker keys which will be passed to FreeMarker's Configuration.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spring.freemarker.suffix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spring.freemarker.template-loader-path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=classpath:/templates/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template paths.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spring.freemarker.view-names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White list of view names that can be resolved.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GROOVY TEMPLATES (</w:t>
      </w:r>
      <w:hyperlink r:id="rId2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GroovyTemplateAutoConfiguration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spring.groovy.template.allow-request-override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HttpServletRequest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spring.groovy.template.allow-session-override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HttpSession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template caching.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spring.groovy.template.charset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spring.groovy.template.check-template-location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the templates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spring.groovy.template.configuration.*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See GroovyMarkupConfigurer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spring.groovy.template.content-type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=test/html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Content-Type value.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MVC view resolution for this technology.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spring.groovy.template.expose-request-attributes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request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spring.groovy.template.expose-session-attributes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HttpSession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spring.groovy.template.expose-spring-macro-helpers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to expose a RequestContext for use by Spring's macro library, under the name "springMacroRequestContext".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spring.groovy.template.request-context-attribute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RequestContext attribute for all views.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spring.groovy.template.resource-loader-path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=classpath:/templates/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=.tpl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spring.groovy.template.view-names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White list of view names that can be resolved.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HATEOAS (</w:t>
      </w:r>
      <w:hyperlink r:id="rId2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HateoasProperties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spring.hateoas.use-hal-as-default-json-media-type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Specify if application/hal+json responses should be sent to requests that accept application/json.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message conversion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spring.http.converters.preferred-json-mapper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=jackson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Preferred JSON mapper to use for HTTP message conversion. Set to "gson" to force the use of Gson when both it and Jackson are on the classpath.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encoding (</w:t>
      </w:r>
      <w:hyperlink r:id="rId2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HttpEncodingProperties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spring.http.encoding.charset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Charset of HTTP requests and responses. Added to the "Content-Type" header if not set explicitly.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http encoding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spring.http.encoding.force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Force the encoding to the configured charset on HTTP requests and responses.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spring.http.encoding.force-request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Force the encoding to the configured charset on HTTP requests. Defaults to true when "force" has not been specified.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spring.http.encoding.force-response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Force the encoding to the configured charset on HTTP responses.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spring.http.encoding.mapping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Locale to Encoding mapping.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MULTIPART (</w:t>
      </w:r>
      <w:hyperlink r:id="rId2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MultipartProperties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support of multi-part uploads.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spring.http.multipart.file-size-threshold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Threshold after which files will be written to disk. Values can use the suffixed "MB" or "KB" to indicate a Megabyte or Kilobyte size.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Intermediate location of uploaded files.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spring.http.multipart.max-file-size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=1MB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 file size. Values can use the suffixed "MB" or "KB" to indicate a Megabyte or Kilobyte size.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spring.http.multipart.max-request-size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=10MB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 request size. Values can use the suffixed "MB" or "KB" to indicate a Megabyte or Kilobyte size.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spring.http.multipart.resolve-lazily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to resolve the multipart request lazily at the time of file or parameter access.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(</w:t>
      </w:r>
      <w:hyperlink r:id="rId2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JacksonProperties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spring.jackson.date-format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Date format string or a fully-qualified date format class name. For instance `yyyy-MM-dd HH:mm:ss`.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spring.jackson.default-property-inclusion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Controls the inclusion of properties during serialization.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spring.jackson.deserialization.*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on/off features that affect the way Java objects are deserialized.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spring.jackson.generator.*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on/off features for generators.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spring.jackson.joda-date-time-format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Joda date time format string. If not configured, "date-format" will be used as a fallback if it is configured with a format string.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spring.jackson.locale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Locale used for formatting.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spring.jackson.mapper.*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general purpose on/off features.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spring.jackson.parser.*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on/off features for parsers.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spring.jackson.property-naming-strategy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One of the constants on Jackson's PropertyNamingStrategy. Can also be a fully-qualified class name of a PropertyNamingStrategy subclass.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spring.jackson.serialization.*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Jackson on/off features that affect the way Java objects are serialized.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spring.jackson.time-zone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zone used when formatting dates. For instance `America/Los_Angeles`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JERSEY (</w:t>
      </w:r>
      <w:hyperlink r:id="rId2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JerseyProperties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spring.jersey.application-path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that serves as the base URI for the application. Overrides the value of "@ApplicationPath" if specified.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spring.jersey.filter.order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Jersey filter chain order.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spring.jersey.init.*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Init parameters to pass to Jersey via the servlet or filter.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spring.jersey.servlet.load-on-startup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Load on startup priority of the Jersey servlet.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spring.jersey.type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=servlet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Jersey integration type.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LDAP (</w:t>
      </w:r>
      <w:hyperlink r:id="rId2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LdapProperties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spring.ldap.urls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LDAP URLs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Base suffix from which all operations should originate.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spring.ldap.base-environment.*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LDAP specification settings.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LDAP (</w:t>
      </w:r>
      <w:hyperlink r:id="rId2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EmbeddedLdapProperties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spring.ldap.embedded.base-dn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base DN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spring.ldap.embedded.credential.username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LDAP username.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spring.ldap.embedded.credential.password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LDAP password.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spring.ldap.embedded.ldif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=classpath:schema.ldif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Schema (LDIF) script resource reference.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LDAP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spring.ldap.embedded.validation.enabled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LDAP schema validation.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spring.ldap.embedded.validation.schema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custom schema.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MOBILE DEVICE VIEWS (</w:t>
      </w:r>
      <w:hyperlink r:id="rId2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DeviceDelegatingViewResolverAutoConfiguration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spring.mobile.devicedelegatingviewresolver.enable-fallback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support for fallback resolution.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device view resolver.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spring.mobile.devicedelegatingviewresolver.mobile-prefix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=mobile/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for mobile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spring.mobile.devicedelegatingviewresolver.mobile-suffix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for mobile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spring.mobile.devicedelegatingviewresolver.normal-prefix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for normal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spring.mobile.devicedelegatingviewresolver.normal-suffix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for normal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spring.mobile.devicedelegatingviewresolver.tablet-prefix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=tablet/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for tablet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spring.mobile.devicedelegatingviewresolver.tablet-suffix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for tablet devices.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MOBILE SITE PREFERENCE (</w:t>
      </w:r>
      <w:hyperlink r:id="rId2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SitePreferenceAutoConfiguration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spring.mobile.sitepreference.enabled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SitePreferenceHandler.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MUSTACHE TEMPLATES (</w:t>
      </w:r>
      <w:hyperlink r:id="rId3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MustacheAutoConfiguration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spring.mustache.allow-request-override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HttpServletRequest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spring.mustache.allow-session-override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HttpSession attributes are allowed to override (hide) controller generated model attributes of the same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template caching.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spring.mustache.charset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spring.mustache.check-template-location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the templates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spring.mustache.content-type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Content-Type value.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MVC view resolution for this technology.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spring.mustache.expose-request-attributes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request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spring.mustache.expose-session-attributes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all HttpSession attributes should be added to the model prior to merging with the template.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spring.mustache.expose-spring-macro-helpers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to expose a RequestContext for use by Spring's macro library, under the name "springMacroRequestContext".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=classpath:/templates/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to apply to template names.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spring.mustache.request-context-attribute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RequestContext attribute for all views.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=.html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to apply to template names.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spring.mustache.view-names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White list of view names that can be resolved.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MVC (</w:t>
      </w:r>
      <w:hyperlink r:id="rId3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WebMvcProperties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spring.mvc.async.request-timeout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Amount of time (in milliseconds) before asynchronous request handling times out.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spring.mvc.date-format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Date format to use. For instance `dd/MM/yyyy`.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spring.mvc.dispatch-trace-request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Dispatch TRACE requests to the FrameworkServlet doService method.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spring.mvc.dispatch-options-request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Dispatch OPTIONS requests to the FrameworkServlet doService method.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spring.mvc.favicon.enabled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resolution of favicon.ico.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spring.mvc.formcontent.putfilter.enabled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Spring's HttpPutFormContentFilter.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spring.mvc.ignore-default-model-on-redirect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the content of the "default" model should be ignored during redirect scenarios.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spring.mvc.locale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Locale to use. By default, this locale is overridden by the "Accept-Language" header.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spring.mvc.locale-resolver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=accept-header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Define how the locale should be resolved.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spring.mvc.log-resolved-exception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warn logging of exceptions resolved by a "HandlerExceptionResolver".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spring.mvc.media-types.*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Maps file extensions to media types for content negotiation.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spring.mvc.message-codes-resolver-format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Formatting strategy for message codes. For instance `PREFIX_ERROR_CODE`.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spring.mvc.servlet.load-on-startup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Load on startup priority of the Spring Web Services servlet.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spring.mvc.static-path-pattern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=/**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pattern used for static 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spring.mvc.throw-exception-if-no-handler-found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a "NoHandlerFoundException" should be thrown if no Handler was found to process a request.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spring.mvc.view.prefix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MVC view prefix.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spring.mvc.view.suffix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MVC view suffix.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RESOURCES HANDLING (</w:t>
      </w:r>
      <w:hyperlink r:id="rId3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ResourceProperties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spring.resources.add-mappings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default resource handling.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spring.resources.cache-period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Cache period for the resources served by the resource handler,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caching in the Resource chain.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Spring Resource Handling chain. Disabled by default unless at least one strategy has been enabled.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spring.resources.chain.gzipped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resolution of already gzipped 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spring.resources.chain.html-application-cache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HTML5 application cache manifest rewriting.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spring.resources.chain.strategy.content.enabled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content Version Strategy.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spring.resources.chain.strategy.content.paths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=/**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patterns to apply to the Version Strategy.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spring.resources.chain.strategy.fixed.enabled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fixed Version Strategy.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spring.resources.chain.strategy.fixed.paths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=/**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patterns to apply to the Version Strategy.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spring.resources.chain.strategy.fixed.version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Version string to use for the Version Strategy.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spring.resources.static-locations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=classpath:/META-INF/resources/,classpath:/resources/,classpath:/static/,classpath:/public/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Locations of static 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SESSION (</w:t>
      </w:r>
      <w:hyperlink r:id="rId3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SessionProperties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spring.session.hazelcast.flush-mode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=on-save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Sessions flush mode.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spring.session.hazelcast.map-name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=spring:session:sessions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map used to store sessions.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spring.session.jdbc.initializer.enabled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Create the required session tables on startup if necessary. Enabled automatically if the default table name is set or a custom schema is configured.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spring.session.jdbc.schema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=classpath:org/springframework/session/jdbc/schema-@@platform@@.sql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SQL file to use to initialize the database schema.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spring.session.jdbc.table-name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=SPRING_SESSION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database table used to store sessions.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spring.session.mongo.collection-name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=sessions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Collection name used to store sessions.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spring.session.redis.flush-mode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=on-save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Sessions flush mode.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spring.session.redis.namespace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Namespace for keys used to store sessions.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spring.session.store-type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store type.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SOCIAL (</w:t>
      </w:r>
      <w:hyperlink r:id="rId3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SocialWebAutoConfiguration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spring.social.auto-connection-views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connection status view for supported providers.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SOCIAL FACEBOOK (</w:t>
      </w:r>
      <w:hyperlink r:id="rId3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FacebookAutoConfiguration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spring.social.facebook.app-id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Facebook App ID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spring.social.facebook.app-secret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Facebook App Secret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SOCIAL LINKEDIN (</w:t>
      </w:r>
      <w:hyperlink r:id="rId3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LinkedInAutoConfiguration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spring.social.linkedin.app-id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LinkedIn App ID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spring.social.linkedin.app-secret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LinkedIn App Secret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SOCIAL TWITTER (</w:t>
      </w:r>
      <w:hyperlink r:id="rId3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TwitterAutoConfiguration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spring.social.twitter.app-id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Twitter App ID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spring.social.twitter.app-secret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your application's Twitter App Secret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THYMELEAF (</w:t>
      </w:r>
      <w:hyperlink r:id="rId3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ThymeleafAutoConfiguration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template caching.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spring.thymeleaf.check-template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the template exists before rendering 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spring.thymeleaf.check-template-location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the templates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spring.thymeleaf.content-type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=text/html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Content-Type value.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MVC Thymeleaf view resolution.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=UTF-8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spring.thymeleaf.excluded-view-names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view names that should be excluded from resolution.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=HTML5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Template mode to be applied to templates. See also StandardTemplateModeHandlers.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=classpath:/templates/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that gets prepended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spring.thymeleaf.suffix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=.html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Suffix that gets appended to view names when building a URL.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spring.thymeleaf.template-resolver-order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Order of the template resolver in the chain.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spring.thymeleaf.view-names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view names that can be resolved.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WEB SERVICES (</w:t>
      </w:r>
      <w:hyperlink r:id="rId3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WebServicesProperties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spring.webservices.path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=/services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that serves as the base URI for the services.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spring.webservices.servlet.init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Servlet init parameters to pass to Spring Web Services.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spring.webservices.servlet.load-on-startup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Load on startup priority of the Spring Web Services servlet.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bookmarkStart w:id="0" w:name="common-application-properties-security"/>
      <w:bookmarkEnd w:id="0"/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(</w:t>
      </w:r>
      <w:hyperlink r:id="rId4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SecurityProperties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security.basic.authorize-mode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=role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authorize mode to apply.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security.basic.enabled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basic authentication.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security.basic.path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=/**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paths to secure.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security.basic.realm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=Spring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basic realm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security.enable-csrf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Cross Site Request Forgery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security.filter-order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filter chain order.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security.filter-dispatcher-types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=ASYNC, FORWARD, INCLUDE, REQUEST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filter chain dispatcher types.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security.headers.cache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cache control HTTP headers.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security.headers.content-security-policy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Value for content security policy header.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security.headers.content-security-policy-mode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=default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Content security policy mode.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security.headers.content-type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"X-Content-Type-Options" header.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security.headers.frame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"X-Frame-Options" header.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security.headers.hsts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=all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Strict Transport Security (HSTS) mode (none, domain, all).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security.headers.xss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cross site scripting (XSS) protection.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security.ignored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paths to exclude from the default secured paths.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security.require-ssl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secure channel for all requests.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security.sessions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=stateless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creation policy (always, never, if_required, stateless).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security.user.name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=user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user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security.user.password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for the default user name. A random password is logged on startup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security.user.role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=USER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Granted roles for the default user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lastRenderedPageBreak/>
        <w:t># SECURITY OAUTH2 CLIENT (</w:t>
      </w:r>
      <w:hyperlink r:id="rId4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OAuth2ClientProperties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security.oauth2.client.client-id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OAuth2 client id.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security.oauth2.client.client-secret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OAuth2 client secret. A random secret is generated by default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OAUTH2 RESOURCES (</w:t>
      </w:r>
      <w:hyperlink r:id="rId4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ResourceServerProperties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security.oauth2.resource.filter-order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order of the filter chain used to authenticate tokens.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Identifier of the resource.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security.oauth2.resource.jwt.key-uri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URI of the JWT token. Can be set if the value is not available and the key is public.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security.oauth2.resource.jwt.key-value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verification key of the JWT token. Can either be a symmetric secret or PEM-encoded RSA public key.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security.oauth2.resource.prefer-token-info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 the token info, can be set to false to use the user info.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security.oauth2.resource.service-id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=resource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security.oauth2.resource.token-info-uri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URI of the token decoding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security.oauth2.resource.token-type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token type to send when using the userInfoUri.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security.oauth2.resource.user-info-uri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URI of the user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SECURITY OAUTH2 SSO (</w:t>
      </w:r>
      <w:hyperlink r:id="rId4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OAuth2SsoProperties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security.oauth2.sso.filter-order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Filter order to apply if not providing an explicit WebSecurityConfigurerAdapter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security.oauth2.sso.login-path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=/login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login page, i.e. the one that triggers the redirect to the OAuth2 Authorization Server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FLYWAY (</w:t>
      </w:r>
      <w:hyperlink r:id="rId4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FlywayProperties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flyway.baseline-description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flyway.baseline-version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version to start migration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flyway.baseline-on-migrate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flyway.check-location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that migration scripts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flyway.clean-on-validation-error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flyway.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flyway.ignore-failed-future-migration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flyway.init-sqls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SQL statements to execute to initialize a connection immediately after obtaining 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flyway.locations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=classpath:db/migration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locations of migrations scripts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flyway.out-of-order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JDBC password if you want Flyway to create its own DataSource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flyway.placeholder-prefix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flyway.placeholder-replacement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flyway.placeholder-suffix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flyway.placeholders.*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flyway.schemas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schemas to update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flyway.sql-migration-prefix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=V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flyway.sql-migration-separator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flyway.sql-migration-suffix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=.sql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flyway.table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flyway.url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JDBC url of the database to migrate. If not set, the primary configured data source is used.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database to migrate.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flyway.validate-on-migrate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LIQUIBASE (</w:t>
      </w:r>
      <w:hyperlink r:id="rId4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LiquibaseProperties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liquibase.change-log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=classpath:/db/changelog/db.changelog-master.yaml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Change log configuration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liquibase.check-change-log-location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Check the change log location exists.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liquibase.contexts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runtime contexts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liquibase.default-schema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database schema.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liquibase.drop-first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Drop the database schema first.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liquibase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liquibase.labels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runtime labels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liquibase.parameters.*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Change log parameters.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database to migrate.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liquibase.rollback-file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File to which rollback SQL will be written when an update is performed.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liquibase.url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JDBC url of the database to migrate. If not set, the primary configured data source is used.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liquibase.user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database to migrate.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COUCHBASE (</w:t>
      </w:r>
      <w:hyperlink r:id="rId4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CouchbaseProperties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spring.couchbase.bootstrap-hosts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Couchbase nodes (host or IP address) to bootstrap from.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spring.couchbase.bucket.name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=default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bucket to connect to.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spring.couchbase.bucket.password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of the bucket.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spring.couchbase.env.endpoints.key-value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sockets per node against the Key/value service.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spring.couchbase.env.endpoints.query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sockets per node against the Query (N1QL) service.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spring.couchbase.env.endpoints.view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sockets per node against the view service.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spring.couchbase.env.ssl.enabled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 Enabled automatically if a "keyStore" is provided unless specified otherwise.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spring.couchbase.env.ssl.key-store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JVM key store that holds the certificates.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spring.couchbase.env.ssl.key-store-password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spring.couchbase.env.timeouts.connect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Bucket connections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spring.couchbase.env.timeouts.key-value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=2500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Blocking operations performed on a specific key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spring.couchbase.env.timeouts.query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=7500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N1QL query operations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spring.couchbase.env.timeouts.socket-connect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Socket connect connections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spring.couchbase.env.timeouts.view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=7500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Regular and geospatial view operations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DAO (</w:t>
      </w:r>
      <w:hyperlink r:id="rId4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PersistenceExceptionTranslationAutoConfiguration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spring.dao.exceptiontranslation.enabled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PersistenceExceptionTranslationPostProcessor.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CASSANDRA (</w:t>
      </w:r>
      <w:hyperlink r:id="rId4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CassandraProperties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spring.data.cassandra.cluster-name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Cassandra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spring.data.cassandra.compression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=none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Compression supported by the Cassandra binary protocol.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spring.data.cassandra.connect-timeout-millis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Socket option: connection time out.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spring.data.cassandra.consistency-level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Queries consistency level.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spring.data.cassandra.contact-points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=localhost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cluster node addresses.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spring.data.cassandra.fetch-size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Queries default fetch size.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spring.data.cassandra.keyspace-name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Keyspace name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spring.data.cassandra.load-balancing-policy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Class name of the load balancing policy.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Port of the Cassandra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spring.data.cassandra.read-timeout-millis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Socket option: read time out.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spring.data.cassandra.reconnection-policy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Reconnection policy class.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Cassandra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spring.data.cassandra.retry-policy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Class name of the retry policy.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spring.data.cassandra.serial-consistency-level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Queries serial consistency level.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spring.data.cassandra.schema-action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=none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Schema action to take at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spring.data.cassandra.ssl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spring.data.cassandra.username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 COUCHBASE (</w:t>
      </w:r>
      <w:hyperlink r:id="rId4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CouchbaseDataProperties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spring.data.couchbase.auto-index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Automatically create views and indexes.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spring.data.couchbase.consistency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=read-your-own-writes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Consistency to apply by default on generated queries.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spring.data.couchbase.repositories.enabled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Couchbase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lastRenderedPageBreak/>
        <w:t># ELASTICSEARCH (</w:t>
      </w:r>
      <w:hyperlink r:id="rId5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ElasticsearchProperties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spring.data.elasticsearch.cluster-name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=elasticsearch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Elasticsearch cluster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spring.data.elasticsearch.cluster-nodes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cluster node addresses. If not specified, starts a client node.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spring.data.elasticsearch.properties.*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properties used to configure the client.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spring.data.elasticsearch.repositories.enabled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Elasticsearch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 LDAP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spring.data.ldap.repositories.enabled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LDAP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MONGODB (</w:t>
      </w:r>
      <w:hyperlink r:id="rId5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MongoProperties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spring.data.mongodb.authentication-database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Authentication database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spring.data.mongodb.database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=test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Database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spring.data.mongodb.field-naming-strategy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Fully qualified name of the FieldNamingStrategy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spring.data.mongodb.grid-fs-database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GridFS database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=localhost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Mongo server host. Cannot be set with 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mongo server. Cannot be set with 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=27017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Mongo server port. Cannot be set with 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Mongo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spring.data.mongodb.uri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=mongodb://localhost/test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Mongo database URI. Cannot be set with host, port and credentials.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spring.data.mongodb.username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mongo server. Cannot be set with uri.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 REDIS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spring.data.redis.repositories.enabled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Redis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NEO4J (</w:t>
      </w:r>
      <w:hyperlink r:id="rId5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Neo4jProperties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spring.data.neo4j.compiler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Compiler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spring.data.neo4j.embedded.enabled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embedded mode if the embedded driver is available.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spring.data.neo4j.open-in-view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Register OpenSessionInViewInterceptor. Binds a Neo4j Session to the thread for the entire processing of the request.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Neo4j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spring.data.neo4j.uri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URI used by the driver. Auto-detected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spring.data.neo4j.username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lastRenderedPageBreak/>
        <w:t># DATA REST (</w:t>
      </w:r>
      <w:hyperlink r:id="rId5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RepositoryRestProperties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spring.data.rest.base-path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Base path to be used by Spring Data REST to expose repository 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spring.data.rest.default-page-size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size of pages.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spring.data.rest.detection-strategy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=default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Strategy to use to determine which repositories get exposed.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spring.data.rest.enable-enum-translation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enum value translation via the Spring Data REST default resource bundle.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spring.data.rest.limit-param-name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URL query string parameter that indicates how many results to return at once.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spring.data.rest.max-page-size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of pages.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spring.data.rest.page-param-name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URL query string parameter that indicates what page to return.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spring.data.rest.return-body-on-create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Return a response body after creating an entity.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spring.data.rest.return-body-on-update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Return a response body after updating an entity.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spring.data.rest.sort-param-name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URL query string parameter that indicates what direction to sort results.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SOLR (</w:t>
      </w:r>
      <w:hyperlink r:id="rId5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SolrProperties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spring.data.solr.host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=http://127.0.0.1:8983/solr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Solr host. Ignored if "zk-host" is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spring.data.solr.repositories.enabled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Solr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spring.data.solr.zk-host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ZooKeeper host address in the form HOST:PORT.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DATASOURCE (</w:t>
      </w:r>
      <w:hyperlink r:id="rId5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DataSourceAutoConfiguration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&amp; </w:t>
      </w:r>
      <w:hyperlink r:id="rId5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DataSourceProperties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spring.datasource.continue-on-error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Do not stop if an error occurs while initializing the database.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spring.datasource.data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 (DML) script resource references.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spring.datasource.data-username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User of the database to execute DML scripts (if different).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spring.datasource.data-password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of the database to execute DML scripts (if different).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spring.datasource.dbcp2.*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Commons DBCP2 specific settings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spring.datasource.driver-class-name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Fully qualified name of the JDBC driver. Auto-detected based on the URL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spring.datasource.generate-unique-name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Generate a random datasource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spring.datasource.hikari.*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Hikari specific settings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spring.datasource.initialize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Populate the database using 'data.sql'.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spring.datasource.jmx-enabled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JMX support (if provided by the underlying pool).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spring.datasource.jndi-name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JNDI location of the datasource. Class, url, username &amp; password are ignored when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=testdb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datasource.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database.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spring.datasource.platform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=all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Platform to use in the schema resource (schema-${platform}.sql).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spring.datasource.schema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Schema (DDL) script resource references.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spring.datasource.schema-username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User of the database to execute DDL scripts (if different).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spring.datasource.schema-password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of the database to execute DDL scripts (if different).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spring.datasource.separator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=;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Statement separator in SQL initialization scripts.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spring.datasource.sql-script-encoding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SQL scripts encoding.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spring.datasource.tomcat.*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Tomcat datasource specific settings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Fully qualified name of the connection pool implementation to use. By default, it is auto-detected from the classpath.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spring.datasource.url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JDBC url of the database.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database.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spring.datasource.xa.data-source-class-name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XA datasource fully qualified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spring.datasource.xa.properties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Properties to pass to the XA data source.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JEST (Elasticsearch HTTP client) (</w:t>
      </w:r>
      <w:hyperlink r:id="rId5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JestProperties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spring.elasticsearch.jest.connection-timeout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spring.elasticsearch.jest.multi-threaded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connection requests from multiple execution threads.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spring.elasticsearch.jest.proxy.host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Proxy host the HTTP client should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spring.elasticsearch.jest.proxy.port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Proxy port the HTTP client should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spring.elasticsearch.jest.read-timeout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Read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spring.elasticsearch.jest.uris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=http://localhost:9200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the Elasticsearch instances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spring.elasticsearch.jest.username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H2 Web Console (</w:t>
      </w:r>
      <w:hyperlink r:id="rId5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H2ConsoleProperties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spring.h2.console.enabled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console.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spring.h2.console.path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=/h2-console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at which the console will be available.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spring.h2.console.settings.trace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trace output.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spring.h2.console.settings.web-allow-others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remote access.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JOOQ (</w:t>
      </w:r>
      <w:hyperlink r:id="rId5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JooqAutoConfiguration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spring.jooq.sql-dialect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SQLDialect JOOQ used when communicating with the configured datasource. For instance `POSTGRES`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JPA (</w:t>
      </w:r>
      <w:hyperlink r:id="rId6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JpaBaseConfiguration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, </w:t>
      </w:r>
      <w:hyperlink r:id="rId6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HibernateJpaAutoConfiguration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spring.data.jpa.repositories.enabled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JPA repositories.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spring.jpa.database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Target database to operate on, auto-detected by default. Can be alternatively set using the "databasePlatform" property.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spring.jpa.database-platform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target database to operate on, auto-detected by default. Can be alternatively set using the "Database" enum.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spring.jpa.generate-ddl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Initialize the schema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spring.jpa.hibernate.ddl-auto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DDL mode. This is actually a shortcut for the "hibernate.hbm2ddl.auto" property. Default to "create-drop" when using an embedded database, "none" otherwise.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spring.jpa.hibernate.naming.implicit-strategy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Hibernate 5 implicit naming strategy fully qualified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spring.jpa.hibernate.naming.physical-strategy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Hibernate 5 physical naming strategy fully qualified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spring.jpa.hibernate.naming.strategy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Hibernate 4 naming strategy fully qualified name. Not supported with Hibernate 5.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spring.jpa.hibernate.use-new-id-generator-mappings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 Hibernate's newer IdentifierGenerator for AUTO, TABLE and SEQUENCE.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spring.jpa.open-in-view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Register OpenEntityManagerInViewInterceptor. Binds a JPA EntityManager to the thread for the entire processing of the request.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spring.jpa.properties.*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native properties to set on the JPA provider.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spring.jpa.show-sql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logging of SQL statements.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JTA (</w:t>
      </w:r>
      <w:hyperlink r:id="rId6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JtaAutoConfiguration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JTA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spring.jta.log-dir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logs directory.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spring.jta.transaction-manager-id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manager unique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ATOMIKOS (</w:t>
      </w:r>
      <w:hyperlink r:id="rId6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AtomikosProperties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spring.jta.atomikos.connectionfactory.borrow-connection-timeout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borrowing connections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spring.jta.atomikos.connectionfactory.ignore-session-transacted-flag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to ignore the transacted flag when creating session.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spring.jta.atomikos.connectionfactory.local-transaction-mode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local transactions are desired.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spring.jta.atomikos.connectionfactory.maintenance-interval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between runs of the pool's maintenance thread.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spring.jta.atomikos.connectionfactory.max-idle-time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after which connections are cleaned up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spring.jta.atomikos.connectionfactory.max-lifetime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that a connection can be pooled for before being destroyed.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spring.jta.atomikos.connectionfactory.max-pool-size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maximum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spring.jta.atomikos.connectionfactory.min-pool-size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minimum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spring.jta.atomikos.connectionfactory.reap-timeout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reap timeout, in seconds, for borrowed connections.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spring.jta.atomikos.connectionfactory.unique-resource-name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=jmsConnectionFactory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unique name used to identify the resource during recovery.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spring.jta.atomikos.datasource.borrow-connection-timeout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borrowing connections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spring.jta.atomikos.datasource.default-isolation-level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isolation level of connections provided by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spring.jta.atomikos.datasource.login-timeout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establishing a database connection.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spring.jta.atomikos.datasource.maintenance-interval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between runs of the pool's maintenance thread.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spring.jta.atomikos.datasource.max-idle-time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after which connections are cleaned up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spring.jta.atomikos.datasource.max-lifetime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that a connection can be pooled for before being destroyed.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spring.jta.atomikos.datasource.max-pool-size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maximum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spring.jta.atomikos.datasource.min-pool-size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minimum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spring.jta.atomikos.datasource.reap-timeout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reap timeout, in seconds, for borrowed connections.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spring.jta.atomikos.datasource.test-query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SQL query or statement used to validate a connection before returning 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spring.jta.atomikos.datasource.unique-resource-name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=dataSource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unique name used to identify the resource during recovery.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spring.jta.atomikos.properties.checkpoint-interval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Interval between checkpoints.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spring.jta.atomikos.properties.default-jta-timeout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timeout for JTA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spring.jta.atomikos.properties.enable-logging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disk logging.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spring.jta.atomikos.properties.force-shutdown-on-vm-exit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Specify if a VM shutdown should trigger forced shutdown of the transaction core.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spring.jta.atomikos.properties.log-base-dir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Directory in which the log files should be stored.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spring.jta.atomikos.properties.log-base-name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=tmlog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Transactions log file base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spring.jta.atomikos.properties.max-actives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active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spring.jta.atomikos.properties.max-timeout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=300000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timeout (in milliseconds) that can be allowed for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spring.jta.atomikos.properties.serial-jta-transactions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Specify if sub-transactions should be joined when possible.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spring.jta.atomikos.properties.service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manager implementation that should be started.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spring.jta.atomikos.properties.threaded-two-phase-commit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 different (and concurrent) threads for two-phase commit on the participating 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spring.jta.atomikos.properties.transaction-manager-unique-name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manager's unique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BITRONIX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spring.jta.bitronix.connectionfactory.acquire-increment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connections to create when growing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spring.jta.bitronix.connectionfactory.acquisition-interval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Time, in seconds, to wait before trying to acquire a connection again after an invalid connection was acquired.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spring.jta.bitronix.connectionfactory.acquisition-timeout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acquiring connections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spring.jta.bitronix.connectionfactory.allow-local-transactions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transaction manager should allow mixing XA and non-XA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spring.jta.bitronix.connectionfactory.apply-transaction-timeout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transaction timeout should be set on the XAResource when it is enlisted.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spring.jta.bitronix.connectionfactory.automatic-enlisting-enabled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resources should be enlisted and delisted automatically.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spring.jta.bitronix.connectionfactory.cache-producers-consumers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produces and consumers should be cached.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spring.jta.bitronix.connectionfactory.defer-connection-release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provider can run many transactions on the same connection and supports transaction interleaving.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spring.jta.bitronix.connectionfactory.ignore-recovery-failures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recovery failures should be ignored.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spring.jta.bitronix.connectionfactory.max-idle-time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after which connections are cleaned up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spring.jta.bitronix.connectionfactory.max-pool-size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maximum size of the pool.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spring.jta.bitronix.connectionfactory.min-pool-size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minimum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password to use to connect to the JMS provider.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spring.jta.bitronix.connectionfactory.share-transaction-connections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 Whether or not connections in the ACCESSIBLE state can be shared within the context of a transaction.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spring.jta.bitronix.connectionfactory.test-connections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connections should be tested when acquired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spring.jta.bitronix.connectionfactory.two-pc-ordering-position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position that this resource should take during two-phase commit (always first is Integer.MIN_VALUE, always last is Integer.MAX_VALUE).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spring.jta.bitronix.connectionfactory.unique-name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=jmsConnectionFactory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unique name used to identify the resource during recovery.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spring.jta.bitronix.connectionfactory.use-tm-join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=true Whether or not TMJOIN should be used when starting XAResources.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spring.jta.bitronix.connectionfactory.user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user to use to connect to the JMS provider.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spring.jta.bitronix.datasource.acquire-increment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connections to create when growing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spring.jta.bitronix.datasource.acquisition-interval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Time, in seconds, to wait before trying to acquire a connection again after an invalid connection was acquired.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spring.jta.bitronix.datasource.acquisition-timeout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acquiring connections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spring.jta.bitronix.datasource.allow-local-transactions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transaction manager should allow mixing XA and non-XA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spring.jta.bitronix.datasource.apply-transaction-timeout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transaction timeout should be set on the XAResource when it is enlisted.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spring.jta.bitronix.datasource.automatic-enlisting-enabled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resources should be enlisted and delisted automatically.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spring.jta.bitronix.datasource.cursor-holdability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default cursor holdability for connections.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spring.jta.bitronix.datasource.defer-connection-release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the database can run many transactions on the same connection and supports transaction interleaving.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spring.jta.bitronix.datasource.enable-jdbc4-connection-test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Connection.isValid() is called when acquiring a connection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spring.jta.bitronix.datasource.ignore-recovery-failures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recovery failures should be ignored.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spring.jta.bitronix.datasource.isolation-level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default isolation level for connections.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spring.jta.bitronix.datasource.local-auto-commit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default auto-commit mode for local transactions.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spring.jta.bitronix.datasource.login-timeout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Timeout, in seconds, for establishing a database connection.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spring.jta.bitronix.datasource.max-idle-time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seconds, after which connections are cleaned up from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spring.jta.bitronix.datasource.max-pool-size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maximum size of the pool. 0 denotes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spring.jta.bitronix.datasource.min-pool-size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minimum size of the pool.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spring.jta.bitronix.datasource.prepared-statement-cache-size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target size of the prepared statement cache. 0 disables the cache.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spring.jta.bitronix.datasource.share-transaction-connections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 Whether or not connections in the ACCESSIBLE state can be shared within the context of a transaction.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spring.jta.bitronix.datasource.test-query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SQL query or statement used to validate a connection before returning 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spring.jta.bitronix.datasource.two-pc-ordering-position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position that this resource should take during two-phase commit (always first is Integer.MIN_VALUE, always last is Integer.MAX_VALUE).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spring.jta.bitronix.datasource.unique-name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=dataSource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unique name used to identify the resource during recovery.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spring.jta.bitronix.datasource.use-tm-join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=true Whether or not TMJOIN should be used when starting XAResources.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spring.jta.bitronix.properties.allow-multiple-lrc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Allow multiple LRC resources to be enlisted into the same transaction.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spring.jta.bitronix.properties.asynchronous2-pc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asynchronously execution of two phase commit.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spring.jta.bitronix.properties.background-recovery-interval-seconds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Interval in seconds at which to run the recovery process in the background.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spring.jta.bitronix.properties.current-node-only-recovery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Recover only the current node.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spring.jta.bitronix.properties.debug-zero-resource-transaction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the creation and commit call stacks of transactions executed without a single enlisted resource.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spring.jta.bitronix.properties.default-transaction-timeout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transaction timeout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spring.jta.bitronix.properties.disable-jmx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JMX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spring.jta.bitronix.properties.exception-analyzer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the fully qualified name of the exception analyzer implementation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spring.jta.bitronix.properties.filter-log-status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filtering of logs so that only mandatory logs are written.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spring.jta.bitronix.properties.force-batching-enabled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 Set if disk forces are batched.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spring.jta.bitronix.properties.forced-write-enabled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if logs are forced to disk.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spring.jta.bitronix.properties.graceful-shutdown-interval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amount of seconds the TM will wait for transactions to get done before aborting them at shutdown time.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spring.jta.bitronix.properties.jndi-transaction-synchronization-registry-name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JNDI name of the TransactionSynchronizationRegistry.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spring.jta.bitronix.properties.jndi-user-transaction-name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JNDI name of the UserTransaction.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spring.jta.bitronix.properties.journal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=disk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journal. Can be 'disk', 'null' or a class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spring.jta.bitronix.properties.log-part1-filename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=btm1.tlog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first fragment of the journal.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spring.jta.bitronix.properties.log-part2-filename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=btm2.tlog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second fragment of the journal.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spring.jta.bitronix.properties.max-log-size-in-mb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=2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in megabytes of the journal fragments.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spring.jta.bitronix.properties.resource-configuration-filename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ResourceLoader configuration file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spring.jta.bitronix.properties.server-id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ASCII ID that must uniquely identify this TM instance. Default to the machine's IP address.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spring.jta.bitronix.properties.skip-corrupted-logs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Skip corrupted transactions log entries.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spring.jta.bitronix.properties.warn-about-zero-resource-transaction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 a warning for transactions executed without a single enlisted resource.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NARAYANA (</w:t>
      </w:r>
      <w:hyperlink r:id="rId6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NarayanaProperties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spring.jta.narayana.default-timeout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timeout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spring.jta.narayana.expiry-scanners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=com.arjuna.ats.internal.arjuna.recovery.ExpiredTransactionStatusManagerScanner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expiry scanners.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spring.jta.narayana.log-dir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object store directory.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spring.jta.narayana.one-phase-commit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one phase commit optimisation.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spring.jta.narayana.periodic-recovery-period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=120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Interval in which periodic recovery scans are performed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spring.jta.narayana.recovery-backoff-period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Back off period between first and second phases of the recovery scan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spring.jta.narayana.recovery-db-pass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Database password to be used by recovery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spring.jta.narayana.recovery-db-user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Database username to be used by recovery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spring.jta.narayana.recovery-jms-pass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JMS password to be used by recovery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spring.jta.narayana.recovery-jms-user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JMS username to be used by recovery manager.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spring.jta.narayana.recovery-modules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recovery modules.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spring.jta.narayana.transaction-manager-id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Unique transaction manager id.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spring.jta.narayana.xa-resource-orphan-filters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orphan filters.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EMBEDDED MONGODB (</w:t>
      </w:r>
      <w:hyperlink r:id="rId6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EmbeddedMongoProperties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spring.mongodb.embedded.features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=SYNC_DELAY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features to enable.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spring.mongodb.embedded.storage.database-dir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Directory used for data storage.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spring.mongodb.embedded.storage.oplog-size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size of the oplog in megabytes.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spring.mongodb.embedded.storage.repl-set-name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the replica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spring.mongodb.embedded.version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=2.6.10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Version of Mongo to use.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REDIS (</w:t>
      </w:r>
      <w:hyperlink r:id="rId6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RedisProperties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spring.redis.cluster.max-redirects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redirects to follow when executing commands across the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spring.redis.cluster.nodes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"host:port" pairs to bootstrap from.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spring.redis.database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Database index used by the connection factory.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spring.redis.url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URL, will override host, port and password (user will be ignored), e.g. redis://user:password@example.com:6379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=localhost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Redis server host.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redis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spring.redis.ssl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spring.redis.pool.max-active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 number of connections that can be allocated by the pool at a given time. Use a negative value for no limit.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spring.redis.pool.max-idle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=8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 number of "idle" connections in the pool. Use a negative value to indicate an unlimited number of idle connections.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spring.redis.pool.max-wait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amount of time (in milliseconds) a connection allocation should block before throwing an exception when the pool is exhausted. Use a negative value to block indefinitely.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spring.redis.pool.min-idle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Target for the minimum number of idle connections to maintain in the pool. This setting only has an effect if it is positive.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=6379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Redis server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spring.redis.sentinel.master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Redis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spring.redis.sentinel.nodes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host:port pairs.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spring.redis.timeout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TRANSACTION (</w:t>
      </w:r>
      <w:hyperlink r:id="rId6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TransactionProperties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spring.transaction.default-timeout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transaction timeout in 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spring.transaction.rollback-on-commit-failure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Perform the rollback on commit failures.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INTEGRATION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ACTIVEMQ (</w:t>
      </w:r>
      <w:hyperlink r:id="rId6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ActiveMQProperties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spring.activemq.broker-url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URL of the ActiveMQ broker. Auto-generated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spring.activemq.close-timeout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=15000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to wait, in milliseconds, before considering a close complete.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spring.activemq.in-memory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Specify if the default broker URL should be in memory. Ignored if an explicit broker has been specified.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spring.activemq.non-blocking-redelivery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Do not stop message delivery before re-delivering messages from a rolled back transaction. This implies that message order will not be preserved when this is enabled.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spring.activemq.send-timeout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to wait, in milliseconds, on Message sends for a response. Set it to 0 to indicate to wait forever.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spring.activemq.packages.trust-all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Trust all packages.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spring.activemq.packages.trusted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specific packages to trust (when not trusting all packages).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spring.activemq.pool.block-if-full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Block when a connection is requested and the pool is full. Set it to false to throw a "JMSException" instead.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spring.activemq.pool.block-if-full-timeout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Blocking period, in milliseconds, before throwing an exception if the pool is still full.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spring.activemq.pool.create-connection-on-startup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Create a connection on startup. Can be used to warm-up the pool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a PooledConnectionFactory should be created instead of a regular ConnectionFactory.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spring.activemq.pool.expiry-timeout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expiration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spring.activemq.pool.idle-timeout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=30000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idle timeout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spring.activemq.pool.max-connections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pooled connections.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spring.activemq.pool.maximum-active-session-per-connection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active sessions per connection.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spring.activemq.pool.reconnect-on-exception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Reset the connection when a "JMXException" occurs.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spring.activemq.pool.time-between-expiration-check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to sleep, in milliseconds, between runs of the idle connection eviction thread. When negative, no idle connection eviction thread runs.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spring.activemq.pool.use-anonymous-producers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Use only one anonymous "MessageProducer" instance. Set it to false to create one "MessageProducer" every time one is required.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ARTEMIS (</w:t>
      </w:r>
      <w:hyperlink r:id="rId6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ArtemisProperties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spring.artemis.embedded.cluster-password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Cluster password. Randomly generated on startup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spring.artemis.embedded.data-directory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Journal file directory. Not necessary if persistence is turned off.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embedded mode if the Artemis server APIs are available.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spring.artemis.embedded.persistent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persistent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spring.artemis.embedded.queues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queues to create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spring.artemis.embedded.server-id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Server id. By default, an auto-incremented counter is used.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spring.artemis.embedded.topics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topics to create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=localhost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Artemis broker host.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Artemis deployment mode, auto-detected by default.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 of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=61616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Artemis broker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spring.artemis.user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of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SPRING BATCH (</w:t>
      </w:r>
      <w:hyperlink r:id="rId7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BatchProperties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spring.batch.initializer.enabled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Create the required batch tables on startup if necessary. Enabled automatically if no custom table prefix is set or if a custom schema is configured.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spring.batch.job.enabled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Execute all Spring Batch jobs in the context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spring.batch.job.names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job names to execute on startup (For instance `job1,job2`). By default, all Jobs found in the context are executed.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spring.batch.schema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=classpath:org/springframework/batch/core/schema-@@platform@@.sql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SQL file to use to initialize the database schema.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spring.batch.table-prefix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Table prefix for all the batch meta-data tables.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JMS (</w:t>
      </w:r>
      <w:hyperlink r:id="rId7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JmsProperties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spring.jms.jndi-name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factory JNDI name. When set, takes precedence to others connection factory auto-configurations.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spring.jms.listener.acknowledge-mode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Acknowledge mode of the container. By default, the listener is transacted with automatic acknowledgment.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spring.jms.listener.auto-startup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Start the container automatically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spring.jms.listener.concurrency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number of concurrent consumers.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spring.jms.listener.max-concurrency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concurrent consumers.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spring.jms.pub-sub-domain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Specify if the default destination type is topic.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spring.jms.template.default-destination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destination to use on send/receive operations that do not have a destination parameter.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spring.jms.template.delivery-delay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Delivery delay to use for send calls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spring.jms.template.delivery-mode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Delivery mode. Enable QoS when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spring.jms.template.priority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Priority of a message when sending. Enable QoS when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spring.jms.template.qos-enabled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explicit QoS when sending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spring.jms.template.receive-timeout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 to use for receive calls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spring.jms.template.time-to-live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Time-to-live of a message when sending in milliseconds. Enable QoS when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APACHE KAFKA (</w:t>
      </w:r>
      <w:hyperlink r:id="rId7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KafkaProperties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spring.kafka.bootstrap-servers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Comma-delimited list of host:port pairs to use for establishing the initial connection to the Kafka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spring.kafka.client-id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Id to pass to the server when making requests; used for server-side logging.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spring.kafka.consumer.auto-commit-interval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Frequency in milliseconds that the consumer offsets are auto-committed to Kafka if 'enable.auto.commit' true.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spring.kafka.consumer.auto-offset-reset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What to do when there is no initial offset in Kafka or if the current offset does not exist any more on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spring.kafka.consumer.bootstrap-servers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Comma-delimited list of host:port pairs to use for establishing the initial connection to the Kafka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spring.kafka.consumer.client-id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Id to pass to the server when making requests; used for server-side logging.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spring.kafka.consumer.enable-auto-commit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If true the consumer's offset will be periodically committed in the background.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spring.kafka.consumer.fetch-max-wait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amount of time in milliseconds the server will block before answering the fetch request if there isn't sufficient data to immediately satisfy the requirement given by "fetch.min.bytes".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spring.kafka.consumer.fetch-min-size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amount of data the server should return for a fetch request in bytes.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spring.kafka.consumer.group-id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Unique string that identifies the consumer group this consumer belongs to.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spring.kafka.consumer.heartbeat-interval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Expected time in milliseconds between heartbeats to the consumer coordinator.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spring.kafka.consumer.key-deserializer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Deserializer class for keys.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spring.kafka.consumer.max-poll-records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records returned in a single call to poll().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spring.kafka.consumer.value-deserializer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Deserializer class for values.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spring.kafka.listener.ack-count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records between offset commits when ackMode is "COUNT" or "COUNT_TIME".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spring.kafka.listener.ack-mode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Listener AckMode; see the spring-kafka documentation.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spring.kafka.listener.ack-time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in milliseconds between offset commits when ackMode is "TIME" or "COUNT_TIME".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spring.kafka.listener.concurrency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threads to run in the listener containers.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spring.kafka.listener.poll-timeout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 in milliseconds to use when polling the consumer.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spring.kafka.producer.acks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acknowledgments the producer requires the leader to have received before considering a request complete.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spring.kafka.producer.batch-size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records to batch before sending.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spring.kafka.producer.bootstrap-servers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Comma-delimited list of host:port pairs to use for establishing the initial connection to the Kafka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spring.kafka.producer.buffer-memory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Total bytes of memory the producer can use to buffer records waiting to be sent to the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spring.kafka.producer.client-id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Id to pass to the server when making requests; used for server-side logging.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spring.kafka.producer.compression-type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Compression type for all data generated by the producer.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spring.kafka.producer.key-serializer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Serializer class for keys.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spring.kafka.producer.retries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When greater than zero, enables retrying of failed sends.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spring.kafka.producer.value-serializer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Serializer class for values.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spring.kafka.properties.*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properties used to configure the client.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spring.kafka.ssl.key-password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of the private key in the key store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spring.kafka.ssl.keystore-location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key store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spring.kafka.ssl.keystore-password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Store password for the key store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spring.kafka.ssl.truststore-location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Location of the trust store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spring.kafka.ssl.truststore-password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Store password for the trust store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spring.kafka.template.default-topic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topic to which messages will be sent.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RABBIT (</w:t>
      </w:r>
      <w:hyperlink r:id="rId7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RabbitProperties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spring.rabbitmq.addresses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addresses to which the client should connect.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spring.rabbitmq.cache.channel.checkout-timeout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milliseconds to wait to obtain a channel if the cache size has been reached.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spring.rabbitmq.cache.channel.size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channels to retain in the cache.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spring.rabbitmq.cache.connection.mode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=channel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factory cache mode.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spring.rabbitmq.cache.connection.size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connections to cache.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spring.rabbitmq.connection-timeout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Connection timeout, in milliseconds; zero for infinite.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spring.rabbitmq.dynamic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Create an AmqpAdmin bean.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=localhost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RabbitMQ host.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spring.rabbitmq.listener.simple.acknowledge-mode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Acknowledge mode of container.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spring.rabbitmq.listener.simple.auto-startup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Start the container automatically on startup.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spring.rabbitmq.listener.simple.concurrency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number of consumers.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spring.rabbitmq.listener.simple.default-requeue-rejected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to requeue delivery failures; default `true`.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spring.rabbitmq.listener.simple.idle-event-interval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How often idle container events should be published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spring.rabbitmq.listener.simple.max-concurrency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consumers.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spring.rabbitmq.listener.simple.prefetch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messages to be handled in a single request. It should be greater than or equal to the transaction size (if used).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spring.rabbitmq.listener.simple.retry.enabled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publishing retries are enabled.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spring.rabbitmq.listener.simple.retry.initial-interval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Interval between the first and second attempt to deliver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spring.rabbitmq.listener.simple.retry.max-attempts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attempts to deliver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spring.rabbitmq.listener.simple.retry.max-interval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interval between attempts.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spring.rabbitmq.listener.simple.retry.multiplier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=1.0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 multiplier to apply to the previous delivery retry interval.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spring.rabbitmq.listener.simple.retry.stateless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or not retry is stateless or stateful.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spring.rabbitmq.listener.simple.transaction-size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messages to be processed in a transaction. For best results it should be less than or equal to the prefetch count.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to authenticate against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=5672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RabbitMQ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spring.rabbitmq.publisher-confirms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publisher confirms.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spring.rabbitmq.publisher-returns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publisher returns.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spring.rabbitmq.requested-heartbeat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Requested heartbeat timeout, in seconds; zero for none.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spring.rabbitmq.ssl.key-store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key store that holds the SSL certificate.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spring.rabbitmq.ssl.key-store-password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spring.rabbitmq.ssl.trust-store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Trust store that holds SSL certificates.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spring.rabbitmq.ssl.trust-store-password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trust store.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spring.rabbitmq.ssl.algorithm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SSL algorithm to use. By default configure by the rabbit client library.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spring.rabbitmq.template.mandatory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mandatory messages.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spring.rabbitmq.template.receive-timeout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 for `receive()` methods.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spring.rabbitmq.template.reply-timeout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Timeout for `sendAndReceive()` methods.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spring.rabbitmq.template.retry.enabled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to true to enable retries in the `RabbitTemplate`.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spring.rabbitmq.template.retry.initial-interval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Interval between the first and second attempt to publish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spring.rabbitmq.template.retry.max-attempts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attempts to publish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spring.rabbitmq.template.retry.max-interval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Maximum number of attempts to publish a message.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spring.rabbitmq.template.retry.multiplier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=1.0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 multiplier to apply to the previous publishing retry interval.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spring.rabbitmq.username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 to authenticate to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spring.rabbitmq.virtual-host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Virtual host to use when connecting to the broker.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ACTUATOR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ENDPOINTS (</w:t>
      </w:r>
      <w:hyperlink r:id="rId7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AbstractEndpoint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 subclasses)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endpoints.enabled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endpoints.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Default endpoint sensitive setting.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endpoints.actuator.enabled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endpoints.actuator.path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URL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endpoints.actuator.sensitive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security on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endpoints.auditevents.enabled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endpoints.auditevents.path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endpoints.auditevents.sensitive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security on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endpoints.autoconfig.enabled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endpoints.autoconfig.id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endpoints.autoconfig.path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endpoints.autoconfig.sensitive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endpoints.beans.enabled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endpoints.beans.id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endpoints.beans.path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endpoints.beans.sensitive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endpoints.configprops.enabled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endpoints.configprops.id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endpoints.configprops.keys-to-sanitize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=password,secret,key,token,.*credentials.*,vcap_services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Keys that should be sanitized. Keys can be simple strings that the property ends with or regex expressions.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endpoints.configprops.path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endpoints.configprops.sensitive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endpoints.docs.curies.enabled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curie generation.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endpoints.docs.enabled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actuator docs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endpoints.docs.path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=/docs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endpoints.docs.sensitive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endpoints.dump.enabled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endpoints.dump.id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endpoints.dump.path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endpoints.dump.sensitive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endpoints.env.enabled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endpoints.env.id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endpoints.env.keys-to-sanitize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=password,secret,key,token,.*credentials.*,vcap_services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Keys that should be sanitized. Keys can be simple strings that the property ends with or regex expressions.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endpoints.env.path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endpoints.env.sensitive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endpoints.flyway.enabled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endpoints.flyway.id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endpoints.flyway.sensitive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endpoints.health.enabled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endpoints.health.id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endpoints.health.mapping.*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Mapping of health statuses to HttpStatus codes. By default, registered health statuses map to sensible defaults (i.e. UP maps to 200).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endpoints.health.path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endpoints.health.sensitive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endpoints.health.time-to-live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Time to live for cached result, in milliseconds.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endpoints.heapdump.enabled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endpoints.heapdump.path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endpoints.heapdump.sensitive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endpoints.hypermedia.enabled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hypermedia support for endpoints.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endpoints.info.enabled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endpoints.info.id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endpoints.info.path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endpoints.info.sensitive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endpoints.jolokia.enabled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Jolokia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endpoints.jolokia.path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=/jolokia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URL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endpoints.jolokia.sensitive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security on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endpoints.liquibase.enabled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endpoints.liquibase.id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endpoints.liquibase.sensitive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endpoints.logfile.enabled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endpoints.logfile.external-file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External Logfile to be accessed.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endpoints.logfile.path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=/logfile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URL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endpoints.logfile.sensitive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security on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endpoints.loggers.enabled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endpoints.loggers.id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endpoints.loggers.path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=/logfile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endpoints.loggers.sensitive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endpoints.mappings.enabled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endpoints.mappings.id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endpoints.mappings.path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endpoints.mappings.sensitive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endpoints.metrics.filter.enabled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metrics servlet filter.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endpoints.metrics.filter.gauge-submissions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=merged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filter gauge submissions (merged, per-http-method)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endpoints.metrics.filter.counter-submissions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=merged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filter counter submissions (merged, per-http-method)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endpoints.metrics.path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endpoints.metrics.sensitive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endpoints.shutdown.enabled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endpoints.shutdown.id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endpoints.shutdown.path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endpoints.shutdown.sensitive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endpoints.trace.enabled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endpoints.trace.filter.enabled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the trace servlet filter.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endpoints.trace.id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identifier.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endpoints.trace.path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 path.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endpoints.trace.sensitive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Mark if the endpoint exposes sensitive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ENDPOINTS CORS CONFIGURATION (</w:t>
      </w:r>
      <w:hyperlink r:id="rId75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EndpointCorsProperties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endpoints.cors.allow-credentials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Set whether credentials are supported. When not set, credentials are not supported.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endpoints.cors.allowed-headers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headers to allow in a request. '*' allows all headers.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endpoints.cors.allowed-methods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=GET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methods to allow. '*' allows all methods.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endpoints.cors.allowed-origins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origins to allow. '*' allows all origins. When not set, CORS support is disabled.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endpoints.cors.exposed-headers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headers to include in a response.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endpoints.cors.max-age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=1800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How long, in seconds, the response from a pre-flight request can be cached by clients.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JMX ENDPOINT (</w:t>
      </w:r>
      <w:hyperlink r:id="rId76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EndpointMBeanExportProperties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endpoints.jmx.domain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JMX domain name. Initialized with the value of 'spring.jmx.default-domain' if set.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endpoints.jmx.enabled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JMX export of all endpoints.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endpoints.jmx.static-names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static properties to append to all ObjectNames of MBeans representing Endpoints.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endpoints.jmx.unique-names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Ensure that ObjectNames are modified in case of conflict.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JOLOKIA (</w:t>
      </w:r>
      <w:hyperlink r:id="rId77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JolokiaProperties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jolokia.config.*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See Jolokia manual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MANAGEMENT HTTP SERVER (</w:t>
      </w:r>
      <w:hyperlink r:id="rId78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ManagementServerProperties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management.add-application-context-header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 the "X-Application-Context" HTTP header in each response.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management.address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Network address that the management endpoints should bind to.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management.context-path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Management endpoint context-path. For instance `/actuator`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management.cloudfoundry.enabled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extended Cloud Foundry actuator endpoints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management.cloudfoundry.skip-ssl-validation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Skip SSL verification for Cloud Foundry actuator endpoint security calls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management.port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Management endpoint HTTP port. Uses the same port as the application by default. Configure a different port to use management-specific SSL.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management.security.enabled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security.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management.security.roles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=ACTUATOR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roles that can access the management endpoint.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management.security.sessions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=stateless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Session creating policy to use (always, never, if_required, stateless).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management.ssl.ciphers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Supported SSL ciphers.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management.ssl.client-auth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Whether client authentication is wanted ("want") or needed ("need"). Requires a trust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SSL support.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management.ssl.enabled-protocols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Enabled SSL protocols.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management.ssl.key-alias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Alias that identifies the key in the key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in the key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key store that holds the SSL certificate (typically a jks file).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key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management.ssl.key-store-provider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Provider for the key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management.ssl.key-store-type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Type of the key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management.ssl.protocol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=TLS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SSL protocol to use.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management.ssl.trust-store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Trust store that holds SSL certificates.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management.ssl.trust-store-password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Password used to access the trust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management.ssl.trust-store-provider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Provider for the trust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management.ssl.trust-store-type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Type of the trust store. Requires a custom management.port.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HEALTH INDICATORS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management.health.db.enabled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database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management.health.cassandra.enabled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cassandra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management.health.couchbase.enabled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couchbase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management.health.defaults.enabled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default health indicators.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management.health.diskspace.enabled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disk space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management.health.diskspace.path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used to compute the available disk space.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management.health.diskspace.threshold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Minimum disk space that should be available, in bytes.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management.health.elasticsearch.enabled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elasticsearch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management.health.elasticsearch.indices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index names.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management.health.elasticsearch.response-timeout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time, in milliseconds, to wait for a response from the cluster.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management.health.jms.enabled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JMS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management.health.ldap.enabled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LDAP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management.health.mail.enabled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Mail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management.health.mongo.enabled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MongoDB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management.health.rabbit.enabled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RabbitMQ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management.health.redis.enabled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Redis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management.health.solr.enabled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Solr health check.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management.health.status.order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=DOWN, OUT_OF_SERVICE, UP, UNKNOWN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health statuses in order of severity.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INFO CONTRIBUTORS (</w:t>
      </w:r>
      <w:hyperlink r:id="rId79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InfoContributorProperties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management.info.build.enabled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build info.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management.info.defaults.enabled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default info contributors.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management.info.env.enabled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environment info.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management.info.git.enabled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git info.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management.info.git.mode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=simple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Mode to use to expose git information.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REMOTE SHELL (</w:t>
      </w:r>
      <w:hyperlink r:id="rId80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ShellProperties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management.shell.auth.type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=simple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Authentication type. Auto-detected according to the environment.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management.shell.auth.jaas.domain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=my-domain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JAAS domain.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management.shell.auth.key.path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authentication key. This should point to a valid ".pem" file.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management.shell.auth.simple.user.name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=user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user.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management.shell.auth.simple.user.password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Login password.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management.shell.auth.spring.roles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=ACTUATOR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required roles to login to the CRaSH console.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management.shell.command-path-patterns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=classpath*:/commands/**,classpath*:/crash/commands/**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Patterns to use to look for commands.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management.shell.command-refresh-interval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=-1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Scan for changes and update the command if necessary (in seconds).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management.shell.config-path-patterns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=classpath*:/crash/*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Patterns to use to look for configurations.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management.shell.disabled-commands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=jpa*,jdbc*,jndi*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commands to disable.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management.shell.disabled-plugins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Comma-separated list of plugins to disable. Certain plugins are disabled by default based on the environment.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 xml:space="preserve">management.shell.ssh.auth-timeout 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milliseconds after user will be prompted to login again.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management.shell.ssh.enabled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CRaSH SSH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 xml:space="preserve">management.shell.ssh.idle-timeout 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Number of milliseconds after which unused connections are closed.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management.shell.ssh.key-path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Path to the SSH server key.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management.shell.ssh.port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=2000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SSH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management.shell.telnet.enabled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=false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CRaSH telnet support. Enabled by default if the TelnetPlugin is available.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management.shell.telnet.port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Telnet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TRACING (</w:t>
      </w:r>
      <w:hyperlink r:id="rId81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TraceProperties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management.trace.include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=request-headers,response-headers,cookies,errors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Items to be included in the trace.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METRICS EXPORT (</w:t>
      </w:r>
      <w:hyperlink r:id="rId82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MetricExportProperties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spring.metrics.export.aggregate.key-pattern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Pattern that tells the aggregator what to do with the keys from the source repository.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spring.metrics.export.aggregate.prefix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for global repository if active.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spring.metrics.export.delay-millis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=5000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Delay in milliseconds between export ticks. Metrics are exported to external sources on a schedule with this delay.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Flag to enable metric export (assuming a MetricWriter is available).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spring.metrics.export.excludes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List of patterns for metric names to exclude. Applied after the includes.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spring.metrics.export.includes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List of patterns for metric names to include.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spring.metrics.export.redis.key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=keys.spring.metrics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Key for redis repository export (if active).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spring.metrics.export.redis.prefix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=spring.metrics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for redis repository if active.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spring.metrics.export.send-latest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Flag to switch off any available optimizations based on not exporting unchanged metric values.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spring.metrics.export.statsd.host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Host of a statsd server to receive exported metrics.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spring.metrics.export.statsd.port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=8125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Port of a statsd server to receive exported metrics.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spring.metrics.export.statsd.prefix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Prefix for statsd exported metrics.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spring.metrics.export.triggers.*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Specific trigger properties per MetricWriter bean name.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DEVTOOLS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DEVTOOLS (</w:t>
      </w:r>
      <w:hyperlink r:id="rId83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DevToolsProperties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lastRenderedPageBreak/>
        <w:t>spring.devtools.livereload.enabled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 livereload.com compatible server.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spring.devtools.livereload.port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=35729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Server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spring.devtools.restart.additional-exclude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patterns that should be excluded from triggering a full restart.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spring.devtools.restart.additional-paths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Additional paths to watch for changes.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automatic restart.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spring.devtools.restart.exclude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=META-INF/maven/**,META-INF/resources/**,resources/**,static/**,public/**,templates/**,**/*Test.class,**/*Tests.class,git.properties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Patterns that should be excluded from triggering a full restart.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spring.devtools.restart.poll-interval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=1000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Amount of time (in milliseconds) to wait between polling for classpath changes.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spring.devtools.restart.quiet-period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=400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Amount of quiet time (in milliseconds) required without any classpath changes before a restart is triggered.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spring.devtools.restart.trigger-file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Name of a specific file that when changed will trigger the restart check. If not specified any classpath file change will trigger the restart.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REMOTE DEVTOOLS (</w:t>
      </w:r>
      <w:hyperlink r:id="rId84" w:tgtFrame="_top" w:history="1">
        <w:r w:rsidRPr="00AE3B81">
          <w:rPr>
            <w:rFonts w:ascii="Consolas" w:eastAsia="Times New Roman" w:hAnsi="Consolas" w:cs="Consolas"/>
            <w:color w:val="4183C4"/>
            <w:sz w:val="23"/>
            <w:lang w:eastAsia="en-IN"/>
          </w:rPr>
          <w:t>RemoteDevToolsProperties</w:t>
        </w:r>
      </w:hyperlink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spring.devtools.remote.context-path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=/.~~spring-boot!~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Context path used to handle the remote connection.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spring.devtools.remote.debug.enabled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remote debug support.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spring.devtools.remote.debug.local-port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=8000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Local remote debug server port.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spring.devtools.remote.proxy.host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host of the proxy to use to connect to the remote application.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spring.devtools.remote.proxy.port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The port of the proxy to use to connect to the remote application.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spring.devtools.remote.restart.enabled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=true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Enable remote restart.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spring.devtools.remote.secret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A shared secret required to establish a connection (required to enable remote support).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spring.devtools.remote.secret-header-name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=X-AUTH-TOKEN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HTTP header used to transfer the shared secret.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TESTING PROPERTIES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----------------------------------------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spring.test.database.replace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=any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Type of existing DataSource to replace.</w:t>
      </w:r>
    </w:p>
    <w:p w:rsidR="00AE3B81" w:rsidRPr="00AE3B81" w:rsidRDefault="00AE3B81" w:rsidP="00AE3B8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AE3B81">
        <w:rPr>
          <w:rFonts w:ascii="Consolas" w:eastAsia="Times New Roman" w:hAnsi="Consolas" w:cs="Consolas"/>
          <w:color w:val="7F007F"/>
          <w:sz w:val="23"/>
          <w:lang w:eastAsia="en-IN"/>
        </w:rPr>
        <w:t>spring.test.mockmvc.print</w:t>
      </w:r>
      <w:r w:rsidRPr="00AE3B81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 xml:space="preserve">=default </w:t>
      </w:r>
      <w:r w:rsidRPr="00AE3B81">
        <w:rPr>
          <w:rFonts w:ascii="Consolas" w:eastAsia="Times New Roman" w:hAnsi="Consolas" w:cs="Consolas"/>
          <w:i/>
          <w:iCs/>
          <w:color w:val="3F5F5F"/>
          <w:sz w:val="23"/>
          <w:lang w:eastAsia="en-IN"/>
        </w:rPr>
        <w:t># MVC Print option.</w:t>
      </w:r>
    </w:p>
    <w:p w:rsidR="00327E1A" w:rsidRDefault="00C323D8"/>
    <w:sectPr w:rsidR="00327E1A" w:rsidSect="001E0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rsids>
    <w:rsidRoot w:val="00AE3B81"/>
    <w:rsid w:val="001E00E5"/>
    <w:rsid w:val="00647A01"/>
    <w:rsid w:val="006C25B5"/>
    <w:rsid w:val="00AE3B81"/>
    <w:rsid w:val="00C16AFB"/>
    <w:rsid w:val="00C3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B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comment">
    <w:name w:val="hl-comment"/>
    <w:basedOn w:val="DefaultParagraphFont"/>
    <w:rsid w:val="00AE3B81"/>
  </w:style>
  <w:style w:type="character" w:customStyle="1" w:styleId="hl-attribute">
    <w:name w:val="hl-attribute"/>
    <w:basedOn w:val="DefaultParagraphFont"/>
    <w:rsid w:val="00AE3B81"/>
  </w:style>
  <w:style w:type="character" w:styleId="Hyperlink">
    <w:name w:val="Hyperlink"/>
    <w:basedOn w:val="DefaultParagraphFont"/>
    <w:uiPriority w:val="99"/>
    <w:semiHidden/>
    <w:unhideWhenUsed/>
    <w:rsid w:val="00AE3B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3B8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5.6.RELEASE/spring-boot/src/main/java/org/springframework/boot/context/FileEncodingApplicationListener.java" TargetMode="External"/><Relationship Id="rId18" Type="http://schemas.openxmlformats.org/officeDocument/2006/relationships/hyperlink" Target="https://github.com/spring-projects/spring-boot/tree/v1.5.6.RELEASE/spring-boot-autoconfigure/src/main/java/org/springframework/boot/autoconfigure/web/ServerProperties.java" TargetMode="External"/><Relationship Id="rId26" Type="http://schemas.openxmlformats.org/officeDocument/2006/relationships/hyperlink" Target="https://github.com/spring-projects/spring-boot/tree/v1.5.6.RELEASE/spring-boot-autoconfigure/src/main/java/org/springframework/boot/autoconfigure/ldap/LdapProperties.java" TargetMode="External"/><Relationship Id="rId39" Type="http://schemas.openxmlformats.org/officeDocument/2006/relationships/hyperlink" Target="https://github.com/spring-projects/spring-boot/tree/v1.5.6.RELEASE/spring-boot-autoconfigure/src/main/java/org/springframework/boot/autoconfigure/webservices/WebServicesProperties.java" TargetMode="External"/><Relationship Id="rId21" Type="http://schemas.openxmlformats.org/officeDocument/2006/relationships/hyperlink" Target="https://github.com/spring-projects/spring-boot/tree/v1.5.6.RELEASE/spring-boot-autoconfigure/src/main/java/org/springframework/boot/autoconfigure/hateoas/HateoasProperties.java" TargetMode="External"/><Relationship Id="rId34" Type="http://schemas.openxmlformats.org/officeDocument/2006/relationships/hyperlink" Target="https://github.com/spring-projects/spring-boot/tree/v1.5.6.RELEASE/spring-boot-autoconfigure/src/main/java/org/springframework/boot/autoconfigure/social/SocialWebAutoConfiguration.java" TargetMode="External"/><Relationship Id="rId42" Type="http://schemas.openxmlformats.org/officeDocument/2006/relationships/hyperlink" Target="https://github.com/spring-projects/spring-boot/tree/v1.5.6.RELEASE/spring-boot-autoconfigure/src/main/java/org/springframework/boot/autoconfigure/security/oauth2/resource/ResourceServerProperties.java" TargetMode="External"/><Relationship Id="rId47" Type="http://schemas.openxmlformats.org/officeDocument/2006/relationships/hyperlink" Target="https://github.com/spring-projects/spring-boot/tree/v1.5.6.RELEASE/spring-boot-autoconfigure/src/main/java/org/springframework/boot/autoconfigure/dao/PersistenceExceptionTranslationAutoConfiguration.java" TargetMode="External"/><Relationship Id="rId50" Type="http://schemas.openxmlformats.org/officeDocument/2006/relationships/hyperlink" Target="https://github.com/spring-projects/spring-boot/tree/v1.5.6.RELEASE/spring-boot-autoconfigure/src/main/java/org/springframework/boot/autoconfigure/data/elasticsearch/ElasticsearchProperties.java" TargetMode="External"/><Relationship Id="rId55" Type="http://schemas.openxmlformats.org/officeDocument/2006/relationships/hyperlink" Target="https://github.com/spring-projects/spring-boot/tree/v1.5.6.RELEASE/spring-boot-autoconfigure/src/main/java/org/springframework/boot/autoconfigure/jdbc/DataSourceAutoConfiguration.java" TargetMode="External"/><Relationship Id="rId63" Type="http://schemas.openxmlformats.org/officeDocument/2006/relationships/hyperlink" Target="https://github.com/spring-projects/spring-boot/tree/v1.5.6.RELEASE/spring-boot/src/main/java/org/springframework/boot/jta/atomikos/AtomikosProperties.java" TargetMode="External"/><Relationship Id="rId68" Type="http://schemas.openxmlformats.org/officeDocument/2006/relationships/hyperlink" Target="https://github.com/spring-projects/spring-boot/tree/v1.5.6.RELEASE/spring-boot-autoconfigure/src/main/java/org/springframework/boot/autoconfigure/jms/activemq/ActiveMQProperties.java" TargetMode="External"/><Relationship Id="rId76" Type="http://schemas.openxmlformats.org/officeDocument/2006/relationships/hyperlink" Target="https://github.com/spring-projects/spring-boot/tree/v1.5.6.RELEASE/spring-boot-actuator/src/main/java/org/springframework/boot/actuate/autoconfigure/EndpointMBeanExportProperties.java" TargetMode="External"/><Relationship Id="rId84" Type="http://schemas.openxmlformats.org/officeDocument/2006/relationships/hyperlink" Target="https://github.com/spring-projects/spring-boot/tree/v1.5.6.RELEASE/spring-boot-devtools/src/main/java/org/springframework/boot/devtools/autoconfigure/RemoteDevToolsProperties.java" TargetMode="External"/><Relationship Id="rId7" Type="http://schemas.openxmlformats.org/officeDocument/2006/relationships/hyperlink" Target="https://github.com/spring-projects/spring-boot/tree/v1.5.6.RELEASE/spring-boot-autoconfigure/src/main/java/org/springframework/boot/autoconfigure/cache/CacheProperties.java" TargetMode="External"/><Relationship Id="rId71" Type="http://schemas.openxmlformats.org/officeDocument/2006/relationships/hyperlink" Target="https://github.com/spring-projects/spring-boot/tree/v1.5.6.RELEASE/spring-boot-autoconfigure/src/main/java/org/springframework/boot/autoconfigure/jms/JmsProperties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boot/docs/current/reference/html/howto-properties-and-configuration.html" TargetMode="External"/><Relationship Id="rId29" Type="http://schemas.openxmlformats.org/officeDocument/2006/relationships/hyperlink" Target="https://github.com/spring-projects/spring-boot/tree/v1.5.6.RELEASE/spring-boot-autoconfigure/src/main/java/org/springframework/boot/autoconfigure/mobile/SitePreferenceAutoConfiguration.java" TargetMode="External"/><Relationship Id="rId11" Type="http://schemas.openxmlformats.org/officeDocument/2006/relationships/hyperlink" Target="https://github.com/spring-projects/spring-boot/tree/v1.5.6.RELEASE/spring-boot-autoconfigure/src/main/java/org/springframework/boot/autoconfigure/mail/MailProperties.java" TargetMode="External"/><Relationship Id="rId24" Type="http://schemas.openxmlformats.org/officeDocument/2006/relationships/hyperlink" Target="https://github.com/spring-projects/spring-boot/tree/v1.5.6.RELEASE/spring-boot-autoconfigure/src/main/java/org/springframework/boot/autoconfigure/jackson/JacksonProperties.java" TargetMode="External"/><Relationship Id="rId32" Type="http://schemas.openxmlformats.org/officeDocument/2006/relationships/hyperlink" Target="https://github.com/spring-projects/spring-boot/tree/v1.5.6.RELEASE/spring-boot-autoconfigure/src/main/java/org/springframework/boot/autoconfigure/web/ResourceProperties.java" TargetMode="External"/><Relationship Id="rId37" Type="http://schemas.openxmlformats.org/officeDocument/2006/relationships/hyperlink" Target="https://github.com/spring-projects/spring-boot/tree/v1.5.6.RELEASE/spring-boot-autoconfigure/src/main/java/org/springframework/boot/autoconfigure/social/TwitterAutoConfiguration.java" TargetMode="External"/><Relationship Id="rId40" Type="http://schemas.openxmlformats.org/officeDocument/2006/relationships/hyperlink" Target="https://github.com/spring-projects/spring-boot/tree/v1.5.6.RELEASE/spring-boot-autoconfigure/src/main/java/org/springframework/boot/autoconfigure/security/SecurityProperties.java" TargetMode="External"/><Relationship Id="rId45" Type="http://schemas.openxmlformats.org/officeDocument/2006/relationships/hyperlink" Target="https://github.com/spring-projects/spring-boot/tree/v1.5.6.RELEASE/spring-boot-autoconfigure/src/main/java/org/springframework/boot/autoconfigure/liquibase/LiquibaseProperties.java" TargetMode="External"/><Relationship Id="rId53" Type="http://schemas.openxmlformats.org/officeDocument/2006/relationships/hyperlink" Target="https://github.com/spring-projects/spring-boot/tree/v1.5.6.RELEASE/spring-boot-autoconfigure/src/main/java/org/springframework/boot/autoconfigure/data/rest/RepositoryRestProperties.java" TargetMode="External"/><Relationship Id="rId58" Type="http://schemas.openxmlformats.org/officeDocument/2006/relationships/hyperlink" Target="https://github.com/spring-projects/spring-boot/tree/v1.5.6.RELEASE/spring-boot-autoconfigure/src/main/java/org/springframework/boot/autoconfigure/h2/H2ConsoleProperties.java" TargetMode="External"/><Relationship Id="rId66" Type="http://schemas.openxmlformats.org/officeDocument/2006/relationships/hyperlink" Target="https://github.com/spring-projects/spring-boot/tree/v1.5.6.RELEASE/spring-boot-autoconfigure/src/main/java/org/springframework/boot/autoconfigure/data/redis/RedisProperties.java" TargetMode="External"/><Relationship Id="rId74" Type="http://schemas.openxmlformats.org/officeDocument/2006/relationships/hyperlink" Target="https://github.com/spring-projects/spring-boot/tree/v1.5.6.RELEASE/spring-boot-actuator/src/main/java/org/springframework/boot/actuate/endpoint/AbstractEndpoint.java" TargetMode="External"/><Relationship Id="rId79" Type="http://schemas.openxmlformats.org/officeDocument/2006/relationships/hyperlink" Target="https://github.com/spring-projects/spring-boot/tree/v1.5.6.RELEASE/spring-boot-actuator/src/main/java/org/springframework/boot/actuate/autoconfigure/InfoContributorProperties.java" TargetMode="External"/><Relationship Id="rId5" Type="http://schemas.openxmlformats.org/officeDocument/2006/relationships/hyperlink" Target="https://github.com/spring-projects/spring-boot/tree/v1.5.6.RELEASE/spring-boot/src/main/java/org/springframework/boot/context/ContextIdApplicationContextInitializer.java" TargetMode="External"/><Relationship Id="rId61" Type="http://schemas.openxmlformats.org/officeDocument/2006/relationships/hyperlink" Target="https://github.com/spring-projects/spring-boot/tree/v1.5.6.RELEASE/spring-boot-autoconfigure/src/main/java/org/springframework/boot/autoconfigure/orm/jpa/HibernateJpaAutoConfiguration.java" TargetMode="External"/><Relationship Id="rId82" Type="http://schemas.openxmlformats.org/officeDocument/2006/relationships/hyperlink" Target="https://github.com/spring-projects/spring-boot/tree/v1.5.6.RELEASE/spring-boot-actuator/src/main/java/org/springframework/boot/actuate/metrics/export/MetricExportProperties.java" TargetMode="External"/><Relationship Id="rId19" Type="http://schemas.openxmlformats.org/officeDocument/2006/relationships/hyperlink" Target="https://github.com/spring-projects/spring-boot/tree/v1.5.6.RELEASE/spring-boot-autoconfigure/src/main/java/org/springframework/boot/autoconfigure/freemarker/FreeMarkerAutoConfigur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pring-boot/tree/v1.5.6.RELEASE/spring-boot-autoconfigure/src/main/java/org/springframework/boot/autoconfigure/hazelcast/HazelcastProperties.java" TargetMode="External"/><Relationship Id="rId14" Type="http://schemas.openxmlformats.org/officeDocument/2006/relationships/hyperlink" Target="https://github.com/spring-projects/spring-boot/tree/v1.5.6.RELEASE/spring-boot-autoconfigure/src/main/java/org/springframework/boot/autoconfigure/context/MessageSourceAutoConfiguration.java" TargetMode="External"/><Relationship Id="rId22" Type="http://schemas.openxmlformats.org/officeDocument/2006/relationships/hyperlink" Target="https://github.com/spring-projects/spring-boot/tree/v1.5.6.RELEASE/spring-boot-autoconfigure/src/main/java/org/springframework/boot/autoconfigure/web/HttpEncodingProperties.java" TargetMode="External"/><Relationship Id="rId27" Type="http://schemas.openxmlformats.org/officeDocument/2006/relationships/hyperlink" Target="https://github.com/spring-projects/spring-boot/tree/v1.5.6.RELEASE/spring-boot-autoconfigure/src/main/java/org/springframework/boot/autoconfigure/ldap/embedded/EmbeddedLdapProperties.java" TargetMode="External"/><Relationship Id="rId30" Type="http://schemas.openxmlformats.org/officeDocument/2006/relationships/hyperlink" Target="https://github.com/spring-projects/spring-boot/tree/v1.5.6.RELEASE/spring-boot-autoconfigure/src/main/java/org/springframework/boot/autoconfigure/mustache/MustacheAutoConfiguration.java" TargetMode="External"/><Relationship Id="rId35" Type="http://schemas.openxmlformats.org/officeDocument/2006/relationships/hyperlink" Target="https://github.com/spring-projects/spring-boot/tree/v1.5.6.RELEASE/spring-boot-autoconfigure/src/main/java/org/springframework/boot/autoconfigure/social/FacebookAutoConfiguration.java" TargetMode="External"/><Relationship Id="rId43" Type="http://schemas.openxmlformats.org/officeDocument/2006/relationships/hyperlink" Target="https://github.com/spring-projects/spring-boot/tree/v1.5.6.RELEASE/spring-boot-autoconfigure/src/main/java/org/springframework/boot/autoconfigure/security/oauth2/client/OAuth2SsoProperties.java" TargetMode="External"/><Relationship Id="rId48" Type="http://schemas.openxmlformats.org/officeDocument/2006/relationships/hyperlink" Target="https://github.com/spring-projects/spring-boot/tree/v1.5.6.RELEASE/spring-boot-autoconfigure/src/main/java/org/springframework/boot/autoconfigure/cassandra/CassandraProperties.java" TargetMode="External"/><Relationship Id="rId56" Type="http://schemas.openxmlformats.org/officeDocument/2006/relationships/hyperlink" Target="https://github.com/spring-projects/spring-boot/tree/v1.5.6.RELEASE/spring-boot-autoconfigure/src/main/java/org/springframework/boot/autoconfigure/jdbc/DataSourceProperties.java" TargetMode="External"/><Relationship Id="rId64" Type="http://schemas.openxmlformats.org/officeDocument/2006/relationships/hyperlink" Target="https://github.com/spring-projects/spring-boot/tree/v1.5.6.RELEASE/spring-boot/src/main/java/org/springframework/boot/jta/narayana/NarayanaProperties.java" TargetMode="External"/><Relationship Id="rId69" Type="http://schemas.openxmlformats.org/officeDocument/2006/relationships/hyperlink" Target="https://github.com/spring-projects/spring-boot/tree/v1.5.6.RELEASE/spring-boot-autoconfigure/src/main/java/org/springframework/boot/autoconfigure/jms/artemis/ArtemisProperties.java" TargetMode="External"/><Relationship Id="rId77" Type="http://schemas.openxmlformats.org/officeDocument/2006/relationships/hyperlink" Target="https://github.com/spring-projects/spring-boot/tree/v1.5.6.RELEASE/spring-boot-actuator/src/main/java/org/springframework/boot/actuate/autoconfigure/JolokiaProperties.java" TargetMode="External"/><Relationship Id="rId8" Type="http://schemas.openxmlformats.org/officeDocument/2006/relationships/hyperlink" Target="https://github.com/spring-projects/spring-boot/tree/v1.5.6.RELEASE/spring-boot/src/main/java/org/springframework/boot/context/config/ConfigFileApplicationListener.java" TargetMode="External"/><Relationship Id="rId51" Type="http://schemas.openxmlformats.org/officeDocument/2006/relationships/hyperlink" Target="https://github.com/spring-projects/spring-boot/tree/v1.5.6.RELEASE/spring-boot-autoconfigure/src/main/java/org/springframework/boot/autoconfigure/mongo/MongoProperties.java" TargetMode="External"/><Relationship Id="rId72" Type="http://schemas.openxmlformats.org/officeDocument/2006/relationships/hyperlink" Target="https://github.com/spring-projects/spring-boot/tree/v1.5.6.RELEASE/spring-boot-autoconfigure/src/main/java/org/springframework/boot/autoconfigure/kafka/KafkaProperties.java" TargetMode="External"/><Relationship Id="rId80" Type="http://schemas.openxmlformats.org/officeDocument/2006/relationships/hyperlink" Target="https://github.com/spring-projects/spring-boot/tree/v1.5.6.RELEASE/spring-boot-actuator/src/main/java/org/springframework/boot/actuate/autoconfigure/ShellProperties.java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spring-projects/spring-boot/tree/v1.5.6.RELEASE/spring-boot/src/main/java/org/springframework/boot/SpringApplication.java" TargetMode="External"/><Relationship Id="rId17" Type="http://schemas.openxmlformats.org/officeDocument/2006/relationships/hyperlink" Target="https://github.com/spring-projects/spring-boot/tree/v1.5.6.RELEASE/spring-boot-autoconfigure/src/main/java/org/springframework/boot/autoconfigure/sendgrid/SendGridAutoConfiguration.java" TargetMode="External"/><Relationship Id="rId25" Type="http://schemas.openxmlformats.org/officeDocument/2006/relationships/hyperlink" Target="https://github.com/spring-projects/spring-boot/tree/v1.5.6.RELEASE/spring-boot-autoconfigure/src/main/java/org/springframework/boot/autoconfigure/jersey/JerseyProperties.java" TargetMode="External"/><Relationship Id="rId33" Type="http://schemas.openxmlformats.org/officeDocument/2006/relationships/hyperlink" Target="https://github.com/spring-projects/spring-boot/tree/v1.5.6.RELEASE/spring-boot-autoconfigure/src/main/java/org/springframework/boot/autoconfigure/session/SessionProperties.java" TargetMode="External"/><Relationship Id="rId38" Type="http://schemas.openxmlformats.org/officeDocument/2006/relationships/hyperlink" Target="https://github.com/spring-projects/spring-boot/tree/v1.5.6.RELEASE/spring-boot-autoconfigure/src/main/java/org/springframework/boot/autoconfigure/thymeleaf/ThymeleafAutoConfiguration.java" TargetMode="External"/><Relationship Id="rId46" Type="http://schemas.openxmlformats.org/officeDocument/2006/relationships/hyperlink" Target="https://github.com/spring-projects/spring-boot/tree/v1.5.6.RELEASE/spring-boot-autoconfigure/src/main/java/org/springframework/boot/autoconfigure/couchbase/CouchbaseProperties.java" TargetMode="External"/><Relationship Id="rId59" Type="http://schemas.openxmlformats.org/officeDocument/2006/relationships/hyperlink" Target="https://github.com/spring-projects/spring-boot/tree/v1.5.6.RELEASE/spring-boot-autoconfigure/src/main/java/org/springframework/boot/autoconfigure/jooq/JooqAutoConfiguration.java" TargetMode="External"/><Relationship Id="rId67" Type="http://schemas.openxmlformats.org/officeDocument/2006/relationships/hyperlink" Target="https://github.com/spring-projects/spring-boot/tree/v1.5.6.RELEASE/spring-boot-autoconfigure/src/main/java/org/springframework/boot/autoconfigure/transaction/TransactionProperties.java" TargetMode="External"/><Relationship Id="rId20" Type="http://schemas.openxmlformats.org/officeDocument/2006/relationships/hyperlink" Target="https://github.com/spring-projects/spring-boot/tree/v1.5.6.RELEASE/spring-boot-autoconfigure/src/main/java/org/springframework/boot/autoconfigure/groovy/template/GroovyTemplateAutoConfiguration.java" TargetMode="External"/><Relationship Id="rId41" Type="http://schemas.openxmlformats.org/officeDocument/2006/relationships/hyperlink" Target="https://github.com/spring-projects/spring-boot/tree/v1.5.6.RELEASE/spring-boot-autoconfigure/src/main/java/org/springframework/boot/autoconfigure/security/oauth2/OAuth2ClientProperties.java" TargetMode="External"/><Relationship Id="rId54" Type="http://schemas.openxmlformats.org/officeDocument/2006/relationships/hyperlink" Target="https://github.com/spring-projects/spring-boot/tree/v1.5.6.RELEASE/spring-boot-autoconfigure/src/main/java/org/springframework/boot/autoconfigure/solr/SolrProperties.java" TargetMode="External"/><Relationship Id="rId62" Type="http://schemas.openxmlformats.org/officeDocument/2006/relationships/hyperlink" Target="https://github.com/spring-projects/spring-boot/tree/v1.5.6.RELEASE/spring-boot-autoconfigure/src/main/java/org/springframework/boot/autoconfigure/transaction/jta/JtaAutoConfiguration.java" TargetMode="External"/><Relationship Id="rId70" Type="http://schemas.openxmlformats.org/officeDocument/2006/relationships/hyperlink" Target="https://github.com/spring-projects/spring-boot/tree/v1.5.6.RELEASE/spring-boot-autoconfigure/src/main/java/org/springframework/boot/autoconfigure/batch/BatchProperties.java" TargetMode="External"/><Relationship Id="rId75" Type="http://schemas.openxmlformats.org/officeDocument/2006/relationships/hyperlink" Target="https://github.com/spring-projects/spring-boot/tree/v1.5.6.RELEASE/spring-boot-actuator/src/main/java/org/springframework/boot/actuate/autoconfigure/EndpointCorsProperties.java" TargetMode="External"/><Relationship Id="rId83" Type="http://schemas.openxmlformats.org/officeDocument/2006/relationships/hyperlink" Target="https://github.com/spring-projects/spring-boot/tree/v1.5.6.RELEASE/spring-boot-devtools/src/main/java/org/springframework/boot/devtools/autoconfigure/DevToolsProperties.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ring-projects/spring-boot/tree/v1.5.6.RELEASE/spring-boot-autoconfigure/src/main/java/org/springframework/boot/autoconfigure/admin/SpringApplicationAdminJmxAutoConfiguration.java" TargetMode="External"/><Relationship Id="rId15" Type="http://schemas.openxmlformats.org/officeDocument/2006/relationships/hyperlink" Target="https://github.com/spring-projects/spring-boot/tree/v1.5.6.RELEASE/spring-boot/src/main/java/org/springframework/boot/system/ApplicationPidFileWriter.java" TargetMode="External"/><Relationship Id="rId23" Type="http://schemas.openxmlformats.org/officeDocument/2006/relationships/hyperlink" Target="https://github.com/spring-projects/spring-boot/tree/v1.5.6.RELEASE/spring-boot-autoconfigure/src/main/java/org/springframework/boot/autoconfigure/web/MultipartProperties.java" TargetMode="External"/><Relationship Id="rId28" Type="http://schemas.openxmlformats.org/officeDocument/2006/relationships/hyperlink" Target="https://github.com/spring-projects/spring-boot/tree/v1.5.6.RELEASE/spring-boot-autoconfigure/src/main/java/org/springframework/boot/autoconfigure/mobile/DeviceDelegatingViewResolverAutoConfiguration.java" TargetMode="External"/><Relationship Id="rId36" Type="http://schemas.openxmlformats.org/officeDocument/2006/relationships/hyperlink" Target="https://github.com/spring-projects/spring-boot/tree/v1.5.6.RELEASE/spring-boot-autoconfigure/src/main/java/org/springframework/boot/autoconfigure/social/LinkedInAutoConfiguration.java" TargetMode="External"/><Relationship Id="rId49" Type="http://schemas.openxmlformats.org/officeDocument/2006/relationships/hyperlink" Target="https://github.com/spring-projects/spring-boot/tree/v1.5.6.RELEASE/spring-boot-autoconfigure/src/main/java/org/springframework/boot/autoconfigure/data/couchbase/CouchbaseDataProperties.java" TargetMode="External"/><Relationship Id="rId57" Type="http://schemas.openxmlformats.org/officeDocument/2006/relationships/hyperlink" Target="https://github.com/spring-projects/spring-boot/tree/v1.5.6.RELEASE/spring-boot-autoconfigure/src/main/java/org/springframework/boot/autoconfigure/elasticsearch/jest/JestProperties.java" TargetMode="External"/><Relationship Id="rId10" Type="http://schemas.openxmlformats.org/officeDocument/2006/relationships/hyperlink" Target="https://github.com/spring-projects/spring-boot/tree/v1.5.6.RELEASE/spring-boot-autoconfigure/src/main/java/org/springframework/boot/autoconfigure/info/ProjectInfoProperties.java" TargetMode="External"/><Relationship Id="rId31" Type="http://schemas.openxmlformats.org/officeDocument/2006/relationships/hyperlink" Target="https://github.com/spring-projects/spring-boot/tree/v1.5.6.RELEASE/spring-boot-autoconfigure/src/main/java/org/springframework/boot/autoconfigure/web/WebMvcProperties.java" TargetMode="External"/><Relationship Id="rId44" Type="http://schemas.openxmlformats.org/officeDocument/2006/relationships/hyperlink" Target="https://github.com/spring-projects/spring-boot/tree/v1.5.6.RELEASE/spring-boot-autoconfigure/src/main/java/org/springframework/boot/autoconfigure/flyway/FlywayProperties.java" TargetMode="External"/><Relationship Id="rId52" Type="http://schemas.openxmlformats.org/officeDocument/2006/relationships/hyperlink" Target="https://github.com/spring-projects/spring-boot/tree/v1.5.6.RELEASE/spring-boot-autoconfigure/src/main/java/org/springframework/boot/autoconfigure/data/neo4j/Neo4jProperties.java" TargetMode="External"/><Relationship Id="rId60" Type="http://schemas.openxmlformats.org/officeDocument/2006/relationships/hyperlink" Target="https://github.com/spring-projects/spring-boot/tree/v1.5.6.RELEASE/spring-boot-autoconfigure/src/main/java/org/springframework/boot/autoconfigure/orm/jpa/JpaBaseConfiguration.java" TargetMode="External"/><Relationship Id="rId65" Type="http://schemas.openxmlformats.org/officeDocument/2006/relationships/hyperlink" Target="https://github.com/spring-projects/spring-boot/tree/v1.5.6.RELEASE/spring-boot-autoconfigure/src/main/java/org/springframework/boot/autoconfigure/mongo/embedded/EmbeddedMongoProperties.java" TargetMode="External"/><Relationship Id="rId73" Type="http://schemas.openxmlformats.org/officeDocument/2006/relationships/hyperlink" Target="https://github.com/spring-projects/spring-boot/tree/v1.5.6.RELEASE/spring-boot-autoconfigure/src/main/java/org/springframework/boot/autoconfigure/amqp/RabbitProperties.java" TargetMode="External"/><Relationship Id="rId78" Type="http://schemas.openxmlformats.org/officeDocument/2006/relationships/hyperlink" Target="https://github.com/spring-projects/spring-boot/tree/v1.5.6.RELEASE/spring-boot-actuator/src/main/java/org/springframework/boot/actuate/autoconfigure/ManagementServerProperties.java" TargetMode="External"/><Relationship Id="rId81" Type="http://schemas.openxmlformats.org/officeDocument/2006/relationships/hyperlink" Target="https://github.com/spring-projects/spring-boot/tree/v1.5.6.RELEASE/spring-boot-actuator/src/main/java/org/springframework/boot/actuate/trace/TraceProperties.java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A7D20-44AE-4E70-A032-9AA4E09DB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16408</Words>
  <Characters>93530</Characters>
  <Application>Microsoft Office Word</Application>
  <DocSecurity>0</DocSecurity>
  <Lines>779</Lines>
  <Paragraphs>219</Paragraphs>
  <ScaleCrop>false</ScaleCrop>
  <Company>Hewlett-Packard</Company>
  <LinksUpToDate>false</LinksUpToDate>
  <CharactersWithSpaces>109719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2017-08-17T04:35:00Z</dcterms:created>
  <dcterms:modified xsi:type="dcterms:W3CDTF">2018-02-01T17:06:00Z</dcterms:modified>
</cp:coreProperties>
</file>