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</w:t>
      </w:r>
      <w:r w:rsidR="00816079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1665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root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input out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utility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structured query 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enterprise java bean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abstract window toolkit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java messaging service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</w:t>
      </w:r>
      <w:proofErr w:type="gramEnd"/>
      <w:r>
        <w:rPr>
          <w:rFonts w:ascii="Times New Roman" w:hAnsi="Times New Roman" w:cs="Times New Roman"/>
          <w:sz w:val="28"/>
        </w:rPr>
        <w:t xml:space="preserve"> default in every java program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 imported. So while using any classes and interfaces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no need to import. </w:t>
      </w:r>
    </w:p>
    <w:p w:rsidR="0051665D" w:rsidRDefault="004774A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In Java Object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and by default every class it may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extends Object class. </w:t>
      </w:r>
    </w:p>
    <w:p w:rsidR="004774A6" w:rsidRDefault="004774A6" w:rsidP="00576667">
      <w:pPr>
        <w:rPr>
          <w:rFonts w:ascii="Times New Roman" w:hAnsi="Times New Roman" w:cs="Times New Roman"/>
          <w:sz w:val="28"/>
        </w:rPr>
      </w:pPr>
    </w:p>
    <w:p w:rsidR="007332FA" w:rsidRDefault="007332F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332FA">
        <w:rPr>
          <w:rFonts w:ascii="Times New Roman" w:hAnsi="Times New Roman" w:cs="Times New Roman"/>
          <w:sz w:val="28"/>
          <w:highlight w:val="yellow"/>
        </w:rPr>
        <w:t xml:space="preserve">Exception </w:t>
      </w:r>
      <w:proofErr w:type="gramStart"/>
      <w:r w:rsidRPr="007332FA">
        <w:rPr>
          <w:rFonts w:ascii="Times New Roman" w:hAnsi="Times New Roman" w:cs="Times New Roman"/>
          <w:sz w:val="28"/>
          <w:highlight w:val="yellow"/>
        </w:rPr>
        <w:t>Handling :</w:t>
      </w:r>
      <w:proofErr w:type="gramEnd"/>
    </w:p>
    <w:p w:rsidR="00F718F0" w:rsidRDefault="00DD3EB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an object which created or generated when unexpected thing or abnormal </w:t>
      </w:r>
      <w:r w:rsidR="00F718F0">
        <w:rPr>
          <w:rFonts w:ascii="Times New Roman" w:hAnsi="Times New Roman" w:cs="Times New Roman"/>
          <w:sz w:val="28"/>
        </w:rPr>
        <w:t xml:space="preserve">condition occurs </w:t>
      </w:r>
      <w:r>
        <w:rPr>
          <w:rFonts w:ascii="Times New Roman" w:hAnsi="Times New Roman" w:cs="Times New Roman"/>
          <w:sz w:val="28"/>
        </w:rPr>
        <w:t>du</w:t>
      </w:r>
      <w:r w:rsidR="00F718F0">
        <w:rPr>
          <w:rFonts w:ascii="Times New Roman" w:hAnsi="Times New Roman" w:cs="Times New Roman"/>
          <w:sz w:val="28"/>
        </w:rPr>
        <w:t xml:space="preserve">ring the execution of programs is known as </w:t>
      </w:r>
      <w:proofErr w:type="spellStart"/>
      <w:proofErr w:type="gramStart"/>
      <w:r w:rsidR="00F718F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F718F0">
        <w:rPr>
          <w:rFonts w:ascii="Times New Roman" w:hAnsi="Times New Roman" w:cs="Times New Roman"/>
          <w:sz w:val="28"/>
        </w:rPr>
        <w:t xml:space="preserve"> exception. To handle using some technique is known as exception handling.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F718F0" w:rsidRDefault="00CF60B4" w:rsidP="00CF60B4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Java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program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the program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 </w:t>
      </w:r>
    </w:p>
    <w:p w:rsidR="00F718F0" w:rsidRDefault="00F718F0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typo error </w:t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DA67E2" w:rsidRDefault="00F718F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32FA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DA67E2">
        <w:rPr>
          <w:rFonts w:ascii="Times New Roman" w:hAnsi="Times New Roman" w:cs="Times New Roman"/>
          <w:sz w:val="28"/>
        </w:rPr>
        <w:t xml:space="preserve">Run time error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4774A6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Error :The</w:t>
      </w:r>
      <w:proofErr w:type="gramEnd"/>
      <w:r>
        <w:rPr>
          <w:rFonts w:ascii="Times New Roman" w:hAnsi="Times New Roman" w:cs="Times New Roman"/>
          <w:sz w:val="28"/>
        </w:rPr>
        <w:t xml:space="preserve"> error which generated at run time which we can’t handle it. JVM Crash, Software or hardware issue, out of memory.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Exception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error which generated at run time which we can handle it.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Divided by zero.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Error and Exception both are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240323</wp:posOffset>
                </wp:positionV>
                <wp:extent cx="5861" cy="463062"/>
                <wp:effectExtent l="76200" t="38100" r="7048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D6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4pt;margin-top:18.9pt;width:.45pt;height:3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y3AEAAAwEAAAOAAAAZHJzL2Uyb0RvYy54bWysU02P0zAQvSPxHyzfadJS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Objec</w:t>
      </w:r>
      <w:r>
        <w:rPr>
          <w:rFonts w:ascii="Times New Roman" w:hAnsi="Times New Roman" w:cs="Times New Roman"/>
          <w:sz w:val="28"/>
        </w:rPr>
        <w:t xml:space="preserve">t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1834662</wp:posOffset>
                </wp:positionH>
                <wp:positionV relativeFrom="paragraph">
                  <wp:posOffset>199537</wp:posOffset>
                </wp:positionV>
                <wp:extent cx="656492" cy="427892"/>
                <wp:effectExtent l="38100" t="38100" r="2984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D7E36" id="Straight Arrow Connector 6" o:spid="_x0000_s1026" type="#_x0000_t32" style="position:absolute;margin-left:144.45pt;margin-top:15.7pt;width:51.7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1049215</wp:posOffset>
                </wp:positionH>
                <wp:positionV relativeFrom="paragraph">
                  <wp:posOffset>187813</wp:posOffset>
                </wp:positionV>
                <wp:extent cx="545123" cy="515816"/>
                <wp:effectExtent l="0" t="38100" r="6477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27BB" id="Straight Arrow Connector 5" o:spid="_x0000_s1026" type="#_x0000_t32" style="position:absolute;margin-left:82.6pt;margin-top:14.8pt;width:42.9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229088</wp:posOffset>
                </wp:positionV>
                <wp:extent cx="1371600" cy="796877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9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DF29" id="Straight Arrow Connector 8" o:spid="_x0000_s1026" type="#_x0000_t32" style="position:absolute;margin-left:205.4pt;margin-top:18.05pt;width:108pt;height:6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1541584</wp:posOffset>
                </wp:positionH>
                <wp:positionV relativeFrom="paragraph">
                  <wp:posOffset>252535</wp:posOffset>
                </wp:positionV>
                <wp:extent cx="978877" cy="773723"/>
                <wp:effectExtent l="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7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AEE1" id="Straight Arrow Connector 7" o:spid="_x0000_s1026" type="#_x0000_t32" style="position:absolute;margin-left:121.4pt;margin-top:19.9pt;width:77.1pt;height:60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Error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Exception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177018</wp:posOffset>
                </wp:positionV>
                <wp:extent cx="46892" cy="427893"/>
                <wp:effectExtent l="38100" t="38100" r="4889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4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D00C" id="Straight Arrow Connector 11" o:spid="_x0000_s1026" type="#_x0000_t32" style="position:absolute;margin-left:315.25pt;margin-top:13.95pt;width:3.7pt;height:33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118403</wp:posOffset>
                </wp:positionV>
                <wp:extent cx="410308" cy="902677"/>
                <wp:effectExtent l="0" t="38100" r="660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8" cy="9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0D204" id="Straight Arrow Connector 9" o:spid="_x0000_s1026" type="#_x0000_t32" style="position:absolute;margin-left:73.85pt;margin-top:9.3pt;width:32.3pt;height:7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UnChecked</w:t>
      </w:r>
      <w:proofErr w:type="spellEnd"/>
      <w:r>
        <w:rPr>
          <w:rFonts w:ascii="Times New Roman" w:hAnsi="Times New Roman" w:cs="Times New Roman"/>
          <w:sz w:val="28"/>
        </w:rPr>
        <w:t xml:space="preserve"> 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4073769</wp:posOffset>
                </wp:positionH>
                <wp:positionV relativeFrom="paragraph">
                  <wp:posOffset>247601</wp:posOffset>
                </wp:positionV>
                <wp:extent cx="5862" cy="457200"/>
                <wp:effectExtent l="76200" t="38100" r="704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9637A" id="Straight Arrow Connector 10" o:spid="_x0000_s1026" type="#_x0000_t32" style="position:absolute;margin-left:320.75pt;margin-top:19.5pt;width:.4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J3AEAAA4EAAAOAAAAZHJzL2Uyb0RvYy54bWysU01vEzEQvSPxHyzfySYR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RuntimeException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IOException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ArithmeticException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NumberFormatException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ED482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type of exception java provided 5 keywords.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ED4820" w:rsidRPr="00ED4820" w:rsidRDefault="00ED4820" w:rsidP="00ED4820">
      <w:pPr>
        <w:pStyle w:val="ListParagraph"/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Pr="00576667" w:rsidRDefault="00444BB1" w:rsidP="00576667">
      <w:pPr>
        <w:rPr>
          <w:rFonts w:ascii="Times New Roman" w:hAnsi="Times New Roman" w:cs="Times New Roman"/>
          <w:sz w:val="28"/>
        </w:rPr>
      </w:pPr>
    </w:p>
    <w:sectPr w:rsidR="00444BB1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1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9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4D62"/>
    <w:rsid w:val="00171596"/>
    <w:rsid w:val="00174895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0ADF"/>
    <w:rsid w:val="003E192C"/>
    <w:rsid w:val="0041560B"/>
    <w:rsid w:val="00437DE6"/>
    <w:rsid w:val="00444BB1"/>
    <w:rsid w:val="00444F87"/>
    <w:rsid w:val="0045276A"/>
    <w:rsid w:val="004774A6"/>
    <w:rsid w:val="004F3EE4"/>
    <w:rsid w:val="00511DEE"/>
    <w:rsid w:val="0051665D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332FA"/>
    <w:rsid w:val="007A7609"/>
    <w:rsid w:val="007B0772"/>
    <w:rsid w:val="007E3540"/>
    <w:rsid w:val="007E67C2"/>
    <w:rsid w:val="007F4FA9"/>
    <w:rsid w:val="007F6425"/>
    <w:rsid w:val="00816079"/>
    <w:rsid w:val="00816FED"/>
    <w:rsid w:val="00826902"/>
    <w:rsid w:val="00844DAE"/>
    <w:rsid w:val="00851E64"/>
    <w:rsid w:val="00860817"/>
    <w:rsid w:val="008703D9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60B4"/>
    <w:rsid w:val="00CF7D14"/>
    <w:rsid w:val="00D0721A"/>
    <w:rsid w:val="00D10463"/>
    <w:rsid w:val="00D502CD"/>
    <w:rsid w:val="00D652C1"/>
    <w:rsid w:val="00D91992"/>
    <w:rsid w:val="00DA3B87"/>
    <w:rsid w:val="00DA4D0A"/>
    <w:rsid w:val="00DA630F"/>
    <w:rsid w:val="00DA67E2"/>
    <w:rsid w:val="00DB4F58"/>
    <w:rsid w:val="00DD3EB0"/>
    <w:rsid w:val="00DD4012"/>
    <w:rsid w:val="00DD5267"/>
    <w:rsid w:val="00DE0678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4820"/>
    <w:rsid w:val="00ED71C4"/>
    <w:rsid w:val="00F40F7D"/>
    <w:rsid w:val="00F45779"/>
    <w:rsid w:val="00F47FC8"/>
    <w:rsid w:val="00F718F0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38</Pages>
  <Words>3609</Words>
  <Characters>20576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282</cp:revision>
  <dcterms:created xsi:type="dcterms:W3CDTF">2023-01-09T09:13:00Z</dcterms:created>
  <dcterms:modified xsi:type="dcterms:W3CDTF">2023-01-16T10:14:00Z</dcterms:modified>
</cp:coreProperties>
</file>