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60619017" w:rsidR="007026E8" w:rsidRDefault="00253292">
      <w:r w:rsidRPr="00253292">
        <w:rPr>
          <w:highlight w:val="yellow"/>
        </w:rPr>
        <w:t xml:space="preserve">Day </w:t>
      </w:r>
      <w:proofErr w:type="gramStart"/>
      <w:r w:rsidR="007B3CC6">
        <w:rPr>
          <w:highlight w:val="yellow"/>
        </w:rPr>
        <w:t>4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590D4728" w14:textId="6A527575" w:rsidR="00E633FF" w:rsidRDefault="002336C9" w:rsidP="0091726A">
      <w:r w:rsidRPr="002336C9">
        <w:rPr>
          <w:highlight w:val="yellow"/>
        </w:rPr>
        <w:t>SQL</w:t>
      </w:r>
      <w:r>
        <w:t xml:space="preserve"> </w:t>
      </w:r>
    </w:p>
    <w:p w14:paraId="22018846" w14:textId="27493C3E" w:rsidR="002336C9" w:rsidRDefault="002336C9" w:rsidP="0091726A">
      <w:r w:rsidRPr="002336C9">
        <w:rPr>
          <w:highlight w:val="yellow"/>
        </w:rPr>
        <w:t>Select * from employee;</w:t>
      </w:r>
      <w:r>
        <w:tab/>
      </w:r>
      <w:r>
        <w:tab/>
        <w:t xml:space="preserve">here employee is table. SQL is not case sensitive. * </w:t>
      </w:r>
      <w:proofErr w:type="gramStart"/>
      <w:r>
        <w:t>means</w:t>
      </w:r>
      <w:proofErr w:type="gramEnd"/>
      <w:r>
        <w:t xml:space="preserve"> retrieve all records with all columns. We get output as string format. In DAO we need to convert into objects. </w:t>
      </w:r>
    </w:p>
    <w:p w14:paraId="664D53DB" w14:textId="4628FBE0" w:rsidR="002336C9" w:rsidRDefault="005D5DE4" w:rsidP="0091726A">
      <w:r>
        <w:t xml:space="preserve">Where clause </w:t>
      </w:r>
    </w:p>
    <w:p w14:paraId="7B58A143" w14:textId="61F57E07" w:rsidR="005D5DE4" w:rsidRDefault="005D5DE4" w:rsidP="0091726A">
      <w:r>
        <w:t>Select * from employee where id=100;</w:t>
      </w:r>
    </w:p>
    <w:p w14:paraId="2B0346E7" w14:textId="06E7A08E" w:rsidR="005D5DE4" w:rsidRDefault="005D5DE4" w:rsidP="0091726A">
      <w:r>
        <w:t>Select * from employee where salary &gt; 25000</w:t>
      </w:r>
    </w:p>
    <w:p w14:paraId="79D97E7E" w14:textId="52B61FD8" w:rsidR="005D5DE4" w:rsidRDefault="005806C3" w:rsidP="0091726A">
      <w:r>
        <w:t xml:space="preserve">Retrieve specific column like id or name or name and salary </w:t>
      </w:r>
    </w:p>
    <w:p w14:paraId="4B079222" w14:textId="6542BBCB" w:rsidR="005806C3" w:rsidRDefault="005806C3" w:rsidP="0091726A">
      <w:r>
        <w:t>Select id from employee;</w:t>
      </w:r>
      <w:r>
        <w:tab/>
        <w:t xml:space="preserve">retrieve all ids. </w:t>
      </w:r>
    </w:p>
    <w:p w14:paraId="353EBA1B" w14:textId="67D785E5" w:rsidR="005806C3" w:rsidRDefault="005806C3" w:rsidP="0091726A">
      <w:r>
        <w:t xml:space="preserve">Select name from employee </w:t>
      </w:r>
      <w:r>
        <w:tab/>
        <w:t xml:space="preserve">retrieve all names </w:t>
      </w:r>
    </w:p>
    <w:p w14:paraId="5D5CA0AB" w14:textId="1BF3356F" w:rsidR="005806C3" w:rsidRDefault="005806C3" w:rsidP="0091726A">
      <w:r>
        <w:t xml:space="preserve">Select name, salary from employee </w:t>
      </w:r>
      <w:r>
        <w:tab/>
        <w:t xml:space="preserve">retrieve name and salary </w:t>
      </w:r>
    </w:p>
    <w:p w14:paraId="405BDC41" w14:textId="77777777" w:rsidR="005806C3" w:rsidRDefault="005806C3" w:rsidP="0091726A"/>
    <w:p w14:paraId="1B4E3F7C" w14:textId="5711D4AC" w:rsidR="002336C9" w:rsidRDefault="002336C9" w:rsidP="0091726A">
      <w:r w:rsidRPr="002336C9">
        <w:rPr>
          <w:highlight w:val="yellow"/>
        </w:rPr>
        <w:t>JPQL (Java Persistence Query Language)</w:t>
      </w:r>
    </w:p>
    <w:p w14:paraId="69DFEDBB" w14:textId="465088EE" w:rsidR="002336C9" w:rsidRDefault="002336C9" w:rsidP="0091726A">
      <w:r w:rsidRPr="002336C9">
        <w:rPr>
          <w:highlight w:val="yellow"/>
        </w:rPr>
        <w:t>Select emp from Employee emp;</w:t>
      </w:r>
      <w:r>
        <w:tab/>
        <w:t xml:space="preserve">here Employee is entity class and emp is object name. case sensitive. emp retrieve all variable value from employee table. </w:t>
      </w:r>
    </w:p>
    <w:p w14:paraId="46D6DBA7" w14:textId="489CAD74" w:rsidR="00E633FF" w:rsidRDefault="005D5DE4" w:rsidP="0091726A">
      <w:r>
        <w:t>Select emp from Employee emp where emp.id=100;</w:t>
      </w:r>
      <w:r>
        <w:tab/>
        <w:t xml:space="preserve">here emp is object and id </w:t>
      </w:r>
      <w:proofErr w:type="gramStart"/>
      <w:r>
        <w:t>is</w:t>
      </w:r>
      <w:proofErr w:type="gramEnd"/>
      <w:r>
        <w:t xml:space="preserve"> variable name. </w:t>
      </w:r>
    </w:p>
    <w:p w14:paraId="32CC6670" w14:textId="0E9F698C" w:rsidR="005D5DE4" w:rsidRDefault="005D5DE4" w:rsidP="0091726A">
      <w:r>
        <w:t xml:space="preserve">Select emp from Employee emp where </w:t>
      </w:r>
      <w:proofErr w:type="spellStart"/>
      <w:proofErr w:type="gramStart"/>
      <w:r>
        <w:t>emp.salary</w:t>
      </w:r>
      <w:proofErr w:type="spellEnd"/>
      <w:proofErr w:type="gramEnd"/>
      <w:r>
        <w:t xml:space="preserve"> &gt; 25000</w:t>
      </w:r>
    </w:p>
    <w:p w14:paraId="4A0D5948" w14:textId="5A88258F" w:rsidR="005806C3" w:rsidRDefault="005806C3" w:rsidP="0091726A">
      <w:r>
        <w:t xml:space="preserve">Retrieve partial object. </w:t>
      </w:r>
    </w:p>
    <w:p w14:paraId="5DD14240" w14:textId="73BC2FCE" w:rsidR="005806C3" w:rsidRDefault="005806C3" w:rsidP="0091726A">
      <w:r>
        <w:t>Select emp.id from Employee emp;</w:t>
      </w:r>
    </w:p>
    <w:p w14:paraId="5A0DECA7" w14:textId="2D0BEB56" w:rsidR="005806C3" w:rsidRDefault="005806C3" w:rsidP="0091726A">
      <w:r>
        <w:t>Select emp.name from Employee emp;</w:t>
      </w:r>
    </w:p>
    <w:p w14:paraId="432D1C01" w14:textId="04ED1D64" w:rsidR="005806C3" w:rsidRDefault="005806C3" w:rsidP="0091726A">
      <w:r>
        <w:t xml:space="preserve">Select emp.name, </w:t>
      </w:r>
      <w:proofErr w:type="spellStart"/>
      <w:proofErr w:type="gramStart"/>
      <w:r>
        <w:t>emp.salary</w:t>
      </w:r>
      <w:proofErr w:type="spellEnd"/>
      <w:proofErr w:type="gramEnd"/>
      <w:r>
        <w:t xml:space="preserve"> from Employee emp;</w:t>
      </w:r>
    </w:p>
    <w:p w14:paraId="1F0E30EB" w14:textId="77777777" w:rsidR="005806C3" w:rsidRDefault="005806C3" w:rsidP="0091726A"/>
    <w:p w14:paraId="00227E49" w14:textId="78A1B136" w:rsidR="0052001D" w:rsidRDefault="0052001D" w:rsidP="0091726A">
      <w:r>
        <w:t xml:space="preserve">Spring Framework provide IOC and DI </w:t>
      </w:r>
      <w:r w:rsidR="00806AA1">
        <w:t xml:space="preserve">features </w:t>
      </w:r>
    </w:p>
    <w:p w14:paraId="7FA779A1" w14:textId="77777777" w:rsidR="0052001D" w:rsidRDefault="0052001D" w:rsidP="0091726A"/>
    <w:p w14:paraId="49F6DC11" w14:textId="379C3B9B" w:rsidR="0052001D" w:rsidRDefault="0052001D" w:rsidP="0091726A">
      <w:r>
        <w:t xml:space="preserve">JPA or Hibernate provide ORM </w:t>
      </w:r>
    </w:p>
    <w:p w14:paraId="1CEFD3C7" w14:textId="77777777" w:rsidR="0052001D" w:rsidRDefault="0052001D" w:rsidP="0091726A"/>
    <w:p w14:paraId="1E990BAC" w14:textId="6D1E4F1E" w:rsidR="0052001D" w:rsidRDefault="0052001D" w:rsidP="0091726A">
      <w:r w:rsidRPr="00806AA1">
        <w:rPr>
          <w:highlight w:val="yellow"/>
        </w:rPr>
        <w:t>Spring ORM</w:t>
      </w:r>
      <w:r>
        <w:t xml:space="preserve"> module help to integrate with existing ORM tool like Hibernate or JPA. </w:t>
      </w:r>
    </w:p>
    <w:p w14:paraId="06E946AF" w14:textId="274AB303" w:rsidR="0052001D" w:rsidRDefault="00321D2B" w:rsidP="0091726A">
      <w:r>
        <w:lastRenderedPageBreak/>
        <w:t xml:space="preserve">Spring </w:t>
      </w:r>
      <w:proofErr w:type="gramStart"/>
      <w:r>
        <w:t>MVC :</w:t>
      </w:r>
      <w:proofErr w:type="gramEnd"/>
    </w:p>
    <w:p w14:paraId="70355B84" w14:textId="3C802D0E" w:rsidR="00321D2B" w:rsidRDefault="00321D2B" w:rsidP="0091726A">
      <w:r>
        <w:t xml:space="preserve">Spring MVC is another module provided by spring framework which internally follow MVC architecture. </w:t>
      </w:r>
    </w:p>
    <w:p w14:paraId="58C05ECD" w14:textId="3E9658A7" w:rsidR="00321D2B" w:rsidRDefault="00321D2B" w:rsidP="0091726A">
      <w:r>
        <w:t xml:space="preserve">Limitation of Servlet. </w:t>
      </w:r>
    </w:p>
    <w:p w14:paraId="612030AA" w14:textId="60C34521" w:rsidR="00321D2B" w:rsidRDefault="00321D2B" w:rsidP="0091726A">
      <w:r>
        <w:t xml:space="preserve">If we want to create Servlet </w:t>
      </w:r>
      <w:proofErr w:type="gramStart"/>
      <w:r>
        <w:t>class</w:t>
      </w:r>
      <w:proofErr w:type="gramEnd"/>
      <w:r>
        <w:t xml:space="preserve"> we need to create normal java class and that class must be implements or extends Type of servlet. Then we need to override </w:t>
      </w:r>
      <w:proofErr w:type="spellStart"/>
      <w:r>
        <w:t>pre defined</w:t>
      </w:r>
      <w:proofErr w:type="spellEnd"/>
      <w:r>
        <w:t xml:space="preserve"> method like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, </w:t>
      </w:r>
      <w:proofErr w:type="spellStart"/>
      <w:r>
        <w:t>doPut</w:t>
      </w:r>
      <w:proofErr w:type="spellEnd"/>
      <w:r>
        <w:t xml:space="preserve"> or </w:t>
      </w:r>
      <w:proofErr w:type="spellStart"/>
      <w:r>
        <w:t>doDelete</w:t>
      </w:r>
      <w:proofErr w:type="spellEnd"/>
      <w:r>
        <w:t xml:space="preserve">. If we want to use more than one </w:t>
      </w:r>
      <w:proofErr w:type="spellStart"/>
      <w:r>
        <w:t>doGet</w:t>
      </w:r>
      <w:proofErr w:type="spellEnd"/>
      <w:r>
        <w:t xml:space="preserve"> method inside one servlet not possible. </w:t>
      </w:r>
    </w:p>
    <w:p w14:paraId="42054F62" w14:textId="77777777" w:rsidR="00321D2B" w:rsidRDefault="00321D2B" w:rsidP="0091726A"/>
    <w:p w14:paraId="37F569EA" w14:textId="69728330" w:rsidR="00321D2B" w:rsidRDefault="00321D2B" w:rsidP="0091726A">
      <w:r>
        <w:t xml:space="preserve">If we want to create Servlet concept using Spring MVC. </w:t>
      </w:r>
    </w:p>
    <w:p w14:paraId="7E59472F" w14:textId="3F6BAA47" w:rsidR="00321D2B" w:rsidRDefault="00321D2B" w:rsidP="0091726A">
      <w:r w:rsidRPr="00321D2B">
        <w:rPr>
          <w:highlight w:val="yellow"/>
        </w:rPr>
        <w:t>@Controller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it is like a Servlet. </w:t>
      </w:r>
    </w:p>
    <w:p w14:paraId="5F9D429A" w14:textId="592177FB" w:rsidR="00321D2B" w:rsidRDefault="00321D2B" w:rsidP="0091726A">
      <w:r>
        <w:t xml:space="preserve">class </w:t>
      </w:r>
      <w:proofErr w:type="spellStart"/>
      <w:r>
        <w:t>MyController</w:t>
      </w:r>
      <w:proofErr w:type="spellEnd"/>
      <w:r>
        <w:t xml:space="preserve"> {</w:t>
      </w:r>
    </w:p>
    <w:p w14:paraId="3AE2EA4A" w14:textId="6D14540A" w:rsidR="00321D2B" w:rsidRDefault="00321D2B" w:rsidP="0091726A">
      <w:r>
        <w:tab/>
      </w:r>
      <w:r>
        <w:tab/>
        <w:t xml:space="preserve">then we can write more than one user defined method as get, </w:t>
      </w:r>
      <w:proofErr w:type="gramStart"/>
      <w:r>
        <w:t>post ,</w:t>
      </w:r>
      <w:proofErr w:type="gramEnd"/>
      <w:r>
        <w:t xml:space="preserve"> put or delete. Method </w:t>
      </w:r>
      <w:proofErr w:type="gramStart"/>
      <w:r>
        <w:t>return</w:t>
      </w:r>
      <w:proofErr w:type="gramEnd"/>
      <w:r>
        <w:t xml:space="preserve"> type must be </w:t>
      </w:r>
      <w:proofErr w:type="spellStart"/>
      <w:r w:rsidRPr="00321D2B">
        <w:rPr>
          <w:highlight w:val="yellow"/>
        </w:rPr>
        <w:t>ModelAndView</w:t>
      </w:r>
      <w:proofErr w:type="spellEnd"/>
      <w:r>
        <w:t xml:space="preserve"> or String with few configuration in xml file. </w:t>
      </w:r>
    </w:p>
    <w:p w14:paraId="64D86D71" w14:textId="5C31793D" w:rsidR="00321D2B" w:rsidRDefault="00321D2B" w:rsidP="0091726A">
      <w:r>
        <w:tab/>
      </w:r>
      <w:r w:rsidRPr="00321D2B">
        <w:rPr>
          <w:highlight w:val="yellow"/>
        </w:rPr>
        <w:t>@RequestMapping(value</w:t>
      </w:r>
      <w:proofErr w:type="gramStart"/>
      <w:r w:rsidRPr="00321D2B">
        <w:rPr>
          <w:highlight w:val="yellow"/>
        </w:rPr>
        <w:t>=”</w:t>
      </w:r>
      <w:r w:rsidRPr="00321D2B">
        <w:rPr>
          <w:color w:val="FF0000"/>
          <w:highlight w:val="yellow"/>
        </w:rPr>
        <w:t>hello</w:t>
      </w:r>
      <w:proofErr w:type="gramEnd"/>
      <w:r w:rsidRPr="00321D2B">
        <w:rPr>
          <w:highlight w:val="yellow"/>
        </w:rPr>
        <w:t>”,method=RequestMethod.GET)</w:t>
      </w:r>
    </w:p>
    <w:p w14:paraId="5221316C" w14:textId="77777777" w:rsidR="00321D2B" w:rsidRDefault="00321D2B" w:rsidP="0091726A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 w:rsidRPr="00321D2B">
        <w:rPr>
          <w:highlight w:val="yellow"/>
        </w:rPr>
        <w:t>sayHello</w:t>
      </w:r>
      <w:proofErr w:type="spellEnd"/>
      <w:r>
        <w:t>(</w:t>
      </w:r>
      <w:proofErr w:type="gramEnd"/>
      <w:r>
        <w:t>) {</w:t>
      </w:r>
    </w:p>
    <w:p w14:paraId="4FA18EE9" w14:textId="39241D20" w:rsidR="00321D2B" w:rsidRDefault="00321D2B" w:rsidP="0091726A">
      <w:r>
        <w:tab/>
      </w:r>
      <w:r>
        <w:tab/>
        <w:t xml:space="preserve">// coding …. </w:t>
      </w:r>
    </w:p>
    <w:p w14:paraId="396775CA" w14:textId="77A5A547" w:rsidR="00321D2B" w:rsidRDefault="00321D2B" w:rsidP="0091726A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489931E3" w14:textId="068E48C4" w:rsidR="00321D2B" w:rsidRDefault="00321D2B" w:rsidP="0091726A"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(“display1.jsp”);</w:t>
      </w:r>
      <w:r>
        <w:tab/>
        <w:t xml:space="preserve">// like forward </w:t>
      </w:r>
    </w:p>
    <w:p w14:paraId="0763B29E" w14:textId="01031597" w:rsidR="00321D2B" w:rsidRDefault="00321D2B" w:rsidP="0091726A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2CEE78C8" w14:textId="5E71D266" w:rsidR="00321D2B" w:rsidRDefault="00321D2B" w:rsidP="00321D2B">
      <w:pPr>
        <w:ind w:firstLine="720"/>
      </w:pPr>
      <w:r>
        <w:t>}</w:t>
      </w:r>
    </w:p>
    <w:p w14:paraId="61F9A9C3" w14:textId="39BADF7D" w:rsidR="00321D2B" w:rsidRDefault="00321D2B" w:rsidP="00443C72">
      <w:pPr>
        <w:ind w:firstLine="720"/>
      </w:pPr>
      <w:r w:rsidRPr="00321D2B">
        <w:rPr>
          <w:highlight w:val="yellow"/>
        </w:rPr>
        <w:t>@RequestMapping(value</w:t>
      </w:r>
      <w:proofErr w:type="gramStart"/>
      <w:r w:rsidRPr="00321D2B">
        <w:rPr>
          <w:highlight w:val="yellow"/>
        </w:rPr>
        <w:t>=”</w:t>
      </w:r>
      <w:r w:rsidRPr="00321D2B">
        <w:rPr>
          <w:color w:val="FF0000"/>
          <w:highlight w:val="yellow"/>
        </w:rPr>
        <w:t>h</w:t>
      </w:r>
      <w:r w:rsidR="00443C72">
        <w:rPr>
          <w:color w:val="FF0000"/>
          <w:highlight w:val="yellow"/>
        </w:rPr>
        <w:t>i</w:t>
      </w:r>
      <w:proofErr w:type="gramEnd"/>
      <w:r w:rsidRPr="00321D2B">
        <w:rPr>
          <w:highlight w:val="yellow"/>
        </w:rPr>
        <w:t>”,method=RequestMethod.GET)</w:t>
      </w:r>
    </w:p>
    <w:p w14:paraId="41F28996" w14:textId="483933A8" w:rsidR="00321D2B" w:rsidRDefault="00321D2B" w:rsidP="00321D2B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 w:rsidRPr="00321D2B">
        <w:rPr>
          <w:highlight w:val="yellow"/>
        </w:rPr>
        <w:t>sayH</w:t>
      </w:r>
      <w:r w:rsidR="00443C72">
        <w:t>i</w:t>
      </w:r>
      <w:proofErr w:type="spellEnd"/>
      <w:r>
        <w:t>(</w:t>
      </w:r>
      <w:proofErr w:type="gramEnd"/>
      <w:r>
        <w:t>) {</w:t>
      </w:r>
    </w:p>
    <w:p w14:paraId="109520FA" w14:textId="77777777" w:rsidR="00321D2B" w:rsidRDefault="00321D2B" w:rsidP="00321D2B">
      <w:r>
        <w:tab/>
      </w:r>
      <w:r>
        <w:tab/>
        <w:t xml:space="preserve">// coding …. </w:t>
      </w:r>
    </w:p>
    <w:p w14:paraId="441ED65C" w14:textId="77777777" w:rsidR="00321D2B" w:rsidRDefault="00321D2B" w:rsidP="00321D2B">
      <w:r>
        <w:tab/>
      </w: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6E126275" w14:textId="4D2FAD48" w:rsidR="00321D2B" w:rsidRDefault="00321D2B" w:rsidP="00321D2B">
      <w:r>
        <w:tab/>
      </w: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(“display</w:t>
      </w:r>
      <w:r w:rsidR="00443C72">
        <w:t>2</w:t>
      </w:r>
      <w:r>
        <w:t>.jsp”);</w:t>
      </w:r>
      <w:r>
        <w:tab/>
        <w:t xml:space="preserve">// like forward </w:t>
      </w:r>
    </w:p>
    <w:p w14:paraId="525816F1" w14:textId="77777777" w:rsidR="00321D2B" w:rsidRDefault="00321D2B" w:rsidP="00321D2B">
      <w:r>
        <w:tab/>
      </w: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874FFE2" w14:textId="77777777" w:rsidR="00321D2B" w:rsidRDefault="00321D2B" w:rsidP="00321D2B">
      <w:pPr>
        <w:ind w:firstLine="720"/>
      </w:pPr>
      <w:r>
        <w:t>}</w:t>
      </w:r>
    </w:p>
    <w:p w14:paraId="5F913DB8" w14:textId="77777777" w:rsidR="00321D2B" w:rsidRDefault="00321D2B" w:rsidP="00321D2B">
      <w:pPr>
        <w:ind w:firstLine="720"/>
      </w:pPr>
    </w:p>
    <w:p w14:paraId="022BEC0B" w14:textId="2F110469" w:rsidR="00321D2B" w:rsidRDefault="00321D2B" w:rsidP="0091726A">
      <w:r>
        <w:t>}</w:t>
      </w:r>
    </w:p>
    <w:p w14:paraId="542EBF4D" w14:textId="77777777" w:rsidR="00443C72" w:rsidRDefault="00443C72" w:rsidP="0091726A"/>
    <w:p w14:paraId="2F204359" w14:textId="77777777" w:rsidR="00443C72" w:rsidRDefault="00443C72" w:rsidP="0091726A"/>
    <w:p w14:paraId="2243BA09" w14:textId="77777777" w:rsidR="00443C72" w:rsidRDefault="00443C72" w:rsidP="0091726A"/>
    <w:p w14:paraId="32BBB4DC" w14:textId="77777777" w:rsidR="00443C72" w:rsidRDefault="00443C72" w:rsidP="0091726A"/>
    <w:p w14:paraId="4ECC95AF" w14:textId="1EE9432A" w:rsidR="00D9029A" w:rsidRDefault="00D9029A" w:rsidP="0091726A">
      <w:r>
        <w:t xml:space="preserve">In Spring MVC project we need to configure front controller </w:t>
      </w:r>
      <w:proofErr w:type="spellStart"/>
      <w:r>
        <w:t>pre defined</w:t>
      </w:r>
      <w:proofErr w:type="spellEnd"/>
      <w:r>
        <w:t xml:space="preserve"> class is </w:t>
      </w:r>
      <w:proofErr w:type="spellStart"/>
      <w:r w:rsidRPr="00D9029A">
        <w:rPr>
          <w:highlight w:val="yellow"/>
        </w:rPr>
        <w:t>DispatcherServlet</w:t>
      </w:r>
      <w:proofErr w:type="spellEnd"/>
      <w:r>
        <w:t xml:space="preserve">. </w:t>
      </w:r>
    </w:p>
    <w:p w14:paraId="3C51541B" w14:textId="6FE13901" w:rsidR="00D9029A" w:rsidRDefault="00D9029A" w:rsidP="0091726A">
      <w:r>
        <w:t xml:space="preserve">Spring MVC internally follow front controller design pattern. </w:t>
      </w:r>
    </w:p>
    <w:p w14:paraId="08137FE1" w14:textId="0D393089" w:rsidR="00D9029A" w:rsidRDefault="00D9029A" w:rsidP="0091726A">
      <w:r>
        <w:t xml:space="preserve">According to </w:t>
      </w:r>
      <w:r w:rsidRPr="00D9029A">
        <w:rPr>
          <w:highlight w:val="yellow"/>
        </w:rPr>
        <w:t>Front controller</w:t>
      </w:r>
      <w:r>
        <w:t xml:space="preserve"> design pattern whenever we want to pass any request it must be pass through servlet class and servlet class keep the track about all the request. </w:t>
      </w:r>
    </w:p>
    <w:p w14:paraId="53C861BF" w14:textId="53785854" w:rsidR="00D9029A" w:rsidRDefault="00D9029A" w:rsidP="0091726A">
      <w:r>
        <w:t xml:space="preserve">This front controller class we need to configure in </w:t>
      </w:r>
      <w:r w:rsidRPr="00D9029A">
        <w:rPr>
          <w:highlight w:val="yellow"/>
        </w:rPr>
        <w:t>web.xml file or separate configuration class</w:t>
      </w:r>
      <w:r>
        <w:t xml:space="preserve">. </w:t>
      </w:r>
    </w:p>
    <w:p w14:paraId="479D9800" w14:textId="77777777" w:rsidR="00D9029A" w:rsidRDefault="00D9029A" w:rsidP="0091726A"/>
    <w:p w14:paraId="44AF2745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8"/>
          <w:szCs w:val="28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0E825457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dispatcher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38EA5204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servlet-class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proofErr w:type="gramStart"/>
      <w:r w:rsidRPr="00F60BD7">
        <w:rPr>
          <w:rFonts w:ascii="Consolas" w:hAnsi="Consolas"/>
          <w:color w:val="000000"/>
          <w:sz w:val="22"/>
          <w:szCs w:val="22"/>
          <w:highlight w:val="yellow"/>
        </w:rPr>
        <w:t>org.springframework.web.servlet</w:t>
      </w:r>
      <w:proofErr w:type="gramEnd"/>
      <w:r w:rsidRPr="00F60BD7">
        <w:rPr>
          <w:rFonts w:ascii="Consolas" w:hAnsi="Consolas"/>
          <w:color w:val="000000"/>
          <w:sz w:val="22"/>
          <w:szCs w:val="22"/>
          <w:highlight w:val="yellow"/>
        </w:rPr>
        <w:t>.DispatcherServlet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servlet-class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10593714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49A2A2A7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servlet-mapping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7F46B6D5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dispatcher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servlet-name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56E1053C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0000"/>
          <w:sz w:val="22"/>
          <w:szCs w:val="22"/>
        </w:rPr>
        <w:tab/>
      </w:r>
      <w:r w:rsidRPr="00F60BD7">
        <w:rPr>
          <w:rFonts w:ascii="Consolas" w:hAnsi="Consolas"/>
          <w:color w:val="008080"/>
          <w:sz w:val="22"/>
          <w:szCs w:val="22"/>
        </w:rPr>
        <w:t>&lt;</w:t>
      </w:r>
      <w:proofErr w:type="spellStart"/>
      <w:r w:rsidRPr="00F60BD7">
        <w:rPr>
          <w:rFonts w:ascii="Consolas" w:hAnsi="Consolas"/>
          <w:color w:val="3F7F7F"/>
          <w:sz w:val="22"/>
          <w:szCs w:val="22"/>
        </w:rPr>
        <w:t>url</w:t>
      </w:r>
      <w:proofErr w:type="spellEnd"/>
      <w:r w:rsidRPr="00F60BD7">
        <w:rPr>
          <w:rFonts w:ascii="Consolas" w:hAnsi="Consolas"/>
          <w:color w:val="3F7F7F"/>
          <w:sz w:val="22"/>
          <w:szCs w:val="22"/>
        </w:rPr>
        <w:t>-pattern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  <w:r w:rsidRPr="00F60BD7">
        <w:rPr>
          <w:rFonts w:ascii="Consolas" w:hAnsi="Consolas"/>
          <w:color w:val="000000"/>
          <w:sz w:val="22"/>
          <w:szCs w:val="22"/>
          <w:highlight w:val="yellow"/>
        </w:rPr>
        <w:t>/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proofErr w:type="spellStart"/>
      <w:r w:rsidRPr="00F60BD7">
        <w:rPr>
          <w:rFonts w:ascii="Consolas" w:hAnsi="Consolas"/>
          <w:color w:val="3F7F7F"/>
          <w:sz w:val="22"/>
          <w:szCs w:val="22"/>
        </w:rPr>
        <w:t>url</w:t>
      </w:r>
      <w:proofErr w:type="spellEnd"/>
      <w:r w:rsidRPr="00F60BD7">
        <w:rPr>
          <w:rFonts w:ascii="Consolas" w:hAnsi="Consolas"/>
          <w:color w:val="3F7F7F"/>
          <w:sz w:val="22"/>
          <w:szCs w:val="22"/>
        </w:rPr>
        <w:t>-pattern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1192B261" w14:textId="77777777" w:rsidR="00F60BD7" w:rsidRPr="00F60BD7" w:rsidRDefault="00F60BD7" w:rsidP="00F60B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F60BD7">
        <w:rPr>
          <w:rFonts w:ascii="Consolas" w:hAnsi="Consolas"/>
          <w:color w:val="000000"/>
          <w:sz w:val="22"/>
          <w:szCs w:val="22"/>
        </w:rPr>
        <w:t xml:space="preserve">  </w:t>
      </w:r>
      <w:r w:rsidRPr="00F60BD7">
        <w:rPr>
          <w:rFonts w:ascii="Consolas" w:hAnsi="Consolas"/>
          <w:color w:val="008080"/>
          <w:sz w:val="22"/>
          <w:szCs w:val="22"/>
        </w:rPr>
        <w:t>&lt;/</w:t>
      </w:r>
      <w:r w:rsidRPr="00F60BD7">
        <w:rPr>
          <w:rFonts w:ascii="Consolas" w:hAnsi="Consolas"/>
          <w:color w:val="3F7F7F"/>
          <w:sz w:val="22"/>
          <w:szCs w:val="22"/>
        </w:rPr>
        <w:t>servlet-mapping</w:t>
      </w:r>
      <w:r w:rsidRPr="00F60BD7">
        <w:rPr>
          <w:rFonts w:ascii="Consolas" w:hAnsi="Consolas"/>
          <w:color w:val="008080"/>
          <w:sz w:val="22"/>
          <w:szCs w:val="22"/>
        </w:rPr>
        <w:t>&gt;</w:t>
      </w:r>
    </w:p>
    <w:p w14:paraId="515AE960" w14:textId="77777777" w:rsidR="00D9029A" w:rsidRDefault="00D9029A" w:rsidP="0091726A"/>
    <w:p w14:paraId="60A82640" w14:textId="74FEC563" w:rsidR="00F60BD7" w:rsidRDefault="00F60BD7" w:rsidP="0091726A">
      <w:r>
        <w:t xml:space="preserve">Whenever any request (/) receive from client application </w:t>
      </w:r>
      <w:proofErr w:type="spellStart"/>
      <w:r>
        <w:t>url</w:t>
      </w:r>
      <w:proofErr w:type="spellEnd"/>
      <w:r>
        <w:t xml:space="preserve"> pattern pass that request to </w:t>
      </w:r>
      <w:proofErr w:type="spellStart"/>
      <w:r>
        <w:t>DispatherServlet</w:t>
      </w:r>
      <w:proofErr w:type="spellEnd"/>
      <w:r>
        <w:t xml:space="preserve"> class. </w:t>
      </w:r>
      <w:proofErr w:type="spellStart"/>
      <w:r>
        <w:t>DispatcherServlet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class provided by spring framework it </w:t>
      </w:r>
      <w:proofErr w:type="gramStart"/>
      <w:r>
        <w:t>behave</w:t>
      </w:r>
      <w:proofErr w:type="gramEnd"/>
      <w:r>
        <w:t xml:space="preserve"> like </w:t>
      </w:r>
      <w:proofErr w:type="spellStart"/>
      <w:r>
        <w:t>FrontController</w:t>
      </w:r>
      <w:proofErr w:type="spellEnd"/>
      <w:r>
        <w:t xml:space="preserve">. </w:t>
      </w:r>
    </w:p>
    <w:p w14:paraId="0217C946" w14:textId="76600551" w:rsidR="00F60BD7" w:rsidRDefault="00F60BD7" w:rsidP="0091726A">
      <w:r>
        <w:t xml:space="preserve">Then </w:t>
      </w:r>
      <w:proofErr w:type="spellStart"/>
      <w:r>
        <w:t>DispatcherServlet</w:t>
      </w:r>
      <w:proofErr w:type="spellEnd"/>
      <w:r>
        <w:t xml:space="preserve"> search spring configuration file start with pre-fix as </w:t>
      </w:r>
      <w:r w:rsidRPr="00F60BD7">
        <w:rPr>
          <w:highlight w:val="yellow"/>
        </w:rPr>
        <w:t>servletname</w:t>
      </w:r>
      <w:r>
        <w:t xml:space="preserve">-servlet.xml. dispatcher name part of servlet-name in xml must be match with xml configuration file name. </w:t>
      </w:r>
    </w:p>
    <w:p w14:paraId="3D45E4FB" w14:textId="2D31DD75" w:rsidR="00F60BD7" w:rsidRDefault="00F60BD7" w:rsidP="0091726A">
      <w:r>
        <w:t xml:space="preserve">If servlet-name tags value is dispatcher then file name must be </w:t>
      </w:r>
      <w:r w:rsidRPr="00DF0ADC">
        <w:rPr>
          <w:highlight w:val="yellow"/>
        </w:rPr>
        <w:t>dispatcher-servlet.xml</w:t>
      </w:r>
      <w:r>
        <w:t xml:space="preserve"> </w:t>
      </w:r>
    </w:p>
    <w:p w14:paraId="27697BDB" w14:textId="190926F3" w:rsidR="00F60BD7" w:rsidRDefault="00F60BD7" w:rsidP="0091726A">
      <w:r>
        <w:t xml:space="preserve">If servlet-name tags value is </w:t>
      </w:r>
      <w:proofErr w:type="spellStart"/>
      <w:r>
        <w:t>Abc</w:t>
      </w:r>
      <w:proofErr w:type="spellEnd"/>
      <w:r>
        <w:t xml:space="preserve"> then file name must be </w:t>
      </w:r>
      <w:r w:rsidRPr="00DF0ADC">
        <w:rPr>
          <w:highlight w:val="yellow"/>
        </w:rPr>
        <w:t>Abc</w:t>
      </w:r>
      <w:r w:rsidRPr="00DF0ADC">
        <w:rPr>
          <w:highlight w:val="yellow"/>
        </w:rPr>
        <w:t>-servlet.xml</w:t>
      </w:r>
    </w:p>
    <w:p w14:paraId="0D57B114" w14:textId="22583462" w:rsidR="00F60BD7" w:rsidRDefault="00F60BD7" w:rsidP="0091726A">
      <w:r>
        <w:t xml:space="preserve">If servlet-name tags value is </w:t>
      </w:r>
      <w:proofErr w:type="spellStart"/>
      <w:r>
        <w:t>obj</w:t>
      </w:r>
      <w:proofErr w:type="spellEnd"/>
      <w:r>
        <w:t xml:space="preserve"> then file name must be </w:t>
      </w:r>
      <w:r w:rsidRPr="00DF0ADC">
        <w:rPr>
          <w:highlight w:val="yellow"/>
        </w:rPr>
        <w:t>obj</w:t>
      </w:r>
      <w:r w:rsidRPr="00DF0ADC">
        <w:rPr>
          <w:highlight w:val="yellow"/>
        </w:rPr>
        <w:t>-servlet.xml</w:t>
      </w:r>
    </w:p>
    <w:p w14:paraId="47E57D85" w14:textId="77777777" w:rsidR="00F60BD7" w:rsidRDefault="00F60BD7" w:rsidP="0091726A"/>
    <w:p w14:paraId="57358E03" w14:textId="77777777" w:rsidR="00D9029A" w:rsidRDefault="00D9029A" w:rsidP="0091726A"/>
    <w:p w14:paraId="35C1F6A9" w14:textId="5DEFCF1F" w:rsidR="00321D2B" w:rsidRDefault="00321D2B" w:rsidP="0091726A">
      <w:r>
        <w:t xml:space="preserve">Spring MVC with ORM tool as JPA </w:t>
      </w:r>
    </w:p>
    <w:p w14:paraId="654B2685" w14:textId="77777777" w:rsidR="00321D2B" w:rsidRDefault="00321D2B" w:rsidP="0091726A"/>
    <w:sectPr w:rsidR="0032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2"/>
  </w:num>
  <w:num w:numId="2" w16cid:durableId="73281854">
    <w:abstractNumId w:val="32"/>
  </w:num>
  <w:num w:numId="3" w16cid:durableId="1251354531">
    <w:abstractNumId w:val="19"/>
  </w:num>
  <w:num w:numId="4" w16cid:durableId="882905940">
    <w:abstractNumId w:val="11"/>
  </w:num>
  <w:num w:numId="5" w16cid:durableId="2057193646">
    <w:abstractNumId w:val="18"/>
  </w:num>
  <w:num w:numId="6" w16cid:durableId="2122604907">
    <w:abstractNumId w:val="25"/>
  </w:num>
  <w:num w:numId="7" w16cid:durableId="1781993769">
    <w:abstractNumId w:val="10"/>
  </w:num>
  <w:num w:numId="8" w16cid:durableId="1859000370">
    <w:abstractNumId w:val="22"/>
  </w:num>
  <w:num w:numId="9" w16cid:durableId="853225758">
    <w:abstractNumId w:val="30"/>
  </w:num>
  <w:num w:numId="10" w16cid:durableId="1918049859">
    <w:abstractNumId w:val="9"/>
  </w:num>
  <w:num w:numId="11" w16cid:durableId="1146817499">
    <w:abstractNumId w:val="29"/>
  </w:num>
  <w:num w:numId="12" w16cid:durableId="1676690634">
    <w:abstractNumId w:val="3"/>
  </w:num>
  <w:num w:numId="13" w16cid:durableId="2111702225">
    <w:abstractNumId w:val="31"/>
  </w:num>
  <w:num w:numId="14" w16cid:durableId="154688898">
    <w:abstractNumId w:val="8"/>
  </w:num>
  <w:num w:numId="15" w16cid:durableId="719208185">
    <w:abstractNumId w:val="27"/>
  </w:num>
  <w:num w:numId="16" w16cid:durableId="251933199">
    <w:abstractNumId w:val="16"/>
  </w:num>
  <w:num w:numId="17" w16cid:durableId="1726755709">
    <w:abstractNumId w:val="6"/>
  </w:num>
  <w:num w:numId="18" w16cid:durableId="615479935">
    <w:abstractNumId w:val="0"/>
  </w:num>
  <w:num w:numId="19" w16cid:durableId="1524171530">
    <w:abstractNumId w:val="23"/>
  </w:num>
  <w:num w:numId="20" w16cid:durableId="1766001335">
    <w:abstractNumId w:val="28"/>
  </w:num>
  <w:num w:numId="21" w16cid:durableId="935868382">
    <w:abstractNumId w:val="7"/>
  </w:num>
  <w:num w:numId="22" w16cid:durableId="1101607915">
    <w:abstractNumId w:val="5"/>
  </w:num>
  <w:num w:numId="23" w16cid:durableId="93674321">
    <w:abstractNumId w:val="20"/>
  </w:num>
  <w:num w:numId="24" w16cid:durableId="1484590449">
    <w:abstractNumId w:val="1"/>
  </w:num>
  <w:num w:numId="25" w16cid:durableId="525405930">
    <w:abstractNumId w:val="15"/>
  </w:num>
  <w:num w:numId="26" w16cid:durableId="432366171">
    <w:abstractNumId w:val="26"/>
  </w:num>
  <w:num w:numId="27" w16cid:durableId="498427317">
    <w:abstractNumId w:val="24"/>
  </w:num>
  <w:num w:numId="28" w16cid:durableId="1570310405">
    <w:abstractNumId w:val="4"/>
  </w:num>
  <w:num w:numId="29" w16cid:durableId="825707353">
    <w:abstractNumId w:val="2"/>
  </w:num>
  <w:num w:numId="30" w16cid:durableId="2119445905">
    <w:abstractNumId w:val="14"/>
  </w:num>
  <w:num w:numId="31" w16cid:durableId="2144034587">
    <w:abstractNumId w:val="17"/>
  </w:num>
  <w:num w:numId="32" w16cid:durableId="601884527">
    <w:abstractNumId w:val="21"/>
  </w:num>
  <w:num w:numId="33" w16cid:durableId="606892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321D2B"/>
    <w:rsid w:val="0035199B"/>
    <w:rsid w:val="00367620"/>
    <w:rsid w:val="00383239"/>
    <w:rsid w:val="00394792"/>
    <w:rsid w:val="003B082E"/>
    <w:rsid w:val="003B6782"/>
    <w:rsid w:val="003D17D3"/>
    <w:rsid w:val="003E2A24"/>
    <w:rsid w:val="003F7B38"/>
    <w:rsid w:val="00400808"/>
    <w:rsid w:val="00415930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C58"/>
    <w:rsid w:val="00513E0C"/>
    <w:rsid w:val="0052001D"/>
    <w:rsid w:val="00520C5D"/>
    <w:rsid w:val="00544F66"/>
    <w:rsid w:val="00553D2A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6101"/>
    <w:rsid w:val="007664BB"/>
    <w:rsid w:val="00766CD3"/>
    <w:rsid w:val="0077758D"/>
    <w:rsid w:val="007A2B2D"/>
    <w:rsid w:val="007B3CC6"/>
    <w:rsid w:val="007C38F2"/>
    <w:rsid w:val="00806AA1"/>
    <w:rsid w:val="00813055"/>
    <w:rsid w:val="008313FA"/>
    <w:rsid w:val="00840AA7"/>
    <w:rsid w:val="0087753E"/>
    <w:rsid w:val="00896C84"/>
    <w:rsid w:val="008B2857"/>
    <w:rsid w:val="008C22FF"/>
    <w:rsid w:val="008D3715"/>
    <w:rsid w:val="0091726A"/>
    <w:rsid w:val="00947A12"/>
    <w:rsid w:val="00980652"/>
    <w:rsid w:val="009E5BB9"/>
    <w:rsid w:val="009F25CB"/>
    <w:rsid w:val="009F4B91"/>
    <w:rsid w:val="00A02D35"/>
    <w:rsid w:val="00A1710F"/>
    <w:rsid w:val="00A304C1"/>
    <w:rsid w:val="00A53B58"/>
    <w:rsid w:val="00A82B82"/>
    <w:rsid w:val="00A84907"/>
    <w:rsid w:val="00A93F41"/>
    <w:rsid w:val="00A96BCB"/>
    <w:rsid w:val="00AB669B"/>
    <w:rsid w:val="00AE0174"/>
    <w:rsid w:val="00AE4A5A"/>
    <w:rsid w:val="00B15CCD"/>
    <w:rsid w:val="00B65060"/>
    <w:rsid w:val="00B66385"/>
    <w:rsid w:val="00B71481"/>
    <w:rsid w:val="00B71A88"/>
    <w:rsid w:val="00B741B4"/>
    <w:rsid w:val="00BA547D"/>
    <w:rsid w:val="00BB1EC5"/>
    <w:rsid w:val="00BF3E42"/>
    <w:rsid w:val="00C370AE"/>
    <w:rsid w:val="00C646FD"/>
    <w:rsid w:val="00C82868"/>
    <w:rsid w:val="00C925C1"/>
    <w:rsid w:val="00CA2828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10059"/>
    <w:rsid w:val="00F25A10"/>
    <w:rsid w:val="00F4751A"/>
    <w:rsid w:val="00F53B38"/>
    <w:rsid w:val="00F60BD7"/>
    <w:rsid w:val="00F70E1B"/>
    <w:rsid w:val="00F84B4C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cp:lastPrinted>2024-04-22T11:44:00Z</cp:lastPrinted>
  <dcterms:created xsi:type="dcterms:W3CDTF">2024-04-22T08:12:00Z</dcterms:created>
  <dcterms:modified xsi:type="dcterms:W3CDTF">2024-06-11T09:55:00Z</dcterms:modified>
</cp:coreProperties>
</file>