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C85" w:rsidRDefault="001028CC">
      <w:r w:rsidRPr="001028CC">
        <w:rPr>
          <w:highlight w:val="yellow"/>
        </w:rPr>
        <w:t>18-05-2022</w:t>
      </w:r>
    </w:p>
    <w:p w:rsidR="001028CC" w:rsidRDefault="001028CC"/>
    <w:p w:rsidR="001028CC" w:rsidRDefault="004A601B">
      <w:r>
        <w:t xml:space="preserve">Spring Framework DI using XML and annotation </w:t>
      </w:r>
    </w:p>
    <w:p w:rsidR="004A601B" w:rsidRDefault="004A601B">
      <w:r>
        <w:t xml:space="preserve">Spring data source and jdbc </w:t>
      </w:r>
    </w:p>
    <w:p w:rsidR="004A601B" w:rsidRDefault="004A601B"/>
    <w:p w:rsidR="001028CC" w:rsidRDefault="004C1BAF">
      <w:r>
        <w:t xml:space="preserve">DataSource : DataSource features help to provide the data base connectivity using application server as a singleton database connection. </w:t>
      </w:r>
    </w:p>
    <w:p w:rsidR="00456952" w:rsidRDefault="00456952"/>
    <w:p w:rsidR="00456952" w:rsidRDefault="00456952">
      <w:r>
        <w:t xml:space="preserve">@Repository : This annotation we have to use on dao layer. Inside that layer we can write the code using jdbc or orm. </w:t>
      </w:r>
    </w:p>
    <w:p w:rsidR="00456952" w:rsidRDefault="00456952"/>
    <w:p w:rsidR="00456952" w:rsidRDefault="003318A5">
      <w:r>
        <w:t xml:space="preserve">@Service : This annotation is service layer specific annotation. </w:t>
      </w:r>
    </w:p>
    <w:p w:rsidR="003318A5" w:rsidRDefault="003318A5"/>
    <w:p w:rsidR="003318A5" w:rsidRDefault="003318A5">
      <w:bookmarkStart w:id="0" w:name="_GoBack"/>
      <w:bookmarkEnd w:id="0"/>
    </w:p>
    <w:sectPr w:rsidR="00331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FD"/>
    <w:rsid w:val="001028CC"/>
    <w:rsid w:val="003318A5"/>
    <w:rsid w:val="00356C85"/>
    <w:rsid w:val="003E60FD"/>
    <w:rsid w:val="00456952"/>
    <w:rsid w:val="004A601B"/>
    <w:rsid w:val="004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75DC4-6DEF-438C-ADAE-FB7A4B64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</cp:revision>
  <dcterms:created xsi:type="dcterms:W3CDTF">2022-05-18T12:37:00Z</dcterms:created>
  <dcterms:modified xsi:type="dcterms:W3CDTF">2022-05-18T13:15:00Z</dcterms:modified>
</cp:coreProperties>
</file>