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57" w:rsidRDefault="00817C57" w:rsidP="00817C57"/>
    <w:p w:rsidR="00817C57" w:rsidRDefault="00817C57" w:rsidP="00817C57"/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2439"/>
        <w:gridCol w:w="6777"/>
      </w:tblGrid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Week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Introduction to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What is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Advantages of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Disadvantages of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Declaration of variables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Data types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Understand scope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Classes and interfaces</w:t>
            </w: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B37B62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37B62">
              <w:rPr>
                <w:rFonts w:ascii="Calibri" w:eastAsia="Times New Roman" w:hAnsi="Calibri" w:cs="Calibri"/>
                <w:color w:val="FF0000"/>
              </w:rPr>
              <w:t>Classes and Interfaces in Typescript -agenda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B37B62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37B62">
              <w:rPr>
                <w:rFonts w:ascii="Calibri" w:eastAsia="Times New Roman" w:hAnsi="Calibri" w:cs="Calibri"/>
                <w:color w:val="FF0000"/>
              </w:rPr>
              <w:t>Classes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B37B62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37B62">
              <w:rPr>
                <w:rFonts w:ascii="Calibri" w:eastAsia="Times New Roman" w:hAnsi="Calibri" w:cs="Calibri"/>
                <w:color w:val="FF0000"/>
              </w:rPr>
              <w:t>Interfaces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B37B62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37B62">
              <w:rPr>
                <w:rFonts w:ascii="Calibri" w:eastAsia="Times New Roman" w:hAnsi="Calibri" w:cs="Calibri"/>
                <w:color w:val="FF0000"/>
              </w:rPr>
              <w:t xml:space="preserve">What are access </w:t>
            </w:r>
            <w:proofErr w:type="spellStart"/>
            <w:r w:rsidRPr="00B37B62">
              <w:rPr>
                <w:rFonts w:ascii="Calibri" w:eastAsia="Times New Roman" w:hAnsi="Calibri" w:cs="Calibri"/>
                <w:color w:val="FF0000"/>
              </w:rPr>
              <w:t>modifers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Practice Quiz (WK 6 Day 1)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9B71C9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 (WK 6 Day 1)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2438B4">
              <w:rPr>
                <w:rFonts w:ascii="Calibri" w:eastAsia="Times New Roman" w:hAnsi="Calibri" w:cs="Calibri"/>
                <w:color w:val="FF0000"/>
              </w:rPr>
              <w:t>Introdcution</w:t>
            </w:r>
            <w:proofErr w:type="spellEnd"/>
            <w:r w:rsidRPr="002438B4">
              <w:rPr>
                <w:rFonts w:ascii="Calibri" w:eastAsia="Times New Roman" w:hAnsi="Calibri" w:cs="Calibri"/>
                <w:color w:val="FF0000"/>
              </w:rPr>
              <w:t xml:space="preserve"> to Node.JS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438B4">
              <w:rPr>
                <w:rFonts w:ascii="Calibri" w:eastAsia="Times New Roman" w:hAnsi="Calibri" w:cs="Calibri"/>
                <w:color w:val="FF0000"/>
              </w:rPr>
              <w:t>Install node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2438B4">
              <w:rPr>
                <w:rFonts w:ascii="Calibri" w:eastAsia="Times New Roman" w:hAnsi="Calibri" w:cs="Calibri"/>
                <w:color w:val="FF0000"/>
              </w:rPr>
              <w:t>introdcution</w:t>
            </w:r>
            <w:proofErr w:type="spellEnd"/>
            <w:r w:rsidRPr="002438B4">
              <w:rPr>
                <w:rFonts w:ascii="Calibri" w:eastAsia="Times New Roman" w:hAnsi="Calibri" w:cs="Calibri"/>
                <w:color w:val="FF0000"/>
              </w:rPr>
              <w:t xml:space="preserve"> to Angular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438B4">
              <w:rPr>
                <w:rFonts w:ascii="Calibri" w:eastAsia="Times New Roman" w:hAnsi="Calibri" w:cs="Calibri"/>
                <w:color w:val="FF0000"/>
              </w:rPr>
              <w:t>What are SPA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438B4">
              <w:rPr>
                <w:rFonts w:ascii="Calibri" w:eastAsia="Times New Roman" w:hAnsi="Calibri" w:cs="Calibri"/>
                <w:color w:val="FF0000"/>
              </w:rPr>
              <w:t>Introduction to Angular Framework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Building Blocks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34309">
              <w:rPr>
                <w:rFonts w:ascii="Calibri" w:eastAsia="Times New Roman" w:hAnsi="Calibri" w:cs="Calibri"/>
                <w:color w:val="FF0000"/>
              </w:rPr>
              <w:t xml:space="preserve">Angular CLI and installation of Angular 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34309">
              <w:rPr>
                <w:rFonts w:ascii="Calibri" w:eastAsia="Times New Roman" w:hAnsi="Calibri" w:cs="Calibri"/>
                <w:color w:val="FF0000"/>
              </w:rPr>
              <w:t>CLI Commands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Project Structure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understanding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package.json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How does it work?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9B71C9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Practice Quiz (WK 6 Day 2)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9B71C9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 (WK 6 Day 2)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CLI</w:t>
            </w: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Component concept in Angular - Agenda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templates and styles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view Encapsulation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configure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Child and sibling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modules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9B71C9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</w:t>
              </w:r>
              <w:bookmarkStart w:id="0" w:name="_GoBack"/>
              <w:bookmarkEnd w:id="0"/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nges (WK 6 Day 3)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9B71C9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Practice Quiz (WK 6 Day 3)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7C57" w:rsidRPr="008D3426" w:rsidRDefault="00817C57" w:rsidP="00817C57"/>
    <w:sectPr w:rsidR="00817C57" w:rsidRPr="008D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D4D46"/>
    <w:multiLevelType w:val="hybridMultilevel"/>
    <w:tmpl w:val="E8A8165A"/>
    <w:lvl w:ilvl="0" w:tplc="0AF0D75E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47"/>
    <w:rsid w:val="00174A47"/>
    <w:rsid w:val="002438B4"/>
    <w:rsid w:val="003B6DD4"/>
    <w:rsid w:val="00517688"/>
    <w:rsid w:val="00817C57"/>
    <w:rsid w:val="008B67B3"/>
    <w:rsid w:val="008D3426"/>
    <w:rsid w:val="009B71C9"/>
    <w:rsid w:val="00B144A2"/>
    <w:rsid w:val="00B37B62"/>
    <w:rsid w:val="00C34309"/>
    <w:rsid w:val="00C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FE062-2860-4384-9924-92DB9DB7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6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mygreatlearning.com/courses/67331/modules/items/21120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ympus.mygreatlearning.com/courses/67331/modules/items/21249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us.mygreatlearning.com/courses/67331/modules/items/21569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mygreatlearning.com/courses/67331/modules/items/21120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lympus.mygreatlearning.com/courses/67331/modules/items/2156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Gangamma</dc:creator>
  <cp:keywords/>
  <dc:description/>
  <cp:lastModifiedBy>Akash Kale</cp:lastModifiedBy>
  <cp:revision>7</cp:revision>
  <dcterms:created xsi:type="dcterms:W3CDTF">2022-04-09T05:52:00Z</dcterms:created>
  <dcterms:modified xsi:type="dcterms:W3CDTF">2022-04-22T14:03:00Z</dcterms:modified>
</cp:coreProperties>
</file>