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</w:pPr>
      <w:r>
        <w:rPr>
          <w:rtl w:val="0"/>
        </w:rPr>
        <w:t>Kaleb Kougl</w:t>
      </w:r>
    </w:p>
    <w:p>
      <w:pPr>
        <w:pStyle w:val="Label A"/>
      </w:pPr>
      <w:r>
        <w:rPr>
          <w:rtl w:val="0"/>
          <w:lang w:val="en-US"/>
        </w:rPr>
        <w:t>Senior Software Engineer</w:t>
      </w:r>
    </w:p>
    <w:p>
      <w:pPr>
        <w:pStyle w:val="Contact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"mailto:KalebKougl@gmail.com"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KalebKougl@gmail.com</w:t>
      </w:r>
      <w:r>
        <w:rPr/>
        <w:fldChar w:fldCharType="end" w:fldLock="0"/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</w:rPr>
        <w:t>479-283-4454</w:t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  <w:lang w:val="it-IT"/>
        </w:rPr>
        <w:t>San Francisco, CA</w:t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  <w:lang w:val="en-US"/>
        </w:rPr>
        <w:t>linkedin.com/in/kaleb-kougl-7b3292151/</w:t>
      </w:r>
    </w:p>
    <w:p>
      <w:pPr>
        <w:pStyle w:val="Contact"/>
      </w:pPr>
    </w:p>
    <w:p>
      <w:pPr>
        <w:pStyle w:val="Heading 2"/>
      </w:pPr>
      <w:r>
        <w:rPr>
          <w:rStyle w:val="Hyperlink.0"/>
          <w:rtl w:val="0"/>
        </w:rPr>
        <w:t>Summary</w:t>
      </w:r>
    </w:p>
    <w:p>
      <w:pPr>
        <w:pStyle w:val="Heading 2"/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Front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End Platform engineer with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 years building scalable TypeScript/React web applications and reusable component libraries. Experienced with Webpack, CI/CD, Core Web Vitals, Frontend SLOs,  GenAI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and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Agentic Workflows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</w:pPr>
    </w:p>
    <w:p>
      <w:pPr>
        <w:pStyle w:val="Heading 2"/>
      </w:pPr>
      <w:r>
        <w:rPr>
          <w:rStyle w:val="Hyperlink.0"/>
          <w:rtl w:val="0"/>
        </w:rPr>
        <w:t>Work</w:t>
      </w:r>
    </w:p>
    <w:p>
      <w:pPr>
        <w:pStyle w:val="Heading 2"/>
        <w:rPr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Senior Software Engineer</w:t>
      </w:r>
      <w:r>
        <w:rPr>
          <w:sz w:val="20"/>
          <w:szCs w:val="20"/>
          <w:rtl w:val="0"/>
          <w:lang w:val="de-DE"/>
        </w:rPr>
        <w:t xml:space="preserve">    Aug 2022 - Present</w:t>
      </w:r>
    </w:p>
    <w:p>
      <w:pPr>
        <w:pStyle w:val="Heading 2"/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i w:val="1"/>
          <w:iCs w:val="1"/>
          <w:sz w:val="20"/>
          <w:szCs w:val="20"/>
          <w:rtl w:val="0"/>
        </w:rPr>
        <w:t>Indeed.com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Migrated to OneHost microfrontend platform (Webpack 5 module federation) to enable reusable component library and scale consumer web experiences; automated CI/CD and mentored ~12 engineers to accelerate deployment cadence.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Operationalized Frontend SLOs with SRE and Product, reducing customer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facing incidents for consumer features.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Applied AI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assisted code generation and model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assisted workflows to speed delivery; architected a gRPC third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party integration platform and shipped a TypeScript/React Manifest V3 analytics troubleshooting extension.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Staff Software Engineer</w:t>
      </w:r>
      <w:r>
        <w:rPr>
          <w:rStyle w:val="Hyperlink.0"/>
          <w:rtl w:val="0"/>
          <w:lang w:val="de-DE"/>
        </w:rPr>
        <w:t xml:space="preserve">    Sep 2021 - Aug 2022</w:t>
      </w:r>
    </w:p>
    <w:p>
      <w:pPr>
        <w:pStyle w:val="List Paragraph"/>
      </w:pPr>
      <w:r>
        <w:rPr>
          <w:rStyle w:val="None"/>
          <w:i w:val="1"/>
          <w:iCs w:val="1"/>
          <w:rtl w:val="0"/>
        </w:rPr>
        <w:t>IBM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Modernized IBM Developer site with React and Webpack, improving SEO and Core Web Vitals (TTI/FCP) across devices.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Optimized Webpack to halve build time, improve rebuild/hot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reload 29x, and shrink bundle from 6 MB to 300 KB.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Designed and launched a Watson Media video upload pipeline to streamline advocate video publishing.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Software Engineer</w:t>
      </w:r>
      <w:r>
        <w:rPr>
          <w:rStyle w:val="Hyperlink.0"/>
          <w:rtl w:val="0"/>
          <w:lang w:val="de-DE"/>
        </w:rPr>
        <w:t xml:space="preserve">    May 2019 - Sep 2021</w:t>
      </w:r>
    </w:p>
    <w:p>
      <w:pPr>
        <w:pStyle w:val="List Paragraph"/>
      </w:pPr>
      <w:r>
        <w:rPr>
          <w:rStyle w:val="None"/>
          <w:i w:val="1"/>
          <w:iCs w:val="1"/>
          <w:rtl w:val="0"/>
        </w:rPr>
        <w:t>IBM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Delivered a modernized customer service agent portal (API caching 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~30% faster avg response) and built the GolfTV Graph API with Apollo on AWS to improve data reliability for client integrations.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Application Development Intern</w:t>
      </w:r>
      <w:r>
        <w:rPr>
          <w:rStyle w:val="Hyperlink.0"/>
          <w:rtl w:val="0"/>
          <w:lang w:val="de-DE"/>
        </w:rPr>
        <w:t xml:space="preserve">    Jun 2018 - Dec 2018</w:t>
      </w:r>
    </w:p>
    <w:p>
      <w:pPr>
        <w:pStyle w:val="List Paragraph"/>
      </w:pPr>
      <w:r>
        <w:rPr>
          <w:rStyle w:val="None"/>
          <w:i w:val="1"/>
          <w:iCs w:val="1"/>
          <w:rtl w:val="0"/>
        </w:rPr>
        <w:t>J.B. Hunt | Fayetteville, AR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 cross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platform React Native features and added Jest/Appium test suites to raise release confidence.</w:t>
      </w:r>
    </w:p>
    <w:p>
      <w:pPr>
        <w:pStyle w:val="List Paragraph"/>
      </w:pPr>
    </w:p>
    <w:p>
      <w:pPr>
        <w:pStyle w:val="Heading 2"/>
      </w:pPr>
      <w:r>
        <w:rPr>
          <w:rStyle w:val="Hyperlink.0"/>
          <w:rtl w:val="0"/>
        </w:rPr>
        <w:t>Education</w:t>
      </w:r>
    </w:p>
    <w:p>
      <w:pPr>
        <w:pStyle w:val="Heading 2"/>
        <w:rPr>
          <w:b w:val="0"/>
          <w:bCs w:val="0"/>
        </w:rPr>
      </w:pPr>
      <w:r>
        <w:rPr>
          <w:rStyle w:val="None"/>
          <w:rFonts w:ascii="Times New Roman" w:hAnsi="Times New Roman"/>
          <w:b w:val="0"/>
          <w:bCs w:val="0"/>
          <w:rtl w:val="0"/>
          <w:lang w:val="en-US"/>
        </w:rPr>
        <w:t>University of Arkansas</w:t>
      </w:r>
      <w:r>
        <w:rPr>
          <w:b w:val="0"/>
          <w:bCs w:val="0"/>
          <w:rtl w:val="0"/>
        </w:rPr>
        <w:t xml:space="preserve">    Jul 2017</w:t>
      </w:r>
    </w:p>
    <w:p>
      <w:pPr>
        <w:pStyle w:val="Heading 2"/>
        <w:rPr>
          <w:b w:val="0"/>
          <w:bCs w:val="0"/>
        </w:rPr>
      </w:pPr>
      <w:r>
        <w:rPr>
          <w:rStyle w:val="None"/>
          <w:rFonts w:ascii="Times New Roman" w:hAnsi="Times New Roman"/>
          <w:b w:val="0"/>
          <w:bCs w:val="0"/>
          <w:rtl w:val="0"/>
          <w:lang w:val="en-US"/>
        </w:rPr>
        <w:t>Bachelor of Science</w:t>
      </w:r>
      <w:r>
        <w:rPr>
          <w:b w:val="0"/>
          <w:bCs w:val="0"/>
          <w:rtl w:val="0"/>
          <w:lang w:val="en-US"/>
        </w:rPr>
        <w:t xml:space="preserve"> Biological Sciences</w:t>
      </w:r>
    </w:p>
    <w:p>
      <w:pPr>
        <w:pStyle w:val="Heading 2"/>
        <w:rPr>
          <w:b w:val="0"/>
          <w:bCs w:val="0"/>
        </w:rPr>
      </w:pPr>
      <w:r>
        <w:rPr>
          <w:b w:val="0"/>
          <w:bCs w:val="0"/>
          <w:rtl w:val="0"/>
        </w:rPr>
        <w:t>GPA: 3.9</w:t>
      </w:r>
    </w:p>
    <w:p>
      <w:pPr>
        <w:pStyle w:val="Heading 2"/>
      </w:pPr>
    </w:p>
    <w:p>
      <w:pPr>
        <w:pStyle w:val="Heading 2"/>
      </w:pPr>
      <w:r>
        <w:rPr>
          <w:rStyle w:val="Hyperlink.0"/>
          <w:rtl w:val="0"/>
        </w:rPr>
        <w:t>Skills</w:t>
      </w:r>
    </w:p>
    <w:p>
      <w:pPr>
        <w:pStyle w:val="Heading 2"/>
      </w:pPr>
      <w:r>
        <w:rPr>
          <w:b w:val="0"/>
          <w:bCs w:val="0"/>
          <w:rtl w:val="0"/>
          <w:lang w:val="en-US"/>
        </w:rPr>
        <w:t>TypeScript, JavaScript, CI/CD, React, HTML5, CSS3, Web Applications, Component libraries, Webpack, Build Systems, Performance optimization (Core Web Vitals), AI</w:t>
      </w:r>
      <w:r>
        <w:rPr>
          <w:b w:val="0"/>
          <w:bCs w:val="0"/>
          <w:rtl w:val="0"/>
        </w:rPr>
        <w:t>‑</w:t>
      </w:r>
      <w:r>
        <w:rPr>
          <w:b w:val="0"/>
          <w:bCs w:val="0"/>
          <w:rtl w:val="0"/>
          <w:lang w:val="en-US"/>
        </w:rPr>
        <w:t>assisted development / model</w:t>
      </w:r>
      <w:r>
        <w:rPr>
          <w:b w:val="0"/>
          <w:bCs w:val="0"/>
          <w:rtl w:val="0"/>
        </w:rPr>
        <w:t>‑</w:t>
      </w:r>
      <w:r>
        <w:rPr>
          <w:b w:val="0"/>
          <w:bCs w:val="0"/>
          <w:rtl w:val="0"/>
          <w:lang w:val="en-US"/>
        </w:rPr>
        <w:t>assisted workflows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Open Sans, sans-serif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Open Sans, sans-serif" w:cs="Open Sans, sans-serif" w:hAnsi="Open Sans, sans-serif" w:eastAsia="Open Sans, sans-serif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Label A">
    <w:name w:val="Label A"/>
    <w:next w:val="Label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Open Sans, sans-serif" w:cs="Open Sans, sans-serif" w:hAnsi="Open Sans, sans-serif" w:eastAsia="Open Sans, sans-serif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ontact">
    <w:name w:val="Contact"/>
    <w:next w:val="Cont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Open Sans, sans-serif" w:cs="Open Sans, sans-serif" w:hAnsi="Open Sans, sans-serif" w:eastAsia="Open Sans, sans-serif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