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Transactions by Category Report</w:t>
      </w:r>
    </w:p>
    <w:p>
      <w:pPr>
        <w:pStyle w:val="Heading1"/>
      </w:pPr>
      <w:r>
        <w:t>Generated on: 2019-03-26.</w:t>
      </w:r>
    </w:p>
    <w:p>
      <w:pPr>
        <w:pStyle w:val="Heading1"/>
      </w:pPr>
      <w:r>
        <w:t>Overview</w:t>
      </w:r>
    </w:p>
    <w:p>
      <w:r>
        <w:t>Total number of transactions: 4</w:t>
      </w:r>
    </w:p>
    <w:p>
      <w:r>
        <w:t>Total spent in category: $26.26</w:t>
      </w:r>
    </w:p>
    <w:p>
      <w:pPr>
        <w:pStyle w:val="Heading1"/>
      </w:pPr>
      <w:r>
        <w:t>Breakdown: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 Id</w:t>
            </w:r>
          </w:p>
        </w:tc>
        <w:tc>
          <w:tcPr>
            <w:tcW w:type="dxa" w:w="1234"/>
          </w:tcPr>
          <w:p>
            <w:r>
              <w:t>Date of Transaction</w:t>
            </w:r>
          </w:p>
        </w:tc>
        <w:tc>
          <w:tcPr>
            <w:tcW w:type="dxa" w:w="1234"/>
          </w:tcPr>
          <w:p>
            <w:r>
              <w:t>Purchaser</w:t>
            </w:r>
          </w:p>
        </w:tc>
        <w:tc>
          <w:tcPr>
            <w:tcW w:type="dxa" w:w="1234"/>
          </w:tcPr>
          <w:p>
            <w:r>
              <w:t>Vendor</w:t>
            </w:r>
          </w:p>
        </w:tc>
        <w:tc>
          <w:tcPr>
            <w:tcW w:type="dxa" w:w="1234"/>
          </w:tcPr>
          <w:p>
            <w:r>
              <w:t>Description</w:t>
            </w:r>
          </w:p>
        </w:tc>
        <w:tc>
          <w:tcPr>
            <w:tcW w:type="dxa" w:w="1234"/>
          </w:tcPr>
          <w:p>
            <w:r>
              <w:t>Category</w:t>
            </w:r>
          </w:p>
        </w:tc>
        <w:tc>
          <w:tcPr>
            <w:tcW w:type="dxa" w:w="1234"/>
          </w:tcPr>
          <w:p>
            <w:r>
              <w:t>Amount</w:t>
            </w:r>
          </w:p>
        </w:tc>
      </w:tr>
      <w:tr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2019-03-25</w:t>
            </w:r>
          </w:p>
        </w:tc>
        <w:tc>
          <w:tcPr>
            <w:tcW w:type="dxa" w:w="1234"/>
          </w:tcPr>
          <w:p>
            <w:r>
              <w:t>cassandra</w:t>
            </w:r>
          </w:p>
        </w:tc>
        <w:tc>
          <w:tcPr>
            <w:tcW w:type="dxa" w:w="1234"/>
          </w:tcPr>
          <w:p>
            <w:r>
              <w:t>safeway</w:t>
            </w:r>
          </w:p>
        </w:tc>
        <w:tc>
          <w:tcPr>
            <w:tcW w:type="dxa" w:w="1234"/>
          </w:tcPr>
          <w:p>
            <w:r>
              <w:t>bought stuff for rooted party</w:t>
            </w:r>
          </w:p>
        </w:tc>
        <w:tc>
          <w:tcPr>
            <w:tcW w:type="dxa" w:w="1234"/>
          </w:tcPr>
          <w:p>
            <w:r>
              <w:t>buffer</w:t>
            </w:r>
          </w:p>
        </w:tc>
        <w:tc>
          <w:tcPr>
            <w:tcW w:type="dxa" w:w="1234"/>
          </w:tcPr>
          <w:p>
            <w:r>
              <w:t>$10.54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2019-03-23</w:t>
            </w:r>
          </w:p>
        </w:tc>
        <w:tc>
          <w:tcPr>
            <w:tcW w:type="dxa" w:w="1234"/>
          </w:tcPr>
          <w:p>
            <w:r>
              <w:t>kaleb</w:t>
            </w:r>
          </w:p>
        </w:tc>
        <w:tc>
          <w:tcPr>
            <w:tcW w:type="dxa" w:w="1234"/>
          </w:tcPr>
          <w:p>
            <w:r>
              <w:t>apple</w:t>
            </w:r>
          </w:p>
        </w:tc>
        <w:tc>
          <w:tcPr>
            <w:tcW w:type="dxa" w:w="1234"/>
          </w:tcPr>
          <w:p>
            <w:r>
              <w:t>icloud storage</w:t>
            </w:r>
          </w:p>
        </w:tc>
        <w:tc>
          <w:tcPr>
            <w:tcW w:type="dxa" w:w="1234"/>
          </w:tcPr>
          <w:p>
            <w:r>
              <w:t>buffer</w:t>
            </w:r>
          </w:p>
        </w:tc>
        <w:tc>
          <w:tcPr>
            <w:tcW w:type="dxa" w:w="1234"/>
          </w:tcPr>
          <w:p>
            <w:r>
              <w:t>$0.99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2019-03-23</w:t>
            </w:r>
          </w:p>
        </w:tc>
        <w:tc>
          <w:tcPr>
            <w:tcW w:type="dxa" w:w="1234"/>
          </w:tcPr>
          <w:p>
            <w:r>
              <w:t>kaleb</w:t>
            </w:r>
          </w:p>
        </w:tc>
        <w:tc>
          <w:tcPr>
            <w:tcW w:type="dxa" w:w="1234"/>
          </w:tcPr>
          <w:p>
            <w:r>
              <w:t>joseph a bank</w:t>
            </w:r>
          </w:p>
        </w:tc>
        <w:tc>
          <w:tcPr>
            <w:tcW w:type="dxa" w:w="1234"/>
          </w:tcPr>
          <w:p>
            <w:r>
              <w:t xml:space="preserve">bought the new shirt difference </w:t>
            </w:r>
          </w:p>
        </w:tc>
        <w:tc>
          <w:tcPr>
            <w:tcW w:type="dxa" w:w="1234"/>
          </w:tcPr>
          <w:p>
            <w:r>
              <w:t>buffer</w:t>
            </w:r>
          </w:p>
        </w:tc>
        <w:tc>
          <w:tcPr>
            <w:tcW w:type="dxa" w:w="1234"/>
          </w:tcPr>
          <w:p>
            <w:r>
              <w:t>$8.73</w:t>
            </w:r>
          </w:p>
        </w:tc>
      </w:tr>
      <w:tr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2019-03-23</w:t>
            </w:r>
          </w:p>
        </w:tc>
        <w:tc>
          <w:tcPr>
            <w:tcW w:type="dxa" w:w="1234"/>
          </w:tcPr>
          <w:p>
            <w:r>
              <w:t>mutual</w:t>
            </w:r>
          </w:p>
        </w:tc>
        <w:tc>
          <w:tcPr>
            <w:tcW w:type="dxa" w:w="1234"/>
          </w:tcPr>
          <w:p>
            <w:r>
              <w:t>gig harbor bridge</w:t>
            </w:r>
          </w:p>
        </w:tc>
        <w:tc>
          <w:tcPr>
            <w:tcW w:type="dxa" w:w="1234"/>
          </w:tcPr>
          <w:p>
            <w:r>
              <w:t xml:space="preserve">crossed the bridge to get joseph a bank </w:t>
            </w:r>
          </w:p>
        </w:tc>
        <w:tc>
          <w:tcPr>
            <w:tcW w:type="dxa" w:w="1234"/>
          </w:tcPr>
          <w:p>
            <w:r>
              <w:t>buffer</w:t>
            </w:r>
          </w:p>
        </w:tc>
        <w:tc>
          <w:tcPr>
            <w:tcW w:type="dxa" w:w="1234"/>
          </w:tcPr>
          <w:p>
            <w:r>
              <w:t>$6.00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