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30826B24">
            <wp:simplePos x="0" y="0"/>
            <wp:positionH relativeFrom="column">
              <wp:posOffset>2057400</wp:posOffset>
            </wp:positionH>
            <wp:positionV relativeFrom="paragraph">
              <wp:posOffset>263829</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77777777" w:rsidR="007A3E26" w:rsidRPr="003474B5" w:rsidRDefault="007A3E26"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75A0186" w:rsidR="007A3E26" w:rsidRPr="003474B5" w:rsidRDefault="007A39C3" w:rsidP="00B345CB">
      <w:pPr>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69073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69073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690736"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69073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69073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69073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69073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69073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690736"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690736"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690736"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690736"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690736"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690736"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690736"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690736"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690736"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690736"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690736"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690736"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690736"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690736"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690736"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690736"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690736"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690736"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690736"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45CB">
      <w:pPr>
        <w:pStyle w:val="Ttulo1"/>
        <w:spacing w:line="360" w:lineRule="auto"/>
      </w:pPr>
      <w:bookmarkStart w:id="16" w:name="_Toc70346269"/>
      <w:r w:rsidRPr="00F603CB">
        <w:lastRenderedPageBreak/>
        <w:t>II. Marco Referencial</w:t>
      </w:r>
      <w:bookmarkEnd w:id="16"/>
    </w:p>
    <w:p w14:paraId="16682424" w14:textId="23E50139" w:rsidR="005C70F6" w:rsidRPr="00AC1043" w:rsidRDefault="00270144" w:rsidP="00B345C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B345CB">
      <w:pPr>
        <w:pStyle w:val="Ttulo2"/>
        <w:jc w:val="both"/>
        <w:rPr>
          <w:rFonts w:ascii="Times New Roman" w:hAnsi="Times New Roman" w:cs="Times New Roman"/>
          <w:szCs w:val="24"/>
        </w:rPr>
      </w:pPr>
      <w:bookmarkStart w:id="17"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78DA9973" w14:textId="34EA4CE2" w:rsidR="00D51AA1" w:rsidRPr="00F603CB" w:rsidRDefault="002E1DB1" w:rsidP="00B345CB">
      <w:pPr>
        <w:pStyle w:val="Prrafodelista"/>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B345CB">
      <w:pPr>
        <w:pStyle w:val="Prrafodelista"/>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B345CB">
      <w:pPr>
        <w:pStyle w:val="Ttulo2"/>
        <w:jc w:val="both"/>
        <w:rPr>
          <w:rFonts w:ascii="Times New Roman" w:hAnsi="Times New Roman" w:cs="Times New Roman"/>
          <w:szCs w:val="24"/>
        </w:rPr>
      </w:pPr>
      <w:bookmarkStart w:id="20" w:name="_Toc70346273"/>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4B99BEFC" w:rsidR="0041697D" w:rsidRPr="00291899" w:rsidRDefault="0041697D" w:rsidP="00B345C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77777777" w:rsidR="005F7331" w:rsidRPr="00C35973" w:rsidRDefault="005F7331" w:rsidP="00B345CB">
      <w:pPr>
        <w:jc w:val="both"/>
        <w:rPr>
          <w:rFonts w:ascii="Times New Roman" w:hAnsi="Times New Roman" w:cs="Times New Roman"/>
        </w:rPr>
      </w:pPr>
      <w:r w:rsidRPr="00C35973">
        <w:rPr>
          <w:rFonts w:ascii="Times New Roman" w:hAnsi="Times New Roman" w:cs="Times New Roman"/>
        </w:rP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lastRenderedPageBreak/>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B345CB">
      <w:pPr>
        <w:rPr>
          <w:rFonts w:ascii="Times New Roman" w:hAnsi="Times New Roman" w:cs="Times New Roman"/>
          <w:b/>
          <w:bCs/>
        </w:rPr>
      </w:pPr>
    </w:p>
    <w:p w14:paraId="73F55FEC" w14:textId="1BE539D7" w:rsidR="002E1DB1" w:rsidRPr="002E1DB1" w:rsidRDefault="002E1DB1" w:rsidP="00B345CB">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B345CB">
      <w:pPr>
        <w:pStyle w:val="Prrafodelista"/>
        <w:ind w:left="0"/>
        <w:jc w:val="both"/>
        <w:rPr>
          <w:rFonts w:ascii="Times New Roman" w:hAnsi="Times New Roman" w:cs="Times New Roman"/>
        </w:rPr>
      </w:pPr>
    </w:p>
    <w:p w14:paraId="7547EF94"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45CB">
      <w:pPr>
        <w:pStyle w:val="Ttulo1"/>
        <w:spacing w:line="360" w:lineRule="auto"/>
      </w:pPr>
      <w:bookmarkStart w:id="52" w:name="_Toc70346274"/>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72CEA626"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podrás encontrar una referencia en la cantidad de trabajadores involucrados, salarios de ellos, sus horas en jornada laboral y sus tiempos de trabajo extraordinario.</w:t>
      </w:r>
    </w:p>
    <w:p w14:paraId="60F2A1E8" w14:textId="7ED7E56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este capítulo se observará el impacto que el sistema tiene sobre la reducción de tiempos de trabajo o jornadas, de tiempos extraordinarios y de gastos en cuanto a los salarios de los empleados, teniendo en cuenta que el sistema ha sido desarrollado bajo software open </w:t>
      </w:r>
      <w:r w:rsidR="00812733" w:rsidRPr="0026592D">
        <w:rPr>
          <w:rFonts w:ascii="Times New Roman" w:hAnsi="Times New Roman" w:cs="Times New Roman"/>
        </w:rPr>
        <w:t>source (</w:t>
      </w:r>
      <w:r w:rsidRPr="0026592D">
        <w:rPr>
          <w:rFonts w:ascii="Times New Roman" w:hAnsi="Times New Roman" w:cs="Times New Roman"/>
        </w:rPr>
        <w:t>con licencia gratuita) el cual implica que la inversión en costos de compras de este sistema fue de 0.</w:t>
      </w:r>
    </w:p>
    <w:p w14:paraId="5177F6E2" w14:textId="74A26483" w:rsidR="0026592D" w:rsidRPr="0026592D" w:rsidRDefault="0026592D" w:rsidP="0026592D">
      <w:pPr>
        <w:rPr>
          <w:lang w:val="es-US"/>
        </w:rPr>
      </w:pPr>
    </w:p>
    <w:p w14:paraId="38A16B17" w14:textId="2C8D751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w:t>
      </w:r>
      <w:r w:rsidRPr="003474B5">
        <w:rPr>
          <w:rFonts w:ascii="Times New Roman" w:eastAsia="Times New Roman" w:hAnsi="Times New Roman" w:cs="Times New Roman"/>
        </w:rPr>
        <w:lastRenderedPageBreak/>
        <w:t>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00B345CB">
      <w:pPr>
        <w:jc w:val="both"/>
        <w:rPr>
          <w:rFonts w:ascii="Times New Roman" w:hAnsi="Times New Roman" w:cs="Times New Roman"/>
        </w:rPr>
      </w:pPr>
      <w:r w:rsidRPr="003474B5">
        <w:rPr>
          <w:rFonts w:ascii="Times New Roman" w:eastAsia="Times New Roman" w:hAnsi="Times New Roman" w:cs="Times New Roman"/>
        </w:rPr>
        <w:t>Referencia</w:t>
      </w:r>
    </w:p>
    <w:p w14:paraId="0B881462" w14:textId="06F1F280" w:rsidR="0026592D" w:rsidRDefault="10E4C9EE"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00B345CB">
      <w:pPr>
        <w:jc w:val="both"/>
        <w:rPr>
          <w:rStyle w:val="Hipervnculo"/>
          <w:rFonts w:ascii="Times New Roman" w:eastAsia="Times New Roman" w:hAnsi="Times New Roman" w:cs="Times New Roman"/>
        </w:rPr>
      </w:pPr>
    </w:p>
    <w:p w14:paraId="768E7022" w14:textId="19D735E0" w:rsidR="00997706" w:rsidRPr="00240A2B"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540"/>
      <w:bookmarkStart w:id="61" w:name="_Toc70413429"/>
      <w:bookmarkStart w:id="62" w:name="_Toc70413479"/>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77777777" w:rsidR="00240A2B" w:rsidRDefault="00F33119" w:rsidP="00240A2B">
      <w:pPr>
        <w:jc w:val="both"/>
        <w:rPr>
          <w:rFonts w:ascii="Times New Roman" w:eastAsia="Times New Roman" w:hAnsi="Times New Roman" w:cs="Times New Roman"/>
          <w:lang w:val="es-US"/>
        </w:rPr>
      </w:pPr>
      <w:r>
        <w:fldChar w:fldCharType="end"/>
      </w:r>
      <w:bookmarkStart w:id="63" w:name="_Toc70413541"/>
      <w:r w:rsidR="00240A2B">
        <w:rPr>
          <w:rFonts w:ascii="Times New Roman" w:eastAsia="Times New Roman" w:hAnsi="Times New Roman" w:cs="Times New Roman"/>
          <w:lang w:val="es-US"/>
        </w:rPr>
        <w:t xml:space="preserve"> En las tablas anteriores podemos observar que en los 3 primeros meses del mes de este año 2021 (enero, febrero, marzo) como 4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77777777" w:rsidR="00240A2B" w:rsidRPr="00240A2B" w:rsidRDefault="00240A2B" w:rsidP="00240A2B">
      <w:pPr>
        <w:jc w:val="both"/>
        <w:rPr>
          <w:rFonts w:ascii="Times New Roman" w:hAnsi="Times New Roman" w:cs="Times New Roman"/>
        </w:rPr>
      </w:pPr>
      <w:r w:rsidRPr="00240A2B">
        <w:rPr>
          <w:rFonts w:ascii="Times New Roman" w:hAnsi="Times New Roman" w:cs="Times New Roman"/>
        </w:rPr>
        <w:t>En la parte de inferior de la imagen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lastRenderedPageBreak/>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77777777"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En la tabla anterior podemos observar que en el mes de abril o 4.º mes del año 2021 como los 4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lastRenderedPageBreak/>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556CB408" w14:textId="3201F889"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Como podemos observar en los salarios fijos no hubo mucho cambio en contra del promedio de los meses anteriores con una reducción del 2% del salario, en los salarios de tiempo extraordinario podemos notar un cambio significante en cuanto al pago de estas horas, con una reducción del 76% de estos gastos, y además con un ahorro positivo del 14% de los pagos de salarios de estos departamentos involucrados con la producción de frames o camas ajustables.</w:t>
      </w:r>
    </w:p>
    <w:p w14:paraId="29CFC965" w14:textId="77777777" w:rsidR="005A1589" w:rsidRPr="005A1589" w:rsidRDefault="005A1589" w:rsidP="005A1589">
      <w:pPr>
        <w:rPr>
          <w:lang w:val="es-US"/>
        </w:rPr>
      </w:pP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77777777" w:rsidR="00A46EC5" w:rsidRPr="00A46EC5" w:rsidRDefault="00A46EC5" w:rsidP="00A46EC5">
      <w:pPr>
        <w:jc w:val="both"/>
        <w:rPr>
          <w:rFonts w:ascii="Times New Roman" w:hAnsi="Times New Roman" w:cs="Times New Roman"/>
        </w:rPr>
      </w:pPr>
      <w:r w:rsidRPr="00A46EC5">
        <w:rPr>
          <w:rFonts w:ascii="Times New Roman" w:hAnsi="Times New Roman" w:cs="Times New Roman"/>
        </w:rPr>
        <w:t>La ambigüedad de datos, ya que muchos datos recolectados por producción no decían la realidad por varios factores como el error humano al conteo, el error de perder información por traspapelarse.</w:t>
      </w:r>
    </w:p>
    <w:p w14:paraId="5CA21BFB" w14:textId="0B9507E3" w:rsidR="10E4C9EE" w:rsidRPr="003474B5" w:rsidRDefault="00A46EC5" w:rsidP="00B345CB">
      <w:pPr>
        <w:jc w:val="both"/>
        <w:rPr>
          <w:rFonts w:ascii="Times New Roman" w:hAnsi="Times New Roman" w:cs="Times New Roman"/>
        </w:rPr>
      </w:pPr>
      <w:r w:rsidRPr="00A46EC5">
        <w:rPr>
          <w:rFonts w:ascii="Times New Roman" w:hAnsi="Times New Roman" w:cs="Times New Roman"/>
        </w:rPr>
        <w:t>La reducción de datos duplicados, este error era menos común pero igual de dañino que el anterior, ya que muchas ocasiones se presentaban errores de materia existente en las hojas de cálculo y que no existían 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02BF9C90" w14:textId="0E2A1889" w:rsidR="00F669A9" w:rsidRPr="0060375C" w:rsidRDefault="00105FF0" w:rsidP="00B345CB">
      <w:pPr>
        <w:jc w:val="both"/>
        <w:rPr>
          <w:rStyle w:val="Hipervnculo"/>
          <w:rFonts w:ascii="Times New Roman" w:hAnsi="Times New Roman" w:cs="Times New Roman"/>
          <w:color w:val="auto"/>
          <w:u w:val="none"/>
        </w:rPr>
      </w:pPr>
      <w:r w:rsidRPr="00105FF0">
        <w:rPr>
          <w:rFonts w:ascii="Times New Roman" w:hAnsi="Times New Roman" w:cs="Times New Roman"/>
        </w:rPr>
        <w:t xml:space="preserve">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los departamentos y aún más satisfacción por el departamento de producción, ya que se encontraba en muy mala organización de sus números y fallas en las cuentas de las ganancias de la empresa, la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proofErr w:type="spellStart"/>
      <w:r w:rsidRPr="00105FF0">
        <w:rPr>
          <w:rFonts w:ascii="Times New Roman" w:hAnsi="Times New Roman" w:cs="Times New Roman"/>
        </w:rPr>
        <w:t>perdida</w:t>
      </w:r>
      <w:proofErr w:type="spellEnd"/>
      <w:r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523536CB" w:rsidR="009655EB" w:rsidRPr="009655EB" w:rsidRDefault="009655EB" w:rsidP="009655EB">
      <w:pPr>
        <w:ind w:left="360"/>
        <w:rPr>
          <w:rFonts w:ascii="Times New Roman" w:hAnsi="Times New Roman" w:cs="Times New Roman"/>
        </w:rPr>
      </w:pPr>
      <w:r w:rsidRPr="009655EB">
        <w:rPr>
          <w:rFonts w:ascii="Times New Roman" w:hAnsi="Times New Roman" w:cs="Times New Roman"/>
        </w:rPr>
        <w:t xml:space="preserve">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 a través de un buen  proceso de etnografía, siendo muy observador, estar y pasar por distintos escenarios y </w:t>
      </w:r>
      <w:proofErr w:type="spellStart"/>
      <w:r w:rsidRPr="009655EB">
        <w:rPr>
          <w:rFonts w:ascii="Times New Roman" w:hAnsi="Times New Roman" w:cs="Times New Roman"/>
        </w:rPr>
        <w:t>a demás</w:t>
      </w:r>
      <w:proofErr w:type="spellEnd"/>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463CFB">
      <w:pPr>
        <w:pStyle w:val="Prrafodelista"/>
        <w:numPr>
          <w:ilvl w:val="0"/>
          <w:numId w:val="24"/>
        </w:numPr>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77777777" w:rsidR="00463CFB" w:rsidRDefault="009655EB" w:rsidP="00463CFB">
      <w:pPr>
        <w:ind w:left="360"/>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proofErr w:type="spellStart"/>
      <w:r w:rsidRPr="00463CFB">
        <w:rPr>
          <w:rFonts w:ascii="Times New Roman" w:hAnsi="Times New Roman" w:cs="Times New Roman"/>
        </w:rPr>
        <w:t>perdida</w:t>
      </w:r>
      <w:proofErr w:type="spellEnd"/>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AF42188"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trabajador ya perderá tiempo, el cual ya no tendrá que usar en tiempos extras, ya que sus funciones las llevaran a cabo en el momento y forma de la producción.</w:t>
      </w:r>
    </w:p>
    <w:p w14:paraId="692DB2FD" w14:textId="77777777" w:rsidR="009655EB" w:rsidRP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463CFB">
      <w:pPr>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2A73" w14:textId="77777777" w:rsidR="00690736" w:rsidRDefault="00690736" w:rsidP="00ED0351">
      <w:pPr>
        <w:spacing w:line="240" w:lineRule="auto"/>
      </w:pPr>
      <w:r>
        <w:separator/>
      </w:r>
    </w:p>
  </w:endnote>
  <w:endnote w:type="continuationSeparator" w:id="0">
    <w:p w14:paraId="0E25E84D" w14:textId="77777777" w:rsidR="00690736" w:rsidRDefault="00690736"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9CC24" w14:textId="77777777" w:rsidR="00690736" w:rsidRDefault="00690736" w:rsidP="00ED0351">
      <w:pPr>
        <w:spacing w:line="240" w:lineRule="auto"/>
      </w:pPr>
      <w:r>
        <w:separator/>
      </w:r>
    </w:p>
  </w:footnote>
  <w:footnote w:type="continuationSeparator" w:id="0">
    <w:p w14:paraId="432DDC43" w14:textId="77777777" w:rsidR="00690736" w:rsidRDefault="00690736"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1"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20"/>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51F8D"/>
    <w:rsid w:val="00460456"/>
    <w:rsid w:val="0046251B"/>
    <w:rsid w:val="00463CFB"/>
    <w:rsid w:val="004703E6"/>
    <w:rsid w:val="00470BAB"/>
    <w:rsid w:val="004738D8"/>
    <w:rsid w:val="00491600"/>
    <w:rsid w:val="00491ECD"/>
    <w:rsid w:val="004C5C35"/>
    <w:rsid w:val="00516C20"/>
    <w:rsid w:val="00516D87"/>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B4F71"/>
    <w:rsid w:val="006F417F"/>
    <w:rsid w:val="007145B8"/>
    <w:rsid w:val="00721BEC"/>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96D30"/>
    <w:rsid w:val="008E453B"/>
    <w:rsid w:val="00914BD2"/>
    <w:rsid w:val="00951D0A"/>
    <w:rsid w:val="009655EB"/>
    <w:rsid w:val="00996407"/>
    <w:rsid w:val="009967B5"/>
    <w:rsid w:val="00997706"/>
    <w:rsid w:val="009A7AA0"/>
    <w:rsid w:val="009D564B"/>
    <w:rsid w:val="009E4C30"/>
    <w:rsid w:val="009E5FE6"/>
    <w:rsid w:val="009E70FE"/>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770DE"/>
    <w:rsid w:val="00F837C8"/>
    <w:rsid w:val="00F8489D"/>
    <w:rsid w:val="00F920B3"/>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57</Pages>
  <Words>8557</Words>
  <Characters>47065</Characters>
  <Application>Microsoft Office Word</Application>
  <DocSecurity>0</DocSecurity>
  <Lines>392</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37</cp:revision>
  <cp:lastPrinted>2021-04-20T21:31:00Z</cp:lastPrinted>
  <dcterms:created xsi:type="dcterms:W3CDTF">2021-02-18T04:42:00Z</dcterms:created>
  <dcterms:modified xsi:type="dcterms:W3CDTF">2021-05-03T23:38:00Z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