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Column Name</w:t>
            </w:r>
          </w:p>
        </w:tc>
        <w:tc>
          <w:tcPr>
            <w:tcW w:type="dxa" w:w="2160"/>
          </w:tcPr>
          <w:p>
            <w:r>
              <w:t>Data Type</w:t>
            </w:r>
          </w:p>
        </w:tc>
        <w:tc>
          <w:tcPr>
            <w:tcW w:type="dxa" w:w="2160"/>
          </w:tcPr>
          <w:p>
            <w:r>
              <w:t>Unique Values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datetime64[ns]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Nutrient nitrogen N (total) - tonnes</w:t>
            </w:r>
          </w:p>
        </w:tc>
        <w:tc>
          <w:tcPr>
            <w:tcW w:type="dxa" w:w="2160"/>
          </w:tcPr>
          <w:p>
            <w:r>
              <w:t>int64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Nutrient phosphate P2O5 (total) - tonnes</w:t>
            </w:r>
          </w:p>
        </w:tc>
        <w:tc>
          <w:tcPr>
            <w:tcW w:type="dxa" w:w="2160"/>
          </w:tcPr>
          <w:p>
            <w:r>
              <w:t>int64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Nutrient potash K2O (total) - tonnes</w:t>
            </w:r>
          </w:p>
        </w:tc>
        <w:tc>
          <w:tcPr>
            <w:tcW w:type="dxa" w:w="2160"/>
          </w:tcPr>
          <w:p>
            <w:r>
              <w:t>int64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object</w:t>
            </w:r>
          </w:p>
        </w:tc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Yield(tonnes/ha)</w:t>
            </w:r>
          </w:p>
        </w:tc>
        <w:tc>
          <w:tcPr>
            <w:tcW w:type="dxa" w:w="2160"/>
          </w:tcPr>
          <w:p>
            <w:r>
              <w:t>float64</w:t>
            </w:r>
          </w:p>
        </w:tc>
        <w:tc>
          <w:tcPr>
            <w:tcW w:type="dxa" w:w="2160"/>
          </w:tcPr>
          <w:p>
            <w:r>
              <w:t>1513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Fung &amp; Bact – Benzimidazoles</w:t>
            </w:r>
          </w:p>
        </w:tc>
        <w:tc>
          <w:tcPr>
            <w:tcW w:type="dxa" w:w="2160"/>
          </w:tcPr>
          <w:p>
            <w:r>
              <w:t>float64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Fung &amp; Bact – Diazines, morpholines</w:t>
            </w:r>
          </w:p>
        </w:tc>
        <w:tc>
          <w:tcPr>
            <w:tcW w:type="dxa" w:w="2160"/>
          </w:tcPr>
          <w:p>
            <w:r>
              <w:t>float64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Fung &amp; Bact – Dithiocarbamates</w:t>
            </w:r>
          </w:p>
        </w:tc>
        <w:tc>
          <w:tcPr>
            <w:tcW w:type="dxa" w:w="2160"/>
          </w:tcPr>
          <w:p>
            <w:r>
              <w:t>float64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Fung &amp; Bact – Inorganics</w:t>
            </w:r>
          </w:p>
        </w:tc>
        <w:tc>
          <w:tcPr>
            <w:tcW w:type="dxa" w:w="2160"/>
          </w:tcPr>
          <w:p>
            <w:r>
              <w:t>float64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Fung &amp; Bact – Other</w:t>
            </w:r>
          </w:p>
        </w:tc>
        <w:tc>
          <w:tcPr>
            <w:tcW w:type="dxa" w:w="2160"/>
          </w:tcPr>
          <w:p>
            <w:r>
              <w:t>float64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Fung &amp; Bact – Triazoles, diazoles</w:t>
            </w:r>
          </w:p>
        </w:tc>
        <w:tc>
          <w:tcPr>
            <w:tcW w:type="dxa" w:w="2160"/>
          </w:tcPr>
          <w:p>
            <w:r>
              <w:t>float64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Herbicides – Amides</w:t>
            </w:r>
          </w:p>
        </w:tc>
        <w:tc>
          <w:tcPr>
            <w:tcW w:type="dxa" w:w="2160"/>
          </w:tcPr>
          <w:p>
            <w:r>
              <w:t>float64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Herbicides – Carbamates</w:t>
            </w:r>
          </w:p>
        </w:tc>
        <w:tc>
          <w:tcPr>
            <w:tcW w:type="dxa" w:w="2160"/>
          </w:tcPr>
          <w:p>
            <w:r>
              <w:t>float64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Herbicides – Dinitroanilines</w:t>
            </w:r>
          </w:p>
        </w:tc>
        <w:tc>
          <w:tcPr>
            <w:tcW w:type="dxa" w:w="2160"/>
          </w:tcPr>
          <w:p>
            <w:r>
              <w:t>float64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Herbicides – Other</w:t>
            </w:r>
          </w:p>
        </w:tc>
        <w:tc>
          <w:tcPr>
            <w:tcW w:type="dxa" w:w="2160"/>
          </w:tcPr>
          <w:p>
            <w:r>
              <w:t>float64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Herbicides – Phenoxy hormone products</w:t>
            </w:r>
          </w:p>
        </w:tc>
        <w:tc>
          <w:tcPr>
            <w:tcW w:type="dxa" w:w="2160"/>
          </w:tcPr>
          <w:p>
            <w:r>
              <w:t>float64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Herbicides – Triazines</w:t>
            </w:r>
          </w:p>
        </w:tc>
        <w:tc>
          <w:tcPr>
            <w:tcW w:type="dxa" w:w="2160"/>
          </w:tcPr>
          <w:p>
            <w:r>
              <w:t>float64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Herbicides – Urea derivates</w:t>
            </w:r>
          </w:p>
        </w:tc>
        <w:tc>
          <w:tcPr>
            <w:tcW w:type="dxa" w:w="2160"/>
          </w:tcPr>
          <w:p>
            <w:r>
              <w:t>float64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Insecticides – Botanical products and biologicals</w:t>
            </w:r>
          </w:p>
        </w:tc>
        <w:tc>
          <w:tcPr>
            <w:tcW w:type="dxa" w:w="2160"/>
          </w:tcPr>
          <w:p>
            <w:r>
              <w:t>float64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Insecticides – Carbamates</w:t>
            </w:r>
          </w:p>
        </w:tc>
        <w:tc>
          <w:tcPr>
            <w:tcW w:type="dxa" w:w="2160"/>
          </w:tcPr>
          <w:p>
            <w:r>
              <w:t>float64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Insecticides – Organo-phosphates</w:t>
            </w:r>
          </w:p>
        </w:tc>
        <w:tc>
          <w:tcPr>
            <w:tcW w:type="dxa" w:w="2160"/>
          </w:tcPr>
          <w:p>
            <w:r>
              <w:t>float64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Insecticides – Other</w:t>
            </w:r>
          </w:p>
        </w:tc>
        <w:tc>
          <w:tcPr>
            <w:tcW w:type="dxa" w:w="2160"/>
          </w:tcPr>
          <w:p>
            <w:r>
              <w:t>float64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Insecticides – Pyrethroids</w:t>
            </w:r>
          </w:p>
        </w:tc>
        <w:tc>
          <w:tcPr>
            <w:tcW w:type="dxa" w:w="2160"/>
          </w:tcPr>
          <w:p>
            <w:r>
              <w:t>float64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Mineral Oils</w:t>
            </w:r>
          </w:p>
        </w:tc>
        <w:tc>
          <w:tcPr>
            <w:tcW w:type="dxa" w:w="2160"/>
          </w:tcPr>
          <w:p>
            <w:r>
              <w:t>float64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Plant Growth Regulators</w:t>
            </w:r>
          </w:p>
        </w:tc>
        <w:tc>
          <w:tcPr>
            <w:tcW w:type="dxa" w:w="2160"/>
          </w:tcPr>
          <w:p>
            <w:r>
              <w:t>float64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Rodenticides – Other</w:t>
            </w:r>
          </w:p>
        </w:tc>
        <w:tc>
          <w:tcPr>
            <w:tcW w:type="dxa" w:w="2160"/>
          </w:tcPr>
          <w:p>
            <w:r>
              <w:t>float64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Herbicides – Bipiridils</w:t>
            </w:r>
          </w:p>
        </w:tc>
        <w:tc>
          <w:tcPr>
            <w:tcW w:type="dxa" w:w="2160"/>
          </w:tcPr>
          <w:p>
            <w:r>
              <w:t>float64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Herbicides – Sulfonyl ureas</w:t>
            </w:r>
          </w:p>
        </w:tc>
        <w:tc>
          <w:tcPr>
            <w:tcW w:type="dxa" w:w="2160"/>
          </w:tcPr>
          <w:p>
            <w:r>
              <w:t>float64</w:t>
            </w:r>
          </w:p>
        </w:tc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Rodenticides – Anti-coagulants</w:t>
            </w:r>
          </w:p>
        </w:tc>
        <w:tc>
          <w:tcPr>
            <w:tcW w:type="dxa" w:w="2160"/>
          </w:tcPr>
          <w:p>
            <w:r>
              <w:t>float64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Category</w:t>
            </w:r>
          </w:p>
        </w:tc>
        <w:tc>
          <w:tcPr>
            <w:tcW w:type="dxa" w:w="2160"/>
          </w:tcPr>
          <w:p>
            <w:r>
              <w:t>object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