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A72" w:rsidRDefault="0075521E" w:rsidP="0075521E">
      <w:pPr>
        <w:jc w:val="center"/>
        <w:rPr>
          <w:color w:val="FF0000"/>
        </w:rPr>
      </w:pPr>
      <w:r w:rsidRPr="0075521E">
        <w:rPr>
          <w:color w:val="FF0000"/>
        </w:rPr>
        <w:t>INFO0403</w:t>
      </w:r>
    </w:p>
    <w:tbl>
      <w:tblPr>
        <w:tblStyle w:val="Grilledutableau"/>
        <w:tblW w:w="0" w:type="auto"/>
        <w:jc w:val="center"/>
        <w:tblLook w:val="04A0"/>
      </w:tblPr>
      <w:tblGrid>
        <w:gridCol w:w="5470"/>
        <w:gridCol w:w="5470"/>
      </w:tblGrid>
      <w:tr w:rsidR="0075521E" w:rsidTr="0075521E">
        <w:trPr>
          <w:jc w:val="center"/>
        </w:trPr>
        <w:tc>
          <w:tcPr>
            <w:tcW w:w="5470" w:type="dxa"/>
          </w:tcPr>
          <w:p w:rsidR="0075521E" w:rsidRDefault="0075521E" w:rsidP="0075521E">
            <w:pPr>
              <w:tabs>
                <w:tab w:val="left" w:pos="3130"/>
              </w:tabs>
              <w:jc w:val="center"/>
              <w:rPr>
                <w:color w:val="FF0000"/>
              </w:rPr>
            </w:pPr>
            <w:r>
              <w:rPr>
                <w:color w:val="FF0000"/>
              </w:rPr>
              <w:t>Conceptuel</w:t>
            </w:r>
          </w:p>
        </w:tc>
        <w:tc>
          <w:tcPr>
            <w:tcW w:w="5470" w:type="dxa"/>
          </w:tcPr>
          <w:p w:rsidR="0075521E" w:rsidRDefault="0075521E" w:rsidP="0075521E">
            <w:pPr>
              <w:jc w:val="center"/>
              <w:rPr>
                <w:color w:val="FF0000"/>
              </w:rPr>
            </w:pPr>
            <w:r>
              <w:rPr>
                <w:color w:val="FF0000"/>
              </w:rPr>
              <w:t>Technique</w:t>
            </w:r>
          </w:p>
        </w:tc>
      </w:tr>
      <w:tr w:rsidR="0075521E" w:rsidTr="0075521E">
        <w:trPr>
          <w:jc w:val="center"/>
        </w:trPr>
        <w:tc>
          <w:tcPr>
            <w:tcW w:w="5470" w:type="dxa"/>
          </w:tcPr>
          <w:p w:rsidR="0075521E" w:rsidRDefault="0075521E" w:rsidP="0075521E">
            <w:pPr>
              <w:jc w:val="center"/>
              <w:rPr>
                <w:color w:val="FF0000"/>
              </w:rPr>
            </w:pPr>
            <w:r>
              <w:rPr>
                <w:color w:val="FF0000"/>
              </w:rPr>
              <w:t>-&gt;Processus</w:t>
            </w:r>
            <w:r>
              <w:rPr>
                <w:color w:val="FF0000"/>
              </w:rPr>
              <w:br/>
              <w:t>-&gt;Concurrence</w:t>
            </w:r>
            <w:r>
              <w:rPr>
                <w:color w:val="FF0000"/>
              </w:rPr>
              <w:br/>
              <w:t>-&gt;Gestion mémoire</w:t>
            </w:r>
          </w:p>
          <w:p w:rsidR="0075521E" w:rsidRDefault="0075521E" w:rsidP="0075521E">
            <w:pPr>
              <w:jc w:val="center"/>
              <w:rPr>
                <w:color w:val="FF0000"/>
              </w:rPr>
            </w:pPr>
            <w:r>
              <w:rPr>
                <w:color w:val="FF0000"/>
              </w:rPr>
              <w:t>-&gt;Système de fichier</w:t>
            </w:r>
          </w:p>
        </w:tc>
        <w:tc>
          <w:tcPr>
            <w:tcW w:w="5470" w:type="dxa"/>
          </w:tcPr>
          <w:p w:rsidR="0075521E" w:rsidRDefault="0075521E" w:rsidP="0075521E">
            <w:pPr>
              <w:jc w:val="center"/>
              <w:rPr>
                <w:color w:val="FF0000"/>
              </w:rPr>
            </w:pPr>
            <w:r>
              <w:rPr>
                <w:color w:val="FF0000"/>
              </w:rPr>
              <w:t>-&gt;Processus</w:t>
            </w:r>
          </w:p>
          <w:p w:rsidR="0075521E" w:rsidRDefault="0075521E" w:rsidP="0075521E">
            <w:pPr>
              <w:jc w:val="center"/>
              <w:rPr>
                <w:color w:val="FF0000"/>
              </w:rPr>
            </w:pPr>
            <w:r>
              <w:rPr>
                <w:color w:val="FF0000"/>
              </w:rPr>
              <w:t>-&gt;Tube</w:t>
            </w:r>
          </w:p>
          <w:p w:rsidR="0075521E" w:rsidRDefault="0075521E" w:rsidP="0075521E">
            <w:pPr>
              <w:jc w:val="center"/>
              <w:rPr>
                <w:color w:val="FF0000"/>
              </w:rPr>
            </w:pPr>
            <w:r>
              <w:rPr>
                <w:color w:val="FF0000"/>
              </w:rPr>
              <w:t>-&gt;Signaux</w:t>
            </w:r>
          </w:p>
        </w:tc>
      </w:tr>
    </w:tbl>
    <w:p w:rsidR="0075521E" w:rsidRDefault="0075521E" w:rsidP="0075521E">
      <w:pPr>
        <w:rPr>
          <w:color w:val="1F497D" w:themeColor="text2"/>
        </w:rPr>
      </w:pPr>
    </w:p>
    <w:p w:rsidR="0075521E" w:rsidRDefault="0075521E" w:rsidP="0075521E">
      <w:pPr>
        <w:rPr>
          <w:color w:val="1F497D" w:themeColor="text2"/>
        </w:rPr>
      </w:pPr>
      <w:r>
        <w:rPr>
          <w:b/>
          <w:color w:val="1F497D" w:themeColor="text2"/>
          <w:u w:val="single"/>
        </w:rPr>
        <w:t>Introduction</w:t>
      </w:r>
    </w:p>
    <w:p w:rsidR="0075521E" w:rsidRDefault="0075521E" w:rsidP="0075521E">
      <w:pPr>
        <w:rPr>
          <w:color w:val="FF0000"/>
        </w:rPr>
      </w:pPr>
      <w:r>
        <w:rPr>
          <w:color w:val="FF0000"/>
          <w:u w:val="single"/>
        </w:rPr>
        <w:t>Définition</w:t>
      </w:r>
    </w:p>
    <w:p w:rsidR="0075521E" w:rsidRDefault="0075521E" w:rsidP="0075521E">
      <w:pPr>
        <w:rPr>
          <w:color w:val="FF0000"/>
        </w:rPr>
      </w:pPr>
      <w:r>
        <w:rPr>
          <w:color w:val="FF0000"/>
        </w:rPr>
        <w:tab/>
        <w:t>Un système d’exploitation est chargé de la gestion des périphériques, c’est une interface Homme/Machine</w:t>
      </w:r>
    </w:p>
    <w:p w:rsidR="00012BDE" w:rsidRDefault="00012BDE" w:rsidP="0075521E">
      <w:pPr>
        <w:rPr>
          <w:color w:val="FF0000"/>
        </w:rPr>
      </w:pPr>
    </w:p>
    <w:p w:rsidR="00012BDE" w:rsidRDefault="00012BDE" w:rsidP="0075521E">
      <w:pPr>
        <w:rPr>
          <w:color w:val="FF0000"/>
        </w:rPr>
      </w:pPr>
    </w:p>
    <w:tbl>
      <w:tblPr>
        <w:tblStyle w:val="Grilledutableau"/>
        <w:tblpPr w:leftFromText="141" w:rightFromText="141" w:vertAnchor="text" w:tblpY="1"/>
        <w:tblOverlap w:val="never"/>
        <w:tblW w:w="0" w:type="auto"/>
        <w:tblLook w:val="04A0"/>
      </w:tblPr>
      <w:tblGrid>
        <w:gridCol w:w="3137"/>
        <w:gridCol w:w="3138"/>
        <w:gridCol w:w="2113"/>
      </w:tblGrid>
      <w:tr w:rsidR="00012BDE" w:rsidTr="00D74A29">
        <w:trPr>
          <w:trHeight w:val="1030"/>
        </w:trPr>
        <w:tc>
          <w:tcPr>
            <w:tcW w:w="3137" w:type="dxa"/>
          </w:tcPr>
          <w:p w:rsidR="00012BDE" w:rsidRDefault="00012BDE" w:rsidP="00D74A29">
            <w:pPr>
              <w:jc w:val="center"/>
            </w:pPr>
            <w:r>
              <w:t>SGBD</w:t>
            </w:r>
          </w:p>
        </w:tc>
        <w:tc>
          <w:tcPr>
            <w:tcW w:w="3138" w:type="dxa"/>
          </w:tcPr>
          <w:p w:rsidR="00012BDE" w:rsidRDefault="00012BDE" w:rsidP="00D74A29">
            <w:pPr>
              <w:jc w:val="center"/>
            </w:pPr>
            <w:r>
              <w:t>Navigateur Web</w:t>
            </w:r>
          </w:p>
        </w:tc>
        <w:tc>
          <w:tcPr>
            <w:tcW w:w="2112" w:type="dxa"/>
          </w:tcPr>
          <w:p w:rsidR="00012BDE" w:rsidRDefault="00012BDE" w:rsidP="00D74A29">
            <w:pPr>
              <w:jc w:val="center"/>
            </w:pPr>
            <w:r>
              <w:t>Outil de calcul scientifique</w:t>
            </w:r>
          </w:p>
        </w:tc>
      </w:tr>
      <w:tr w:rsidR="00012BDE" w:rsidTr="00D74A29">
        <w:trPr>
          <w:trHeight w:val="489"/>
        </w:trPr>
        <w:tc>
          <w:tcPr>
            <w:tcW w:w="3137" w:type="dxa"/>
          </w:tcPr>
          <w:p w:rsidR="00012BDE" w:rsidRPr="00012BDE" w:rsidRDefault="00012BDE" w:rsidP="00D74A29">
            <w:pPr>
              <w:jc w:val="center"/>
            </w:pPr>
            <w:proofErr w:type="spellStart"/>
            <w:r>
              <w:t>Interpreteur</w:t>
            </w:r>
            <w:proofErr w:type="spellEnd"/>
            <w:r>
              <w:t xml:space="preserve"> de commande</w:t>
            </w:r>
          </w:p>
        </w:tc>
        <w:tc>
          <w:tcPr>
            <w:tcW w:w="3138" w:type="dxa"/>
          </w:tcPr>
          <w:p w:rsidR="00012BDE" w:rsidRPr="00012BDE" w:rsidRDefault="00012BDE" w:rsidP="00D74A29">
            <w:pPr>
              <w:jc w:val="center"/>
            </w:pPr>
            <w:r>
              <w:t>Compilateur</w:t>
            </w:r>
          </w:p>
        </w:tc>
        <w:tc>
          <w:tcPr>
            <w:tcW w:w="2112" w:type="dxa"/>
          </w:tcPr>
          <w:p w:rsidR="00012BDE" w:rsidRPr="00012BDE" w:rsidRDefault="00012BDE" w:rsidP="00D74A29">
            <w:pPr>
              <w:jc w:val="center"/>
            </w:pPr>
            <w:r>
              <w:t>Editeur d’affichage</w:t>
            </w:r>
          </w:p>
        </w:tc>
      </w:tr>
      <w:tr w:rsidR="00012BDE" w:rsidTr="00D74A29">
        <w:trPr>
          <w:trHeight w:val="517"/>
        </w:trPr>
        <w:tc>
          <w:tcPr>
            <w:tcW w:w="8388" w:type="dxa"/>
            <w:gridSpan w:val="3"/>
          </w:tcPr>
          <w:p w:rsidR="00012BDE" w:rsidRPr="00012BDE" w:rsidRDefault="00012BDE" w:rsidP="00D74A29">
            <w:pPr>
              <w:jc w:val="center"/>
            </w:pPr>
            <w:r>
              <w:t xml:space="preserve">Système d’exploitation </w:t>
            </w:r>
          </w:p>
        </w:tc>
      </w:tr>
      <w:tr w:rsidR="00012BDE" w:rsidTr="00D74A29">
        <w:trPr>
          <w:trHeight w:val="489"/>
        </w:trPr>
        <w:tc>
          <w:tcPr>
            <w:tcW w:w="8388" w:type="dxa"/>
            <w:gridSpan w:val="3"/>
          </w:tcPr>
          <w:p w:rsidR="00012BDE" w:rsidRPr="00012BDE" w:rsidRDefault="00012BDE" w:rsidP="00D74A29">
            <w:pPr>
              <w:jc w:val="center"/>
            </w:pPr>
            <w:r>
              <w:t>Machine</w:t>
            </w:r>
          </w:p>
        </w:tc>
      </w:tr>
      <w:tr w:rsidR="00012BDE" w:rsidTr="00D74A29">
        <w:trPr>
          <w:trHeight w:val="517"/>
        </w:trPr>
        <w:tc>
          <w:tcPr>
            <w:tcW w:w="8388" w:type="dxa"/>
            <w:gridSpan w:val="3"/>
          </w:tcPr>
          <w:p w:rsidR="00012BDE" w:rsidRPr="00012BDE" w:rsidRDefault="00012BDE" w:rsidP="00D74A29">
            <w:pPr>
              <w:jc w:val="center"/>
            </w:pPr>
            <w:r>
              <w:t xml:space="preserve">Micro </w:t>
            </w:r>
            <w:proofErr w:type="spellStart"/>
            <w:r>
              <w:t>Architechture</w:t>
            </w:r>
            <w:proofErr w:type="spellEnd"/>
          </w:p>
        </w:tc>
      </w:tr>
      <w:tr w:rsidR="00012BDE" w:rsidTr="00D74A29">
        <w:trPr>
          <w:trHeight w:val="541"/>
        </w:trPr>
        <w:tc>
          <w:tcPr>
            <w:tcW w:w="8388" w:type="dxa"/>
            <w:gridSpan w:val="3"/>
          </w:tcPr>
          <w:p w:rsidR="00012BDE" w:rsidRPr="00012BDE" w:rsidRDefault="00012BDE" w:rsidP="00D74A29">
            <w:pPr>
              <w:jc w:val="center"/>
            </w:pPr>
            <w:proofErr w:type="spellStart"/>
            <w:r>
              <w:t>Phéripherique</w:t>
            </w:r>
            <w:proofErr w:type="spellEnd"/>
          </w:p>
        </w:tc>
      </w:tr>
    </w:tbl>
    <w:p w:rsidR="00012BDE" w:rsidRDefault="00943120" w:rsidP="0075521E">
      <w:pPr>
        <w:rPr>
          <w:color w:val="FF0000"/>
        </w:rPr>
      </w:pPr>
      <w:r>
        <w:rPr>
          <w:noProof/>
          <w:color w:val="FF0000"/>
        </w:rPr>
        <w:pict>
          <v:shapetype id="_x0000_t202" coordsize="21600,21600" o:spt="202" path="m,l,21600r21600,l21600,xe">
            <v:stroke joinstyle="miter"/>
            <v:path gradientshapeok="t" o:connecttype="rect"/>
          </v:shapetype>
          <v:shape id="_x0000_s1028" type="#_x0000_t202" style="position:absolute;margin-left:0;margin-top:0;width:180.55pt;height:141.5pt;z-index:251660288;mso-width-percent:400;mso-height-percent:200;mso-position-horizontal:center;mso-position-horizontal-relative:text;mso-position-vertical-relative:text;mso-width-percent:400;mso-height-percent:200;mso-width-relative:margin;mso-height-relative:margin">
            <v:textbox style="mso-fit-shape-to-text:t">
              <w:txbxContent>
                <w:sdt>
                  <w:sdtPr>
                    <w:id w:val="568603642"/>
                    <w:placeholder>
                      <w:docPart w:val="53D519847B9E4330A9B8CBA3FCCFEB57"/>
                    </w:placeholder>
                    <w:temporary/>
                    <w:showingPlcHdr/>
                  </w:sdtPr>
                  <w:sdtContent>
                    <w:p w:rsidR="00D74A29" w:rsidRDefault="00D74A29">
                      <w:r>
                        <w:t>[Tapez une citation prise dans le document ou la synthèse d'un passage intéressant. Vous pouvez placer la zone de texte n'importe où dans le document. Utilisez l'onglet Outils de zone de texte pour modifier la mise en forme de la zone de texte de la citation.]</w:t>
                      </w:r>
                    </w:p>
                  </w:sdtContent>
                </w:sdt>
              </w:txbxContent>
            </v:textbox>
          </v:shape>
        </w:pict>
      </w:r>
      <w:r w:rsidR="00D74A29">
        <w:rPr>
          <w:color w:val="FF0000"/>
        </w:rPr>
        <w:tab/>
      </w:r>
      <w:r>
        <w:rPr>
          <w:noProof/>
          <w:color w:val="FF0000"/>
        </w:rPr>
        <w:pict>
          <v:shape id="_x0000_s1029" type="#_x0000_t202" style="position:absolute;margin-left:0;margin-top:0;width:180.55pt;height:141.5pt;z-index:251662336;mso-width-percent:400;mso-height-percent:200;mso-position-horizontal:center;mso-position-horizontal-relative:text;mso-position-vertical-relative:text;mso-width-percent:400;mso-height-percent:200;mso-width-relative:margin;mso-height-relative:margin">
            <v:textbox style="mso-fit-shape-to-text:t">
              <w:txbxContent>
                <w:sdt>
                  <w:sdtPr>
                    <w:id w:val="44354610"/>
                    <w:placeholder>
                      <w:docPart w:val="663B43D3B9414C4C8B1FB365C22E423A"/>
                    </w:placeholder>
                    <w:temporary/>
                    <w:showingPlcHdr/>
                  </w:sdtPr>
                  <w:sdtContent>
                    <w:p w:rsidR="00D74A29" w:rsidRDefault="00D74A29">
                      <w:r>
                        <w:t>[Tapez une citation prise dans le document ou la synthèse d'un passage intéressant. Vous pouvez placer la zone de texte n'importe où dans le document. Utilisez l'onglet Outils de zone de texte pour modifier la mise en forme de la zone de texte de la citation.]</w:t>
                      </w:r>
                    </w:p>
                  </w:sdtContent>
                </w:sdt>
              </w:txbxContent>
            </v:textbox>
          </v:shape>
        </w:pict>
      </w:r>
      <w:r w:rsidR="00D74A29">
        <w:rPr>
          <w:color w:val="FF0000"/>
        </w:rPr>
        <w:br w:type="textWrapping" w:clear="all"/>
      </w:r>
    </w:p>
    <w:p w:rsidR="00D74A29" w:rsidRDefault="00D74A29" w:rsidP="00D74A29">
      <w:pPr>
        <w:spacing w:after="0"/>
        <w:rPr>
          <w:sz w:val="28"/>
          <w:szCs w:val="28"/>
        </w:rPr>
      </w:pPr>
      <w:r w:rsidRPr="00D74A29">
        <w:rPr>
          <w:color w:val="FF0000"/>
          <w:sz w:val="28"/>
          <w:szCs w:val="28"/>
        </w:rPr>
        <w:t>Fonction</w:t>
      </w:r>
      <w:r>
        <w:rPr>
          <w:color w:val="FF0000"/>
          <w:sz w:val="28"/>
          <w:szCs w:val="28"/>
        </w:rPr>
        <w:t xml:space="preserve">nement </w:t>
      </w:r>
    </w:p>
    <w:p w:rsidR="00D74A29" w:rsidRDefault="00D74A29" w:rsidP="00D74A29">
      <w:pPr>
        <w:spacing w:after="0"/>
        <w:rPr>
          <w:sz w:val="28"/>
          <w:szCs w:val="28"/>
        </w:rPr>
      </w:pPr>
      <w:r>
        <w:rPr>
          <w:sz w:val="28"/>
          <w:szCs w:val="28"/>
        </w:rPr>
        <w:t>Le système d’exploitation (SE) est un code qui fonctionne en mode Noyau (ou superviseur).</w:t>
      </w:r>
    </w:p>
    <w:p w:rsidR="00D74A29" w:rsidRDefault="00D74A29" w:rsidP="00D74A29">
      <w:pPr>
        <w:spacing w:after="0"/>
        <w:rPr>
          <w:sz w:val="28"/>
          <w:szCs w:val="28"/>
        </w:rPr>
      </w:pPr>
      <w:r>
        <w:rPr>
          <w:sz w:val="28"/>
          <w:szCs w:val="28"/>
        </w:rPr>
        <w:t>Il est protégé des modifications que pourrait y effectuer un utilisateur</w:t>
      </w:r>
    </w:p>
    <w:p w:rsidR="00D74A29" w:rsidRDefault="00D74A29" w:rsidP="0075521E">
      <w:pPr>
        <w:rPr>
          <w:sz w:val="28"/>
          <w:szCs w:val="28"/>
        </w:rPr>
      </w:pPr>
    </w:p>
    <w:p w:rsidR="00D74A29" w:rsidRDefault="00D74A29" w:rsidP="00D74A29">
      <w:pPr>
        <w:spacing w:after="0"/>
        <w:rPr>
          <w:sz w:val="28"/>
          <w:szCs w:val="28"/>
        </w:rPr>
      </w:pPr>
      <w:proofErr w:type="spellStart"/>
      <w:r>
        <w:rPr>
          <w:color w:val="FF0000"/>
          <w:sz w:val="28"/>
          <w:szCs w:val="28"/>
        </w:rPr>
        <w:t>Role</w:t>
      </w:r>
      <w:proofErr w:type="spellEnd"/>
      <w:r>
        <w:rPr>
          <w:color w:val="FF0000"/>
          <w:sz w:val="28"/>
          <w:szCs w:val="28"/>
        </w:rPr>
        <w:t xml:space="preserve"> du SE</w:t>
      </w:r>
      <w:r>
        <w:rPr>
          <w:color w:val="FF0000"/>
          <w:sz w:val="28"/>
          <w:szCs w:val="28"/>
        </w:rPr>
        <w:br/>
      </w:r>
      <w:r>
        <w:rPr>
          <w:sz w:val="28"/>
          <w:szCs w:val="28"/>
        </w:rPr>
        <w:t>-Gestion des périphériques</w:t>
      </w:r>
    </w:p>
    <w:p w:rsidR="00D74A29" w:rsidRDefault="00D74A29" w:rsidP="00D74A29">
      <w:pPr>
        <w:spacing w:after="0"/>
        <w:ind w:left="708"/>
        <w:rPr>
          <w:sz w:val="28"/>
          <w:szCs w:val="28"/>
        </w:rPr>
      </w:pPr>
      <w:r>
        <w:rPr>
          <w:sz w:val="28"/>
          <w:szCs w:val="28"/>
        </w:rPr>
        <w:t>Extension de la machine</w:t>
      </w:r>
      <w:r>
        <w:rPr>
          <w:sz w:val="28"/>
          <w:szCs w:val="28"/>
        </w:rPr>
        <w:br/>
        <w:t xml:space="preserve">-&gt; hétérogénéité des périphériques  </w:t>
      </w:r>
    </w:p>
    <w:p w:rsidR="002945AB" w:rsidRDefault="002945AB" w:rsidP="00D74A29">
      <w:pPr>
        <w:spacing w:after="0"/>
        <w:ind w:left="708"/>
        <w:rPr>
          <w:sz w:val="28"/>
          <w:szCs w:val="28"/>
        </w:rPr>
      </w:pPr>
    </w:p>
    <w:p w:rsidR="002945AB" w:rsidRDefault="002945AB" w:rsidP="002945AB">
      <w:pPr>
        <w:spacing w:after="0"/>
        <w:rPr>
          <w:color w:val="FF0000"/>
          <w:sz w:val="28"/>
          <w:szCs w:val="28"/>
        </w:rPr>
      </w:pPr>
    </w:p>
    <w:p w:rsidR="002945AB" w:rsidRDefault="002945AB" w:rsidP="002945AB">
      <w:pPr>
        <w:spacing w:after="0"/>
        <w:rPr>
          <w:color w:val="FF0000"/>
          <w:sz w:val="28"/>
          <w:szCs w:val="28"/>
        </w:rPr>
      </w:pPr>
    </w:p>
    <w:p w:rsidR="002945AB" w:rsidRDefault="002945AB" w:rsidP="002945AB">
      <w:pPr>
        <w:spacing w:after="0"/>
        <w:rPr>
          <w:color w:val="FF0000"/>
          <w:sz w:val="28"/>
          <w:szCs w:val="28"/>
        </w:rPr>
      </w:pPr>
    </w:p>
    <w:p w:rsidR="002945AB" w:rsidRDefault="002945AB" w:rsidP="002945AB">
      <w:pPr>
        <w:spacing w:after="0"/>
        <w:rPr>
          <w:color w:val="FF0000"/>
          <w:sz w:val="28"/>
          <w:szCs w:val="28"/>
        </w:rPr>
      </w:pPr>
    </w:p>
    <w:p w:rsidR="002945AB" w:rsidRDefault="002945AB" w:rsidP="002945AB">
      <w:pPr>
        <w:spacing w:after="0"/>
        <w:rPr>
          <w:color w:val="FF0000"/>
          <w:sz w:val="28"/>
          <w:szCs w:val="28"/>
        </w:rPr>
      </w:pPr>
      <w:r>
        <w:rPr>
          <w:color w:val="FF0000"/>
          <w:sz w:val="28"/>
          <w:szCs w:val="28"/>
        </w:rPr>
        <w:lastRenderedPageBreak/>
        <w:t>Gestion de ressources</w:t>
      </w:r>
    </w:p>
    <w:p w:rsidR="002945AB" w:rsidRDefault="002945AB" w:rsidP="002945AB">
      <w:pPr>
        <w:spacing w:after="0"/>
        <w:rPr>
          <w:sz w:val="28"/>
          <w:szCs w:val="28"/>
        </w:rPr>
      </w:pPr>
      <w:r>
        <w:rPr>
          <w:sz w:val="28"/>
          <w:szCs w:val="28"/>
        </w:rPr>
        <w:t>-&gt;Partager l’</w:t>
      </w:r>
      <w:proofErr w:type="spellStart"/>
      <w:r>
        <w:rPr>
          <w:sz w:val="28"/>
          <w:szCs w:val="28"/>
        </w:rPr>
        <w:t>accés</w:t>
      </w:r>
      <w:proofErr w:type="spellEnd"/>
      <w:r>
        <w:rPr>
          <w:sz w:val="28"/>
          <w:szCs w:val="28"/>
        </w:rPr>
        <w:t xml:space="preserve"> </w:t>
      </w:r>
    </w:p>
    <w:p w:rsidR="002945AB" w:rsidRDefault="002945AB" w:rsidP="002945AB">
      <w:pPr>
        <w:spacing w:after="0"/>
        <w:rPr>
          <w:sz w:val="28"/>
          <w:szCs w:val="28"/>
        </w:rPr>
      </w:pPr>
      <w:r>
        <w:rPr>
          <w:sz w:val="28"/>
          <w:szCs w:val="28"/>
        </w:rPr>
        <w:tab/>
        <w:t>(Dépendant de la ressource partagée)</w:t>
      </w:r>
    </w:p>
    <w:p w:rsidR="002945AB" w:rsidRDefault="002945AB" w:rsidP="002945AB">
      <w:pPr>
        <w:spacing w:after="0"/>
        <w:rPr>
          <w:sz w:val="28"/>
          <w:szCs w:val="28"/>
        </w:rPr>
      </w:pPr>
      <w:r>
        <w:rPr>
          <w:sz w:val="28"/>
          <w:szCs w:val="28"/>
        </w:rPr>
        <w:t>-&gt;Equité</w:t>
      </w:r>
    </w:p>
    <w:p w:rsidR="002945AB" w:rsidRDefault="002945AB" w:rsidP="002945AB">
      <w:pPr>
        <w:spacing w:after="0"/>
        <w:rPr>
          <w:sz w:val="28"/>
          <w:szCs w:val="28"/>
        </w:rPr>
      </w:pPr>
      <w:r>
        <w:rPr>
          <w:sz w:val="28"/>
          <w:szCs w:val="28"/>
        </w:rPr>
        <w:t xml:space="preserve">-&gt;Connaissance des </w:t>
      </w:r>
      <w:proofErr w:type="spellStart"/>
      <w:r>
        <w:rPr>
          <w:sz w:val="28"/>
          <w:szCs w:val="28"/>
        </w:rPr>
        <w:t>accés</w:t>
      </w:r>
      <w:proofErr w:type="spellEnd"/>
      <w:r>
        <w:rPr>
          <w:sz w:val="28"/>
          <w:szCs w:val="28"/>
        </w:rPr>
        <w:t xml:space="preserve"> concurrents sur </w:t>
      </w:r>
      <w:proofErr w:type="gramStart"/>
      <w:r>
        <w:rPr>
          <w:sz w:val="28"/>
          <w:szCs w:val="28"/>
        </w:rPr>
        <w:t>la ressources</w:t>
      </w:r>
      <w:proofErr w:type="gramEnd"/>
    </w:p>
    <w:p w:rsidR="002945AB" w:rsidRDefault="002945AB" w:rsidP="002945AB">
      <w:pPr>
        <w:spacing w:after="0"/>
        <w:rPr>
          <w:sz w:val="28"/>
          <w:szCs w:val="28"/>
        </w:rPr>
      </w:pPr>
    </w:p>
    <w:p w:rsidR="002945AB" w:rsidRDefault="002945AB" w:rsidP="002945AB">
      <w:pPr>
        <w:spacing w:after="0"/>
        <w:rPr>
          <w:color w:val="FF0000"/>
          <w:sz w:val="28"/>
          <w:szCs w:val="28"/>
        </w:rPr>
      </w:pPr>
      <w:r>
        <w:rPr>
          <w:color w:val="FF0000"/>
          <w:sz w:val="28"/>
          <w:szCs w:val="28"/>
        </w:rPr>
        <w:t>Multiplexage</w:t>
      </w:r>
    </w:p>
    <w:p w:rsidR="002945AB" w:rsidRDefault="002945AB" w:rsidP="002945AB">
      <w:pPr>
        <w:spacing w:after="0"/>
        <w:rPr>
          <w:sz w:val="28"/>
          <w:szCs w:val="28"/>
        </w:rPr>
      </w:pPr>
      <w:r>
        <w:rPr>
          <w:sz w:val="28"/>
          <w:szCs w:val="28"/>
        </w:rPr>
        <w:t xml:space="preserve">-&gt;Partage sur 2 </w:t>
      </w:r>
      <w:proofErr w:type="gramStart"/>
      <w:r>
        <w:rPr>
          <w:sz w:val="28"/>
          <w:szCs w:val="28"/>
        </w:rPr>
        <w:t>dimension</w:t>
      </w:r>
      <w:proofErr w:type="gramEnd"/>
      <w:r>
        <w:rPr>
          <w:sz w:val="28"/>
          <w:szCs w:val="28"/>
        </w:rPr>
        <w:t xml:space="preserve"> </w:t>
      </w:r>
    </w:p>
    <w:p w:rsidR="002945AB" w:rsidRDefault="002945AB" w:rsidP="002945AB">
      <w:pPr>
        <w:spacing w:after="0"/>
        <w:rPr>
          <w:sz w:val="28"/>
          <w:szCs w:val="28"/>
        </w:rPr>
      </w:pPr>
      <w:r>
        <w:rPr>
          <w:sz w:val="28"/>
          <w:szCs w:val="28"/>
        </w:rPr>
        <w:tab/>
        <w:t>-&gt;Espace</w:t>
      </w:r>
    </w:p>
    <w:p w:rsidR="002945AB" w:rsidRDefault="002945AB" w:rsidP="002945AB">
      <w:pPr>
        <w:spacing w:after="0"/>
        <w:ind w:firstLine="708"/>
        <w:rPr>
          <w:sz w:val="28"/>
          <w:szCs w:val="28"/>
        </w:rPr>
      </w:pPr>
      <w:r>
        <w:rPr>
          <w:sz w:val="28"/>
          <w:szCs w:val="28"/>
        </w:rPr>
        <w:t>-&gt;Temps</w:t>
      </w:r>
    </w:p>
    <w:p w:rsidR="002945AB" w:rsidRDefault="002945AB" w:rsidP="002945AB">
      <w:pPr>
        <w:spacing w:after="0"/>
        <w:rPr>
          <w:color w:val="00B050"/>
          <w:sz w:val="28"/>
          <w:szCs w:val="28"/>
        </w:rPr>
      </w:pPr>
      <w:r>
        <w:rPr>
          <w:color w:val="00B050"/>
          <w:sz w:val="28"/>
          <w:szCs w:val="28"/>
        </w:rPr>
        <w:t>Exemple :</w:t>
      </w:r>
    </w:p>
    <w:p w:rsidR="002945AB" w:rsidRDefault="002945AB" w:rsidP="002945AB">
      <w:pPr>
        <w:spacing w:after="0"/>
        <w:rPr>
          <w:color w:val="00B050"/>
          <w:sz w:val="28"/>
          <w:szCs w:val="28"/>
        </w:rPr>
      </w:pPr>
      <w:r>
        <w:rPr>
          <w:color w:val="00B050"/>
          <w:sz w:val="28"/>
          <w:szCs w:val="28"/>
        </w:rPr>
        <w:tab/>
        <w:t xml:space="preserve">Mémoire = partage sur l’espace </w:t>
      </w:r>
    </w:p>
    <w:p w:rsidR="002945AB" w:rsidRDefault="002945AB" w:rsidP="002945AB">
      <w:pPr>
        <w:spacing w:after="0"/>
        <w:rPr>
          <w:sz w:val="28"/>
          <w:szCs w:val="28"/>
        </w:rPr>
      </w:pPr>
      <w:r>
        <w:rPr>
          <w:color w:val="00B050"/>
          <w:sz w:val="28"/>
          <w:szCs w:val="28"/>
        </w:rPr>
        <w:tab/>
        <w:t>CPU = partage sur le temps</w:t>
      </w:r>
      <w:r>
        <w:rPr>
          <w:sz w:val="28"/>
          <w:szCs w:val="28"/>
        </w:rPr>
        <w:t xml:space="preserve"> </w:t>
      </w:r>
    </w:p>
    <w:p w:rsidR="00243E6D" w:rsidRDefault="00243E6D" w:rsidP="002945AB">
      <w:pPr>
        <w:spacing w:after="0"/>
        <w:rPr>
          <w:sz w:val="28"/>
          <w:szCs w:val="28"/>
        </w:rPr>
      </w:pPr>
    </w:p>
    <w:p w:rsidR="00EE5C00" w:rsidRDefault="00EE5C00" w:rsidP="002945AB">
      <w:pPr>
        <w:spacing w:after="0"/>
        <w:rPr>
          <w:sz w:val="28"/>
          <w:szCs w:val="28"/>
        </w:rPr>
      </w:pPr>
      <w:r>
        <w:rPr>
          <w:color w:val="FF0000"/>
          <w:sz w:val="28"/>
          <w:szCs w:val="28"/>
        </w:rPr>
        <w:t>Type de SE</w:t>
      </w:r>
    </w:p>
    <w:p w:rsidR="00EE5C00" w:rsidRDefault="00EE5C00" w:rsidP="002945AB">
      <w:pPr>
        <w:spacing w:after="0"/>
        <w:rPr>
          <w:sz w:val="28"/>
          <w:szCs w:val="28"/>
        </w:rPr>
      </w:pPr>
      <w:r>
        <w:rPr>
          <w:sz w:val="28"/>
          <w:szCs w:val="28"/>
        </w:rPr>
        <w:t>Système pour :</w:t>
      </w:r>
    </w:p>
    <w:p w:rsidR="00EE5C00" w:rsidRDefault="00EE5C00" w:rsidP="002945AB">
      <w:pPr>
        <w:spacing w:after="0"/>
        <w:rPr>
          <w:sz w:val="28"/>
          <w:szCs w:val="28"/>
        </w:rPr>
      </w:pPr>
      <w:r>
        <w:rPr>
          <w:sz w:val="28"/>
          <w:szCs w:val="28"/>
        </w:rPr>
        <w:tab/>
      </w:r>
      <w:proofErr w:type="spellStart"/>
      <w:r>
        <w:rPr>
          <w:sz w:val="28"/>
          <w:szCs w:val="28"/>
        </w:rPr>
        <w:t>MainFrame</w:t>
      </w:r>
      <w:proofErr w:type="spellEnd"/>
    </w:p>
    <w:p w:rsidR="00EE5C00" w:rsidRDefault="00EE5C00" w:rsidP="002945AB">
      <w:pPr>
        <w:spacing w:after="0"/>
        <w:rPr>
          <w:sz w:val="28"/>
          <w:szCs w:val="28"/>
        </w:rPr>
      </w:pPr>
      <w:r>
        <w:rPr>
          <w:sz w:val="28"/>
          <w:szCs w:val="28"/>
        </w:rPr>
        <w:tab/>
        <w:t>Serveur</w:t>
      </w:r>
    </w:p>
    <w:p w:rsidR="00EE5C00" w:rsidRDefault="00EE5C00" w:rsidP="002945AB">
      <w:pPr>
        <w:spacing w:after="0"/>
        <w:rPr>
          <w:sz w:val="28"/>
          <w:szCs w:val="28"/>
        </w:rPr>
      </w:pPr>
      <w:r>
        <w:rPr>
          <w:sz w:val="28"/>
          <w:szCs w:val="28"/>
        </w:rPr>
        <w:tab/>
        <w:t>Multiprocesseur</w:t>
      </w:r>
      <w:r>
        <w:rPr>
          <w:sz w:val="28"/>
          <w:szCs w:val="28"/>
        </w:rPr>
        <w:br/>
      </w:r>
      <w:r>
        <w:rPr>
          <w:sz w:val="28"/>
          <w:szCs w:val="28"/>
        </w:rPr>
        <w:tab/>
        <w:t>Personnel</w:t>
      </w:r>
    </w:p>
    <w:p w:rsidR="00EE5C00" w:rsidRDefault="00EE5C00" w:rsidP="002945AB">
      <w:pPr>
        <w:spacing w:after="0"/>
        <w:rPr>
          <w:sz w:val="28"/>
          <w:szCs w:val="28"/>
        </w:rPr>
      </w:pPr>
      <w:r>
        <w:rPr>
          <w:sz w:val="28"/>
          <w:szCs w:val="28"/>
        </w:rPr>
        <w:tab/>
        <w:t>Temps réel</w:t>
      </w:r>
    </w:p>
    <w:p w:rsidR="00EE5C00" w:rsidRDefault="00EE5C00" w:rsidP="002945AB">
      <w:pPr>
        <w:spacing w:after="0"/>
        <w:rPr>
          <w:sz w:val="28"/>
          <w:szCs w:val="28"/>
        </w:rPr>
      </w:pPr>
      <w:r>
        <w:rPr>
          <w:sz w:val="28"/>
          <w:szCs w:val="28"/>
        </w:rPr>
        <w:tab/>
        <w:t>Embarqué</w:t>
      </w:r>
    </w:p>
    <w:p w:rsidR="00EE5C00" w:rsidRDefault="00EE5C00" w:rsidP="002945AB">
      <w:pPr>
        <w:spacing w:after="0"/>
        <w:rPr>
          <w:sz w:val="28"/>
          <w:szCs w:val="28"/>
        </w:rPr>
      </w:pPr>
      <w:r>
        <w:rPr>
          <w:sz w:val="28"/>
          <w:szCs w:val="28"/>
        </w:rPr>
        <w:tab/>
        <w:t>Carte</w:t>
      </w:r>
    </w:p>
    <w:p w:rsidR="004263CE" w:rsidRDefault="004263CE" w:rsidP="002945AB">
      <w:pPr>
        <w:spacing w:after="0"/>
        <w:rPr>
          <w:sz w:val="28"/>
          <w:szCs w:val="28"/>
        </w:rPr>
      </w:pPr>
    </w:p>
    <w:sectPr w:rsidR="004263CE" w:rsidSect="0075521E">
      <w:type w:val="continuous"/>
      <w:pgSz w:w="12240" w:h="15840"/>
      <w:pgMar w:top="720" w:right="720" w:bottom="720" w:left="720" w:header="720" w:footer="720" w:gutter="0"/>
      <w:cols w:space="708"/>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rawingGridVerticalSpacing w:val="299"/>
  <w:displayHorizontalDrawingGridEvery w:val="2"/>
  <w:characterSpacingControl w:val="doNotCompress"/>
  <w:compat/>
  <w:rsids>
    <w:rsidRoot w:val="0075521E"/>
    <w:rsid w:val="00012BDE"/>
    <w:rsid w:val="00180A72"/>
    <w:rsid w:val="001F0382"/>
    <w:rsid w:val="00243E6D"/>
    <w:rsid w:val="002945AB"/>
    <w:rsid w:val="002A078D"/>
    <w:rsid w:val="00336B05"/>
    <w:rsid w:val="00353A45"/>
    <w:rsid w:val="004263CE"/>
    <w:rsid w:val="005643D6"/>
    <w:rsid w:val="005F4BAB"/>
    <w:rsid w:val="0075521E"/>
    <w:rsid w:val="007A40C0"/>
    <w:rsid w:val="008C18EE"/>
    <w:rsid w:val="00941337"/>
    <w:rsid w:val="00943120"/>
    <w:rsid w:val="009F57F9"/>
    <w:rsid w:val="00AF746E"/>
    <w:rsid w:val="00D40AE8"/>
    <w:rsid w:val="00D74A29"/>
    <w:rsid w:val="00DA12CE"/>
    <w:rsid w:val="00E1076F"/>
    <w:rsid w:val="00EE5C0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7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7552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D74A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74A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3D519847B9E4330A9B8CBA3FCCFEB57"/>
        <w:category>
          <w:name w:val="Général"/>
          <w:gallery w:val="placeholder"/>
        </w:category>
        <w:types>
          <w:type w:val="bbPlcHdr"/>
        </w:types>
        <w:behaviors>
          <w:behavior w:val="content"/>
        </w:behaviors>
        <w:guid w:val="{7FED12B9-EAC2-4836-97B2-AE255BBD3C2E}"/>
      </w:docPartPr>
      <w:docPartBody>
        <w:p w:rsidR="00F31D1D" w:rsidRDefault="005B6F5F" w:rsidP="005B6F5F">
          <w:pPr>
            <w:pStyle w:val="53D519847B9E4330A9B8CBA3FCCFEB57"/>
          </w:pPr>
          <w:r>
            <w:t>[Tapez une citation prise dans le document ou la synthèse d'un passage intéressant. Vous pouvez placer la zone de texte n'importe où dans le document. Utilisez l'onglet Outils de zone de texte pour modifier la mise en forme de la zone de texte de la citation.]</w:t>
          </w:r>
        </w:p>
      </w:docPartBody>
    </w:docPart>
    <w:docPart>
      <w:docPartPr>
        <w:name w:val="663B43D3B9414C4C8B1FB365C22E423A"/>
        <w:category>
          <w:name w:val="Général"/>
          <w:gallery w:val="placeholder"/>
        </w:category>
        <w:types>
          <w:type w:val="bbPlcHdr"/>
        </w:types>
        <w:behaviors>
          <w:behavior w:val="content"/>
        </w:behaviors>
        <w:guid w:val="{B5FF6E53-01DE-4453-8CF0-97592898DA4C}"/>
      </w:docPartPr>
      <w:docPartBody>
        <w:p w:rsidR="00F31D1D" w:rsidRDefault="005B6F5F" w:rsidP="005B6F5F">
          <w:pPr>
            <w:pStyle w:val="663B43D3B9414C4C8B1FB365C22E423A"/>
          </w:pPr>
          <w:r>
            <w:t>[Tapez une citation prise dans le document ou la synthèse d'un passage intéressant. Vous pouvez placer la zone de texte n'importe où dans le document. Utilisez l'onglet Outils de zone de texte pour modifier la mise en forme de la zone de texte de la citation.]</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B6F5F"/>
    <w:rsid w:val="005B6F5F"/>
    <w:rsid w:val="00A35F7C"/>
    <w:rsid w:val="00C614A5"/>
    <w:rsid w:val="00F31D1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D1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3D519847B9E4330A9B8CBA3FCCFEB57">
    <w:name w:val="53D519847B9E4330A9B8CBA3FCCFEB57"/>
    <w:rsid w:val="005B6F5F"/>
  </w:style>
  <w:style w:type="paragraph" w:customStyle="1" w:styleId="663B43D3B9414C4C8B1FB365C22E423A">
    <w:name w:val="663B43D3B9414C4C8B1FB365C22E423A"/>
    <w:rsid w:val="005B6F5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2</Pages>
  <Words>170</Words>
  <Characters>935</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Savary Quentin</dc:creator>
  <cp:lastModifiedBy>Savary Quentin</cp:lastModifiedBy>
  <cp:revision>7</cp:revision>
  <dcterms:created xsi:type="dcterms:W3CDTF">2019-01-07T07:06:00Z</dcterms:created>
  <dcterms:modified xsi:type="dcterms:W3CDTF">2019-01-14T07:10:00Z</dcterms:modified>
</cp:coreProperties>
</file>