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1A05" w14:textId="77777777" w:rsidR="002E1126" w:rsidRPr="002E1126" w:rsidRDefault="002E1126" w:rsidP="002E1126">
      <w:pPr>
        <w:spacing w:line="240" w:lineRule="auto"/>
        <w:rPr>
          <w:rFonts w:ascii="Times New Roman" w:hAnsi="Times New Roman" w:cs="Times New Roman"/>
        </w:rPr>
      </w:pPr>
      <w:r w:rsidRPr="002E1126">
        <w:rPr>
          <w:rFonts w:ascii="Times New Roman" w:hAnsi="Times New Roman" w:cs="Times New Roman"/>
        </w:rPr>
        <w:t>Kanwalpreet Kaler</w:t>
      </w:r>
    </w:p>
    <w:p w14:paraId="4529EE95" w14:textId="344AD798" w:rsidR="002E1126" w:rsidRPr="002E1126" w:rsidRDefault="002E1126" w:rsidP="002E1126">
      <w:pPr>
        <w:spacing w:line="240" w:lineRule="auto"/>
        <w:rPr>
          <w:rFonts w:ascii="Times New Roman" w:hAnsi="Times New Roman" w:cs="Times New Roman"/>
        </w:rPr>
      </w:pPr>
      <w:r w:rsidRPr="002E1126">
        <w:rPr>
          <w:rFonts w:ascii="Times New Roman" w:hAnsi="Times New Roman" w:cs="Times New Roman"/>
        </w:rPr>
        <w:t xml:space="preserve">Subject: </w:t>
      </w:r>
      <w:r w:rsidR="001D0DC4">
        <w:rPr>
          <w:rFonts w:ascii="Times New Roman" w:hAnsi="Times New Roman" w:cs="Times New Roman"/>
        </w:rPr>
        <w:t>Public Administration</w:t>
      </w:r>
      <w:r w:rsidR="005D0137">
        <w:rPr>
          <w:rFonts w:ascii="Times New Roman" w:hAnsi="Times New Roman" w:cs="Times New Roman"/>
        </w:rPr>
        <w:t xml:space="preserve"> (McGeorge)</w:t>
      </w:r>
    </w:p>
    <w:p w14:paraId="74B2AFE1" w14:textId="77777777" w:rsidR="002E1126" w:rsidRPr="002E1126" w:rsidRDefault="002E1126" w:rsidP="002E1126">
      <w:pPr>
        <w:spacing w:line="240" w:lineRule="auto"/>
        <w:rPr>
          <w:rFonts w:ascii="Times New Roman" w:hAnsi="Times New Roman" w:cs="Times New Roman"/>
        </w:rPr>
      </w:pPr>
      <w:r w:rsidRPr="002E1126">
        <w:rPr>
          <w:rFonts w:ascii="Times New Roman" w:hAnsi="Times New Roman" w:cs="Times New Roman"/>
        </w:rPr>
        <w:t>Date: October 17</w:t>
      </w:r>
      <w:r w:rsidRPr="002E1126">
        <w:rPr>
          <w:rFonts w:ascii="Times New Roman" w:hAnsi="Times New Roman" w:cs="Times New Roman"/>
          <w:vertAlign w:val="superscript"/>
        </w:rPr>
        <w:t>th</w:t>
      </w:r>
      <w:r w:rsidRPr="002E1126">
        <w:rPr>
          <w:rFonts w:ascii="Times New Roman" w:hAnsi="Times New Roman" w:cs="Times New Roman"/>
        </w:rPr>
        <w:t>, 2024</w:t>
      </w:r>
    </w:p>
    <w:p w14:paraId="7F94DF8D" w14:textId="5EF09419" w:rsidR="002E1126" w:rsidRPr="001B7EDA" w:rsidRDefault="002E1126" w:rsidP="001B7EDA">
      <w:pPr>
        <w:spacing w:line="240" w:lineRule="auto"/>
        <w:ind w:left="3600" w:firstLine="720"/>
        <w:rPr>
          <w:rFonts w:ascii="Times New Roman" w:hAnsi="Times New Roman" w:cs="Times New Roman"/>
        </w:rPr>
      </w:pPr>
      <w:r w:rsidRPr="002E1126">
        <w:rPr>
          <w:rFonts w:ascii="Times New Roman" w:hAnsi="Times New Roman" w:cs="Times New Roman"/>
        </w:rPr>
        <w:t xml:space="preserve">Reflection Paper </w:t>
      </w:r>
    </w:p>
    <w:p w14:paraId="0D5121BB" w14:textId="588DD19A" w:rsidR="002E1126" w:rsidRDefault="00A17B1D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  <w:r>
        <w:rPr>
          <w:rFonts w:ascii="Times New Roman" w:hAnsi="Times New Roman" w:cs="Times New Roman"/>
          <w:color w:val="1A1A1A" w:themeColor="background1" w:themeShade="1A"/>
        </w:rPr>
        <w:t>As Dwight</w:t>
      </w:r>
      <w:r w:rsidR="00924D77">
        <w:rPr>
          <w:rFonts w:ascii="Times New Roman" w:hAnsi="Times New Roman" w:cs="Times New Roman"/>
          <w:color w:val="1A1A1A" w:themeColor="background1" w:themeShade="1A"/>
        </w:rPr>
        <w:t xml:space="preserve"> Waldo’s </w:t>
      </w:r>
      <w:r w:rsidR="001E01D1">
        <w:rPr>
          <w:rFonts w:ascii="Times New Roman" w:hAnsi="Times New Roman" w:cs="Times New Roman"/>
          <w:color w:val="1A1A1A" w:themeColor="background1" w:themeShade="1A"/>
        </w:rPr>
        <w:t>work defines</w:t>
      </w:r>
      <w:r w:rsidR="007917D0">
        <w:rPr>
          <w:rFonts w:ascii="Times New Roman" w:hAnsi="Times New Roman" w:cs="Times New Roman"/>
          <w:color w:val="1A1A1A" w:themeColor="background1" w:themeShade="1A"/>
        </w:rPr>
        <w:t xml:space="preserve"> in </w:t>
      </w:r>
      <w:r w:rsidR="00E40275" w:rsidRPr="001E01D1">
        <w:rPr>
          <w:rFonts w:ascii="Times New Roman" w:hAnsi="Times New Roman" w:cs="Times New Roman"/>
          <w:i/>
          <w:iCs/>
          <w:color w:val="1A1A1A" w:themeColor="background1" w:themeShade="1A"/>
        </w:rPr>
        <w:t>Essentials of Public Service</w:t>
      </w:r>
      <w:r w:rsidR="007805A1">
        <w:rPr>
          <w:rFonts w:ascii="Times New Roman" w:hAnsi="Times New Roman" w:cs="Times New Roman"/>
          <w:color w:val="1A1A1A" w:themeColor="background1" w:themeShade="1A"/>
        </w:rPr>
        <w:t xml:space="preserve">, he </w:t>
      </w:r>
      <w:r w:rsidR="00924D77">
        <w:rPr>
          <w:rFonts w:ascii="Times New Roman" w:hAnsi="Times New Roman" w:cs="Times New Roman"/>
          <w:color w:val="1A1A1A" w:themeColor="background1" w:themeShade="1A"/>
        </w:rPr>
        <w:t>urged a balancing act between democratic values, social equity, and administrative prowess</w:t>
      </w:r>
      <w:r w:rsidR="00AE1156">
        <w:rPr>
          <w:rFonts w:ascii="Times New Roman" w:hAnsi="Times New Roman" w:cs="Times New Roman"/>
          <w:color w:val="1A1A1A" w:themeColor="background1" w:themeShade="1A"/>
        </w:rPr>
        <w:t>. (</w:t>
      </w:r>
      <w:r w:rsidR="00AE1156" w:rsidRPr="007917D0">
        <w:rPr>
          <w:rFonts w:ascii="Times New Roman" w:hAnsi="Times New Roman" w:cs="Times New Roman"/>
          <w:i/>
          <w:iCs/>
          <w:color w:val="1A1A1A" w:themeColor="background1" w:themeShade="1A"/>
        </w:rPr>
        <w:t>Guy and Ely, pg. 56</w:t>
      </w:r>
      <w:r w:rsidR="00AE1156">
        <w:rPr>
          <w:rFonts w:ascii="Times New Roman" w:hAnsi="Times New Roman" w:cs="Times New Roman"/>
          <w:color w:val="1A1A1A" w:themeColor="background1" w:themeShade="1A"/>
        </w:rPr>
        <w:t xml:space="preserve">). </w:t>
      </w:r>
      <w:r w:rsidR="002D32C3">
        <w:rPr>
          <w:rFonts w:ascii="Times New Roman" w:hAnsi="Times New Roman" w:cs="Times New Roman"/>
          <w:color w:val="1A1A1A" w:themeColor="background1" w:themeShade="1A"/>
        </w:rPr>
        <w:t>My parents had a jury duty</w:t>
      </w:r>
      <w:r w:rsidR="00D7491F">
        <w:rPr>
          <w:rFonts w:ascii="Times New Roman" w:hAnsi="Times New Roman" w:cs="Times New Roman"/>
          <w:color w:val="1A1A1A" w:themeColor="background1" w:themeShade="1A"/>
        </w:rPr>
        <w:t xml:space="preserve"> that acknowledged their </w:t>
      </w:r>
      <w:r w:rsidR="00095286">
        <w:rPr>
          <w:rFonts w:ascii="Times New Roman" w:hAnsi="Times New Roman" w:cs="Times New Roman"/>
          <w:color w:val="1A1A1A" w:themeColor="background1" w:themeShade="1A"/>
        </w:rPr>
        <w:t xml:space="preserve">non </w:t>
      </w:r>
      <w:r w:rsidR="00F17635">
        <w:rPr>
          <w:rFonts w:ascii="Times New Roman" w:hAnsi="Times New Roman" w:cs="Times New Roman"/>
          <w:color w:val="1A1A1A" w:themeColor="background1" w:themeShade="1A"/>
        </w:rPr>
        <w:t xml:space="preserve">bureaucratic </w:t>
      </w:r>
      <w:r w:rsidR="00095286">
        <w:rPr>
          <w:rFonts w:ascii="Times New Roman" w:hAnsi="Times New Roman" w:cs="Times New Roman"/>
          <w:color w:val="1A1A1A" w:themeColor="background1" w:themeShade="1A"/>
        </w:rPr>
        <w:t>op</w:t>
      </w:r>
      <w:r w:rsidR="0068169B">
        <w:rPr>
          <w:rFonts w:ascii="Times New Roman" w:hAnsi="Times New Roman" w:cs="Times New Roman"/>
          <w:color w:val="1A1A1A" w:themeColor="background1" w:themeShade="1A"/>
        </w:rPr>
        <w:t>inions</w:t>
      </w:r>
      <w:r w:rsidR="00095286">
        <w:rPr>
          <w:rFonts w:ascii="Times New Roman" w:hAnsi="Times New Roman" w:cs="Times New Roman"/>
          <w:color w:val="1A1A1A" w:themeColor="background1" w:themeShade="1A"/>
        </w:rPr>
        <w:t xml:space="preserve"> with </w:t>
      </w:r>
      <w:r w:rsidR="00FB01BA">
        <w:rPr>
          <w:rFonts w:ascii="Times New Roman" w:hAnsi="Times New Roman" w:cs="Times New Roman"/>
          <w:color w:val="1A1A1A" w:themeColor="background1" w:themeShade="1A"/>
        </w:rPr>
        <w:t>assessing</w:t>
      </w:r>
      <w:r w:rsidR="005C74AE">
        <w:rPr>
          <w:rFonts w:ascii="Times New Roman" w:hAnsi="Times New Roman" w:cs="Times New Roman"/>
          <w:color w:val="1A1A1A" w:themeColor="background1" w:themeShade="1A"/>
        </w:rPr>
        <w:t xml:space="preserve"> public service</w:t>
      </w:r>
      <w:r w:rsidR="008C0A1B">
        <w:rPr>
          <w:rFonts w:ascii="Times New Roman" w:hAnsi="Times New Roman" w:cs="Times New Roman"/>
          <w:color w:val="1A1A1A" w:themeColor="background1" w:themeShade="1A"/>
        </w:rPr>
        <w:t xml:space="preserve">, execute non-bias </w:t>
      </w:r>
      <w:r w:rsidR="00513776">
        <w:rPr>
          <w:rFonts w:ascii="Times New Roman" w:hAnsi="Times New Roman" w:cs="Times New Roman"/>
          <w:color w:val="1A1A1A" w:themeColor="background1" w:themeShade="1A"/>
        </w:rPr>
        <w:t>opinions</w:t>
      </w:r>
      <w:r w:rsidR="008C0A1B">
        <w:rPr>
          <w:rFonts w:ascii="Times New Roman" w:hAnsi="Times New Roman" w:cs="Times New Roman"/>
          <w:color w:val="1A1A1A" w:themeColor="background1" w:themeShade="1A"/>
        </w:rPr>
        <w:t xml:space="preserve">, </w:t>
      </w:r>
      <w:r w:rsidR="009871DB">
        <w:rPr>
          <w:rFonts w:ascii="Times New Roman" w:hAnsi="Times New Roman" w:cs="Times New Roman"/>
          <w:color w:val="1A1A1A" w:themeColor="background1" w:themeShade="1A"/>
        </w:rPr>
        <w:t xml:space="preserve">and be </w:t>
      </w:r>
      <w:r w:rsidR="000678B3">
        <w:rPr>
          <w:rFonts w:ascii="Times New Roman" w:hAnsi="Times New Roman" w:cs="Times New Roman"/>
          <w:color w:val="1A1A1A" w:themeColor="background1" w:themeShade="1A"/>
        </w:rPr>
        <w:t xml:space="preserve">valuable to </w:t>
      </w:r>
      <w:r w:rsidR="00513776">
        <w:rPr>
          <w:rFonts w:ascii="Times New Roman" w:hAnsi="Times New Roman" w:cs="Times New Roman"/>
          <w:color w:val="1A1A1A" w:themeColor="background1" w:themeShade="1A"/>
        </w:rPr>
        <w:t>court</w:t>
      </w:r>
      <w:r w:rsidR="00F17635">
        <w:rPr>
          <w:rFonts w:ascii="Times New Roman" w:hAnsi="Times New Roman" w:cs="Times New Roman"/>
          <w:color w:val="1A1A1A" w:themeColor="background1" w:themeShade="1A"/>
        </w:rPr>
        <w:t>.</w:t>
      </w:r>
      <w:r w:rsidR="0068169B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When I was in my program for </w:t>
      </w:r>
      <w:r w:rsidR="005D0137">
        <w:rPr>
          <w:rFonts w:ascii="Times New Roman" w:hAnsi="Times New Roman" w:cs="Times New Roman"/>
          <w:color w:val="1A1A1A" w:themeColor="background1" w:themeShade="1A"/>
        </w:rPr>
        <w:t>Bachelor of Information Systems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, </w:t>
      </w:r>
      <w:r w:rsidR="00E13627">
        <w:rPr>
          <w:rFonts w:ascii="Times New Roman" w:hAnsi="Times New Roman" w:cs="Times New Roman"/>
          <w:color w:val="1A1A1A" w:themeColor="background1" w:themeShade="1A"/>
        </w:rPr>
        <w:t>we</w:t>
      </w:r>
      <w:r w:rsidR="00E87B6A">
        <w:rPr>
          <w:rFonts w:ascii="Times New Roman" w:hAnsi="Times New Roman" w:cs="Times New Roman"/>
          <w:color w:val="1A1A1A" w:themeColor="background1" w:themeShade="1A"/>
        </w:rPr>
        <w:t xml:space="preserve"> met technical </w:t>
      </w:r>
      <w:r w:rsidR="00500B94">
        <w:rPr>
          <w:rFonts w:ascii="Times New Roman" w:hAnsi="Times New Roman" w:cs="Times New Roman"/>
          <w:color w:val="1A1A1A" w:themeColor="background1" w:themeShade="1A"/>
        </w:rPr>
        <w:t>discretions</w:t>
      </w:r>
      <w:r w:rsidR="00E87B6A">
        <w:rPr>
          <w:rFonts w:ascii="Times New Roman" w:hAnsi="Times New Roman" w:cs="Times New Roman"/>
          <w:color w:val="1A1A1A" w:themeColor="background1" w:themeShade="1A"/>
        </w:rPr>
        <w:t xml:space="preserve"> with </w:t>
      </w:r>
      <w:r w:rsidR="003367C4">
        <w:rPr>
          <w:rFonts w:ascii="Times New Roman" w:hAnsi="Times New Roman" w:cs="Times New Roman"/>
          <w:color w:val="1A1A1A" w:themeColor="background1" w:themeShade="1A"/>
        </w:rPr>
        <w:t>goal-oriented</w:t>
      </w:r>
      <w:r w:rsidR="00AE21C5">
        <w:rPr>
          <w:rFonts w:ascii="Times New Roman" w:hAnsi="Times New Roman" w:cs="Times New Roman"/>
          <w:color w:val="1A1A1A" w:themeColor="background1" w:themeShade="1A"/>
        </w:rPr>
        <w:t xml:space="preserve"> decisions</w:t>
      </w:r>
      <w:r w:rsidR="003B5652">
        <w:rPr>
          <w:rFonts w:ascii="Times New Roman" w:hAnsi="Times New Roman" w:cs="Times New Roman"/>
          <w:color w:val="1A1A1A" w:themeColor="background1" w:themeShade="1A"/>
        </w:rPr>
        <w:t xml:space="preserve"> with objectives </w:t>
      </w:r>
      <w:r w:rsidR="0056512A">
        <w:rPr>
          <w:rFonts w:ascii="Times New Roman" w:hAnsi="Times New Roman" w:cs="Times New Roman"/>
          <w:color w:val="1A1A1A" w:themeColor="background1" w:themeShade="1A"/>
        </w:rPr>
        <w:t xml:space="preserve">that </w:t>
      </w:r>
      <w:r w:rsidR="00490A96">
        <w:rPr>
          <w:rFonts w:ascii="Times New Roman" w:hAnsi="Times New Roman" w:cs="Times New Roman"/>
          <w:color w:val="1A1A1A" w:themeColor="background1" w:themeShade="1A"/>
        </w:rPr>
        <w:t xml:space="preserve">involves knowing your audience </w:t>
      </w:r>
      <w:r w:rsidR="00742987">
        <w:rPr>
          <w:rFonts w:ascii="Times New Roman" w:hAnsi="Times New Roman" w:cs="Times New Roman"/>
          <w:color w:val="1A1A1A" w:themeColor="background1" w:themeShade="1A"/>
        </w:rPr>
        <w:t xml:space="preserve">and support </w:t>
      </w:r>
      <w:r w:rsidR="003367C4">
        <w:rPr>
          <w:rFonts w:ascii="Times New Roman" w:hAnsi="Times New Roman" w:cs="Times New Roman"/>
          <w:color w:val="1A1A1A" w:themeColor="background1" w:themeShade="1A"/>
        </w:rPr>
        <w:t xml:space="preserve">QAs. </w:t>
      </w:r>
      <w:r w:rsidR="00A26D1E">
        <w:rPr>
          <w:rFonts w:ascii="Times New Roman" w:hAnsi="Times New Roman" w:cs="Times New Roman"/>
          <w:color w:val="1A1A1A" w:themeColor="background1" w:themeShade="1A"/>
        </w:rPr>
        <w:t xml:space="preserve">My </w:t>
      </w:r>
      <w:r w:rsidR="008601A9">
        <w:rPr>
          <w:rFonts w:ascii="Times New Roman" w:hAnsi="Times New Roman" w:cs="Times New Roman"/>
          <w:color w:val="1A1A1A" w:themeColor="background1" w:themeShade="1A"/>
        </w:rPr>
        <w:t xml:space="preserve">favorite philosopher would be </w:t>
      </w:r>
      <w:r w:rsidR="002C486B">
        <w:rPr>
          <w:rFonts w:ascii="Times New Roman" w:hAnsi="Times New Roman" w:cs="Times New Roman"/>
          <w:color w:val="1A1A1A" w:themeColor="background1" w:themeShade="1A"/>
        </w:rPr>
        <w:t xml:space="preserve">Mary Follet. She </w:t>
      </w:r>
      <w:r w:rsidR="00830BF5">
        <w:rPr>
          <w:rFonts w:ascii="Times New Roman" w:hAnsi="Times New Roman" w:cs="Times New Roman"/>
          <w:color w:val="1A1A1A" w:themeColor="background1" w:themeShade="1A"/>
        </w:rPr>
        <w:t>addressed ‘</w:t>
      </w:r>
      <w:r w:rsidR="002C486B">
        <w:rPr>
          <w:rFonts w:ascii="Times New Roman" w:hAnsi="Times New Roman" w:cs="Times New Roman"/>
          <w:color w:val="1A1A1A" w:themeColor="background1" w:themeShade="1A"/>
        </w:rPr>
        <w:t>management’</w:t>
      </w:r>
      <w:r w:rsidR="00A26D1E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2C486B">
        <w:rPr>
          <w:rFonts w:ascii="Times New Roman" w:hAnsi="Times New Roman" w:cs="Times New Roman"/>
          <w:color w:val="1A1A1A" w:themeColor="background1" w:themeShade="1A"/>
        </w:rPr>
        <w:t xml:space="preserve">as being </w:t>
      </w:r>
      <w:r w:rsidR="00022DBD">
        <w:rPr>
          <w:rFonts w:ascii="Times New Roman" w:hAnsi="Times New Roman" w:cs="Times New Roman"/>
          <w:color w:val="1A1A1A" w:themeColor="background1" w:themeShade="1A"/>
        </w:rPr>
        <w:t>administrable</w:t>
      </w:r>
      <w:r w:rsidR="009B125A">
        <w:rPr>
          <w:rFonts w:ascii="Times New Roman" w:hAnsi="Times New Roman" w:cs="Times New Roman"/>
          <w:color w:val="1A1A1A" w:themeColor="background1" w:themeShade="1A"/>
        </w:rPr>
        <w:t>,</w:t>
      </w:r>
      <w:r w:rsidR="00022DBD">
        <w:rPr>
          <w:rFonts w:ascii="Times New Roman" w:hAnsi="Times New Roman" w:cs="Times New Roman"/>
          <w:color w:val="1A1A1A" w:themeColor="background1" w:themeShade="1A"/>
        </w:rPr>
        <w:t xml:space="preserve"> like others</w:t>
      </w:r>
      <w:r w:rsidR="009B125A">
        <w:rPr>
          <w:rFonts w:ascii="Times New Roman" w:hAnsi="Times New Roman" w:cs="Times New Roman"/>
          <w:color w:val="1A1A1A" w:themeColor="background1" w:themeShade="1A"/>
        </w:rPr>
        <w:t>,</w:t>
      </w:r>
      <w:r w:rsidR="00022DBD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830BF5">
        <w:rPr>
          <w:rFonts w:ascii="Times New Roman" w:hAnsi="Times New Roman" w:cs="Times New Roman"/>
          <w:color w:val="1A1A1A" w:themeColor="background1" w:themeShade="1A"/>
        </w:rPr>
        <w:t>would intel</w:t>
      </w:r>
      <w:r w:rsidR="009B125A">
        <w:rPr>
          <w:rFonts w:ascii="Times New Roman" w:hAnsi="Times New Roman" w:cs="Times New Roman"/>
          <w:color w:val="1A1A1A" w:themeColor="background1" w:themeShade="1A"/>
        </w:rPr>
        <w:t>,</w:t>
      </w:r>
      <w:r w:rsidR="004E0368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363125">
        <w:rPr>
          <w:rFonts w:ascii="Times New Roman" w:hAnsi="Times New Roman" w:cs="Times New Roman"/>
          <w:color w:val="1A1A1A" w:themeColor="background1" w:themeShade="1A"/>
        </w:rPr>
        <w:t>not l</w:t>
      </w:r>
      <w:r w:rsidR="00454DEE">
        <w:rPr>
          <w:rFonts w:ascii="Times New Roman" w:hAnsi="Times New Roman" w:cs="Times New Roman"/>
          <w:color w:val="1A1A1A" w:themeColor="background1" w:themeShade="1A"/>
        </w:rPr>
        <w:t>imited like product lines</w:t>
      </w:r>
      <w:r w:rsidR="00022DBD">
        <w:rPr>
          <w:rFonts w:ascii="Times New Roman" w:hAnsi="Times New Roman" w:cs="Times New Roman"/>
          <w:color w:val="1A1A1A" w:themeColor="background1" w:themeShade="1A"/>
        </w:rPr>
        <w:t xml:space="preserve">. </w:t>
      </w:r>
      <w:r w:rsidR="00BF7442">
        <w:rPr>
          <w:rFonts w:ascii="Times New Roman" w:hAnsi="Times New Roman" w:cs="Times New Roman"/>
          <w:color w:val="1A1A1A" w:themeColor="background1" w:themeShade="1A"/>
        </w:rPr>
        <w:t>W</w:t>
      </w:r>
      <w:r w:rsidR="00A26D1E">
        <w:rPr>
          <w:rFonts w:ascii="Times New Roman" w:hAnsi="Times New Roman" w:cs="Times New Roman"/>
          <w:color w:val="1A1A1A" w:themeColor="background1" w:themeShade="1A"/>
        </w:rPr>
        <w:t>hen Mary Follet describes th</w:t>
      </w:r>
      <w:r w:rsidR="005C7498">
        <w:rPr>
          <w:rFonts w:ascii="Times New Roman" w:hAnsi="Times New Roman" w:cs="Times New Roman"/>
          <w:color w:val="1A1A1A" w:themeColor="background1" w:themeShade="1A"/>
        </w:rPr>
        <w:t xml:space="preserve">ese </w:t>
      </w:r>
      <w:r w:rsidR="002E1126">
        <w:rPr>
          <w:rFonts w:ascii="Times New Roman" w:hAnsi="Times New Roman" w:cs="Times New Roman"/>
          <w:color w:val="1A1A1A" w:themeColor="background1" w:themeShade="1A"/>
        </w:rPr>
        <w:t>connection</w:t>
      </w:r>
      <w:r w:rsidR="005C7498">
        <w:rPr>
          <w:rFonts w:ascii="Times New Roman" w:hAnsi="Times New Roman" w:cs="Times New Roman"/>
          <w:color w:val="1A1A1A" w:themeColor="background1" w:themeShade="1A"/>
        </w:rPr>
        <w:t>s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with </w:t>
      </w:r>
      <w:r w:rsidR="000F7D8D">
        <w:rPr>
          <w:rFonts w:ascii="Times New Roman" w:hAnsi="Times New Roman" w:cs="Times New Roman"/>
          <w:color w:val="1A1A1A" w:themeColor="background1" w:themeShade="1A"/>
        </w:rPr>
        <w:t>commendable voice to</w:t>
      </w:r>
      <w:r w:rsidR="006E276D">
        <w:rPr>
          <w:rFonts w:ascii="Times New Roman" w:hAnsi="Times New Roman" w:cs="Times New Roman"/>
          <w:color w:val="1A1A1A" w:themeColor="background1" w:themeShade="1A"/>
        </w:rPr>
        <w:t xml:space="preserve"> improve </w:t>
      </w:r>
      <w:r w:rsidR="000F2838">
        <w:rPr>
          <w:rFonts w:ascii="Times New Roman" w:hAnsi="Times New Roman" w:cs="Times New Roman"/>
          <w:color w:val="1A1A1A" w:themeColor="background1" w:themeShade="1A"/>
        </w:rPr>
        <w:t>morality</w:t>
      </w:r>
      <w:r w:rsidR="0047431F">
        <w:rPr>
          <w:rFonts w:ascii="Times New Roman" w:hAnsi="Times New Roman" w:cs="Times New Roman"/>
          <w:color w:val="1A1A1A" w:themeColor="background1" w:themeShade="1A"/>
        </w:rPr>
        <w:t>,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F12C70">
        <w:rPr>
          <w:rFonts w:ascii="Times New Roman" w:hAnsi="Times New Roman" w:cs="Times New Roman"/>
          <w:color w:val="1A1A1A" w:themeColor="background1" w:themeShade="1A"/>
        </w:rPr>
        <w:t xml:space="preserve">she favors </w:t>
      </w:r>
      <w:r w:rsidR="002E1126">
        <w:rPr>
          <w:rFonts w:ascii="Times New Roman" w:hAnsi="Times New Roman" w:cs="Times New Roman"/>
          <w:color w:val="1A1A1A" w:themeColor="background1" w:themeShade="1A"/>
        </w:rPr>
        <w:t>platform</w:t>
      </w:r>
      <w:r w:rsidR="00350CC9">
        <w:rPr>
          <w:rFonts w:ascii="Times New Roman" w:hAnsi="Times New Roman" w:cs="Times New Roman"/>
          <w:color w:val="1A1A1A" w:themeColor="background1" w:themeShade="1A"/>
        </w:rPr>
        <w:t>s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to address the issue</w:t>
      </w:r>
      <w:r w:rsidR="001D7F11">
        <w:rPr>
          <w:rFonts w:ascii="Times New Roman" w:hAnsi="Times New Roman" w:cs="Times New Roman"/>
          <w:color w:val="1A1A1A" w:themeColor="background1" w:themeShade="1A"/>
        </w:rPr>
        <w:t>s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which </w:t>
      </w:r>
      <w:r w:rsidR="00873576">
        <w:rPr>
          <w:rFonts w:ascii="Times New Roman" w:hAnsi="Times New Roman" w:cs="Times New Roman"/>
          <w:color w:val="1A1A1A" w:themeColor="background1" w:themeShade="1A"/>
        </w:rPr>
        <w:t xml:space="preserve">has divided </w:t>
      </w:r>
      <w:r w:rsidR="00351DBF">
        <w:rPr>
          <w:rFonts w:ascii="Times New Roman" w:hAnsi="Times New Roman" w:cs="Times New Roman"/>
          <w:color w:val="1A1A1A" w:themeColor="background1" w:themeShade="1A"/>
        </w:rPr>
        <w:t>employees into social structures</w:t>
      </w:r>
      <w:r w:rsidR="006B06C2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47431F">
        <w:rPr>
          <w:rFonts w:ascii="Times New Roman" w:hAnsi="Times New Roman" w:cs="Times New Roman"/>
          <w:color w:val="1A1A1A" w:themeColor="background1" w:themeShade="1A"/>
        </w:rPr>
        <w:t>into inflatable</w:t>
      </w:r>
      <w:r w:rsidR="00E153A0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4B70F6">
        <w:rPr>
          <w:rFonts w:ascii="Times New Roman" w:hAnsi="Times New Roman" w:cs="Times New Roman"/>
          <w:color w:val="1A1A1A" w:themeColor="background1" w:themeShade="1A"/>
        </w:rPr>
        <w:t>downstream</w:t>
      </w:r>
      <w:r w:rsidR="008847C9">
        <w:rPr>
          <w:rFonts w:ascii="Times New Roman" w:hAnsi="Times New Roman" w:cs="Times New Roman"/>
          <w:color w:val="1A1A1A" w:themeColor="background1" w:themeShade="1A"/>
        </w:rPr>
        <w:t xml:space="preserve"> that </w:t>
      </w:r>
      <w:r w:rsidR="003B50B3">
        <w:rPr>
          <w:rFonts w:ascii="Times New Roman" w:hAnsi="Times New Roman" w:cs="Times New Roman"/>
          <w:color w:val="1A1A1A" w:themeColor="background1" w:themeShade="1A"/>
        </w:rPr>
        <w:t xml:space="preserve">mimics into </w:t>
      </w:r>
      <w:r w:rsidR="00E9408B">
        <w:rPr>
          <w:rFonts w:ascii="Times New Roman" w:hAnsi="Times New Roman" w:cs="Times New Roman"/>
          <w:color w:val="1A1A1A" w:themeColor="background1" w:themeShade="1A"/>
        </w:rPr>
        <w:t xml:space="preserve">findings </w:t>
      </w:r>
      <w:r w:rsidR="00D35375">
        <w:rPr>
          <w:rFonts w:ascii="Times New Roman" w:hAnsi="Times New Roman" w:cs="Times New Roman"/>
          <w:color w:val="1A1A1A" w:themeColor="background1" w:themeShade="1A"/>
        </w:rPr>
        <w:t>of</w:t>
      </w:r>
      <w:r w:rsidR="003B50B3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873576">
        <w:rPr>
          <w:rFonts w:ascii="Times New Roman" w:hAnsi="Times New Roman" w:cs="Times New Roman"/>
          <w:color w:val="1A1A1A" w:themeColor="background1" w:themeShade="1A"/>
        </w:rPr>
        <w:t xml:space="preserve">managerial ways </w:t>
      </w:r>
      <w:r w:rsidR="002E1126">
        <w:rPr>
          <w:rFonts w:ascii="Times New Roman" w:hAnsi="Times New Roman" w:cs="Times New Roman"/>
          <w:color w:val="1A1A1A" w:themeColor="background1" w:themeShade="1A"/>
        </w:rPr>
        <w:t>within the group</w:t>
      </w:r>
      <w:r w:rsidR="00351DBF">
        <w:rPr>
          <w:rFonts w:ascii="Times New Roman" w:hAnsi="Times New Roman" w:cs="Times New Roman"/>
          <w:color w:val="1A1A1A" w:themeColor="background1" w:themeShade="1A"/>
        </w:rPr>
        <w:t>s</w:t>
      </w:r>
      <w:r w:rsidR="006B06C2">
        <w:rPr>
          <w:rFonts w:ascii="Times New Roman" w:hAnsi="Times New Roman" w:cs="Times New Roman"/>
          <w:color w:val="1A1A1A" w:themeColor="background1" w:themeShade="1A"/>
        </w:rPr>
        <w:t>.</w:t>
      </w:r>
    </w:p>
    <w:p w14:paraId="7EDD9B42" w14:textId="6BE93F9C" w:rsidR="002E1126" w:rsidRDefault="002E1126" w:rsidP="007D6004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  <w:r>
        <w:rPr>
          <w:rFonts w:ascii="Times New Roman" w:hAnsi="Times New Roman" w:cs="Times New Roman"/>
          <w:color w:val="1A1A1A" w:themeColor="background1" w:themeShade="1A"/>
        </w:rPr>
        <w:t xml:space="preserve">Believe there </w:t>
      </w:r>
      <w:r w:rsidR="0066626B">
        <w:rPr>
          <w:rFonts w:ascii="Times New Roman" w:hAnsi="Times New Roman" w:cs="Times New Roman"/>
          <w:color w:val="1A1A1A" w:themeColor="background1" w:themeShade="1A"/>
        </w:rPr>
        <w:t>are good reasoning</w:t>
      </w:r>
      <w:r>
        <w:rPr>
          <w:rFonts w:ascii="Times New Roman" w:hAnsi="Times New Roman" w:cs="Times New Roman"/>
          <w:color w:val="1A1A1A" w:themeColor="background1" w:themeShade="1A"/>
        </w:rPr>
        <w:t xml:space="preserve"> to </w:t>
      </w:r>
      <w:r w:rsidR="002A44C5">
        <w:rPr>
          <w:rFonts w:ascii="Times New Roman" w:hAnsi="Times New Roman" w:cs="Times New Roman"/>
          <w:color w:val="1A1A1A" w:themeColor="background1" w:themeShade="1A"/>
        </w:rPr>
        <w:t xml:space="preserve">all </w:t>
      </w:r>
      <w:r>
        <w:rPr>
          <w:rFonts w:ascii="Times New Roman" w:hAnsi="Times New Roman" w:cs="Times New Roman"/>
          <w:color w:val="1A1A1A" w:themeColor="background1" w:themeShade="1A"/>
        </w:rPr>
        <w:t xml:space="preserve">management </w:t>
      </w:r>
      <w:r w:rsidR="00346949">
        <w:rPr>
          <w:rFonts w:ascii="Times New Roman" w:hAnsi="Times New Roman" w:cs="Times New Roman"/>
          <w:color w:val="1A1A1A" w:themeColor="background1" w:themeShade="1A"/>
        </w:rPr>
        <w:t>to</w:t>
      </w:r>
      <w:r>
        <w:rPr>
          <w:rFonts w:ascii="Times New Roman" w:hAnsi="Times New Roman" w:cs="Times New Roman"/>
          <w:color w:val="1A1A1A" w:themeColor="background1" w:themeShade="1A"/>
        </w:rPr>
        <w:t xml:space="preserve"> strategica</w:t>
      </w:r>
      <w:r w:rsidR="008A2E53">
        <w:rPr>
          <w:rFonts w:ascii="Times New Roman" w:hAnsi="Times New Roman" w:cs="Times New Roman"/>
          <w:color w:val="1A1A1A" w:themeColor="background1" w:themeShade="1A"/>
        </w:rPr>
        <w:t>l</w:t>
      </w:r>
      <w:r>
        <w:rPr>
          <w:rFonts w:ascii="Times New Roman" w:hAnsi="Times New Roman" w:cs="Times New Roman"/>
          <w:color w:val="1A1A1A" w:themeColor="background1" w:themeShade="1A"/>
        </w:rPr>
        <w:t>l</w:t>
      </w:r>
      <w:r w:rsidR="008A2E53">
        <w:rPr>
          <w:rFonts w:ascii="Times New Roman" w:hAnsi="Times New Roman" w:cs="Times New Roman"/>
          <w:color w:val="1A1A1A" w:themeColor="background1" w:themeShade="1A"/>
        </w:rPr>
        <w:t xml:space="preserve">y </w:t>
      </w:r>
      <w:r>
        <w:rPr>
          <w:rFonts w:ascii="Times New Roman" w:hAnsi="Times New Roman" w:cs="Times New Roman"/>
          <w:color w:val="1A1A1A" w:themeColor="background1" w:themeShade="1A"/>
        </w:rPr>
        <w:t xml:space="preserve">design </w:t>
      </w:r>
      <w:r w:rsidR="001D4E6E">
        <w:rPr>
          <w:rFonts w:ascii="Times New Roman" w:hAnsi="Times New Roman" w:cs="Times New Roman"/>
          <w:color w:val="1A1A1A" w:themeColor="background1" w:themeShade="1A"/>
        </w:rPr>
        <w:t xml:space="preserve">their </w:t>
      </w:r>
      <w:r>
        <w:rPr>
          <w:rFonts w:ascii="Times New Roman" w:hAnsi="Times New Roman" w:cs="Times New Roman"/>
          <w:color w:val="1A1A1A" w:themeColor="background1" w:themeShade="1A"/>
        </w:rPr>
        <w:t>message</w:t>
      </w:r>
      <w:r w:rsidR="001D4E6E">
        <w:rPr>
          <w:rFonts w:ascii="Times New Roman" w:hAnsi="Times New Roman" w:cs="Times New Roman"/>
          <w:color w:val="1A1A1A" w:themeColor="background1" w:themeShade="1A"/>
        </w:rPr>
        <w:t>s</w:t>
      </w:r>
      <w:r>
        <w:rPr>
          <w:rFonts w:ascii="Times New Roman" w:hAnsi="Times New Roman" w:cs="Times New Roman"/>
          <w:color w:val="1A1A1A" w:themeColor="background1" w:themeShade="1A"/>
        </w:rPr>
        <w:t xml:space="preserve"> being conveyed</w:t>
      </w:r>
      <w:r w:rsidR="00D87800">
        <w:rPr>
          <w:rFonts w:ascii="Times New Roman" w:hAnsi="Times New Roman" w:cs="Times New Roman"/>
          <w:color w:val="1A1A1A" w:themeColor="background1" w:themeShade="1A"/>
        </w:rPr>
        <w:t xml:space="preserve"> for organizational structures</w:t>
      </w:r>
      <w:r>
        <w:rPr>
          <w:rFonts w:ascii="Times New Roman" w:hAnsi="Times New Roman" w:cs="Times New Roman"/>
          <w:color w:val="1A1A1A" w:themeColor="background1" w:themeShade="1A"/>
        </w:rPr>
        <w:t xml:space="preserve">. </w:t>
      </w:r>
      <w:r w:rsidR="008364B9">
        <w:rPr>
          <w:rFonts w:ascii="Times New Roman" w:hAnsi="Times New Roman" w:cs="Times New Roman"/>
          <w:color w:val="1A1A1A" w:themeColor="background1" w:themeShade="1A"/>
        </w:rPr>
        <w:t xml:space="preserve">Mary Follet explains about </w:t>
      </w:r>
      <w:r w:rsidR="00597EF8">
        <w:rPr>
          <w:rFonts w:ascii="Times New Roman" w:hAnsi="Times New Roman" w:cs="Times New Roman"/>
          <w:color w:val="1A1A1A" w:themeColor="background1" w:themeShade="1A"/>
        </w:rPr>
        <w:t xml:space="preserve">set rules to see 1) Is there a </w:t>
      </w:r>
      <w:r w:rsidR="00DF2F09">
        <w:rPr>
          <w:rFonts w:ascii="Times New Roman" w:hAnsi="Times New Roman" w:cs="Times New Roman"/>
          <w:color w:val="1A1A1A" w:themeColor="background1" w:themeShade="1A"/>
        </w:rPr>
        <w:t>dialogue with the</w:t>
      </w:r>
      <w:r w:rsidR="000127FD">
        <w:rPr>
          <w:rFonts w:ascii="Times New Roman" w:hAnsi="Times New Roman" w:cs="Times New Roman"/>
          <w:color w:val="1A1A1A" w:themeColor="background1" w:themeShade="1A"/>
        </w:rPr>
        <w:t xml:space="preserve"> teams</w:t>
      </w:r>
      <w:r w:rsidR="00E00F7A">
        <w:rPr>
          <w:rFonts w:ascii="Times New Roman" w:hAnsi="Times New Roman" w:cs="Times New Roman"/>
          <w:color w:val="1A1A1A" w:themeColor="background1" w:themeShade="1A"/>
        </w:rPr>
        <w:t>, can</w:t>
      </w:r>
      <w:r w:rsidR="00465E45">
        <w:rPr>
          <w:rFonts w:ascii="Times New Roman" w:hAnsi="Times New Roman" w:cs="Times New Roman"/>
          <w:color w:val="1A1A1A" w:themeColor="background1" w:themeShade="1A"/>
        </w:rPr>
        <w:t xml:space="preserve"> we suppose there </w:t>
      </w:r>
      <w:r w:rsidR="000C3FE4">
        <w:rPr>
          <w:rFonts w:ascii="Times New Roman" w:hAnsi="Times New Roman" w:cs="Times New Roman"/>
          <w:color w:val="1A1A1A" w:themeColor="background1" w:themeShade="1A"/>
        </w:rPr>
        <w:t xml:space="preserve">is a learning behavior? </w:t>
      </w:r>
      <w:r w:rsidR="009F09C8">
        <w:rPr>
          <w:rFonts w:ascii="Times New Roman" w:hAnsi="Times New Roman" w:cs="Times New Roman"/>
          <w:color w:val="1A1A1A" w:themeColor="background1" w:themeShade="1A"/>
        </w:rPr>
        <w:t>2)</w:t>
      </w:r>
      <w:r w:rsidR="00774571">
        <w:rPr>
          <w:rFonts w:ascii="Times New Roman" w:hAnsi="Times New Roman" w:cs="Times New Roman"/>
          <w:color w:val="1A1A1A" w:themeColor="background1" w:themeShade="1A"/>
        </w:rPr>
        <w:t xml:space="preserve"> Can you </w:t>
      </w:r>
      <w:r w:rsidR="00393854">
        <w:rPr>
          <w:rFonts w:ascii="Times New Roman" w:hAnsi="Times New Roman" w:cs="Times New Roman"/>
          <w:color w:val="1A1A1A" w:themeColor="background1" w:themeShade="1A"/>
        </w:rPr>
        <w:t>divide th</w:t>
      </w:r>
      <w:r w:rsidR="004F2CDF">
        <w:rPr>
          <w:rFonts w:ascii="Times New Roman" w:hAnsi="Times New Roman" w:cs="Times New Roman"/>
          <w:color w:val="1A1A1A" w:themeColor="background1" w:themeShade="1A"/>
        </w:rPr>
        <w:t>ese operations</w:t>
      </w:r>
      <w:r w:rsidR="00393854">
        <w:rPr>
          <w:rFonts w:ascii="Times New Roman" w:hAnsi="Times New Roman" w:cs="Times New Roman"/>
          <w:color w:val="1A1A1A" w:themeColor="background1" w:themeShade="1A"/>
        </w:rPr>
        <w:t xml:space="preserve"> into organizational </w:t>
      </w:r>
      <w:r w:rsidR="009F09C8">
        <w:rPr>
          <w:rFonts w:ascii="Times New Roman" w:hAnsi="Times New Roman" w:cs="Times New Roman"/>
          <w:color w:val="1A1A1A" w:themeColor="background1" w:themeShade="1A"/>
        </w:rPr>
        <w:t xml:space="preserve">structure </w:t>
      </w:r>
      <w:r w:rsidR="0099090B">
        <w:rPr>
          <w:rFonts w:ascii="Times New Roman" w:hAnsi="Times New Roman" w:cs="Times New Roman"/>
          <w:color w:val="1A1A1A" w:themeColor="background1" w:themeShade="1A"/>
        </w:rPr>
        <w:t>no</w:t>
      </w:r>
      <w:r w:rsidR="00B933A1">
        <w:rPr>
          <w:rFonts w:ascii="Times New Roman" w:hAnsi="Times New Roman" w:cs="Times New Roman"/>
          <w:color w:val="1A1A1A" w:themeColor="background1" w:themeShade="1A"/>
        </w:rPr>
        <w:t>t</w:t>
      </w:r>
      <w:r w:rsidR="0099090B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B933A1">
        <w:rPr>
          <w:rFonts w:ascii="Times New Roman" w:hAnsi="Times New Roman" w:cs="Times New Roman"/>
          <w:color w:val="1A1A1A" w:themeColor="background1" w:themeShade="1A"/>
        </w:rPr>
        <w:t>stagnant</w:t>
      </w:r>
      <w:r w:rsidR="0099090B">
        <w:rPr>
          <w:rFonts w:ascii="Times New Roman" w:hAnsi="Times New Roman" w:cs="Times New Roman"/>
          <w:color w:val="1A1A1A" w:themeColor="background1" w:themeShade="1A"/>
        </w:rPr>
        <w:t xml:space="preserve"> wit</w:t>
      </w:r>
      <w:r w:rsidR="007E5330">
        <w:rPr>
          <w:rFonts w:ascii="Times New Roman" w:hAnsi="Times New Roman" w:cs="Times New Roman"/>
          <w:color w:val="1A1A1A" w:themeColor="background1" w:themeShade="1A"/>
        </w:rPr>
        <w:t xml:space="preserve">h </w:t>
      </w:r>
      <w:r w:rsidR="00164DDC">
        <w:rPr>
          <w:rFonts w:ascii="Times New Roman" w:hAnsi="Times New Roman" w:cs="Times New Roman"/>
          <w:color w:val="1A1A1A" w:themeColor="background1" w:themeShade="1A"/>
        </w:rPr>
        <w:t>hierarchical approaches</w:t>
      </w:r>
      <w:r w:rsidR="00393854">
        <w:rPr>
          <w:rFonts w:ascii="Times New Roman" w:hAnsi="Times New Roman" w:cs="Times New Roman"/>
          <w:color w:val="1A1A1A" w:themeColor="background1" w:themeShade="1A"/>
        </w:rPr>
        <w:t>. Similarly,</w:t>
      </w:r>
      <w:r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393854">
        <w:rPr>
          <w:rFonts w:ascii="Times New Roman" w:hAnsi="Times New Roman" w:cs="Times New Roman"/>
          <w:color w:val="1A1A1A" w:themeColor="background1" w:themeShade="1A"/>
        </w:rPr>
        <w:t xml:space="preserve">I projected </w:t>
      </w:r>
      <w:r>
        <w:rPr>
          <w:rFonts w:ascii="Times New Roman" w:hAnsi="Times New Roman" w:cs="Times New Roman"/>
          <w:color w:val="1A1A1A" w:themeColor="background1" w:themeShade="1A"/>
        </w:rPr>
        <w:t xml:space="preserve">for </w:t>
      </w:r>
      <w:r w:rsidR="00C61ECA">
        <w:rPr>
          <w:rFonts w:ascii="Times New Roman" w:hAnsi="Times New Roman" w:cs="Times New Roman"/>
          <w:color w:val="1A1A1A" w:themeColor="background1" w:themeShade="1A"/>
        </w:rPr>
        <w:t>technology that imp</w:t>
      </w:r>
      <w:r w:rsidR="00C95B32">
        <w:rPr>
          <w:rFonts w:ascii="Times New Roman" w:hAnsi="Times New Roman" w:cs="Times New Roman"/>
          <w:color w:val="1A1A1A" w:themeColor="background1" w:themeShade="1A"/>
        </w:rPr>
        <w:t>rovs</w:t>
      </w:r>
      <w:r w:rsidR="00C61ECA">
        <w:rPr>
          <w:rFonts w:ascii="Times New Roman" w:hAnsi="Times New Roman" w:cs="Times New Roman"/>
          <w:color w:val="1A1A1A" w:themeColor="background1" w:themeShade="1A"/>
        </w:rPr>
        <w:t xml:space="preserve"> on processes</w:t>
      </w:r>
      <w:r w:rsidR="00036707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9B125A">
        <w:rPr>
          <w:rFonts w:ascii="Times New Roman" w:hAnsi="Times New Roman" w:cs="Times New Roman"/>
          <w:color w:val="1A1A1A" w:themeColor="background1" w:themeShade="1A"/>
        </w:rPr>
        <w:t>saying,</w:t>
      </w:r>
      <w:r>
        <w:rPr>
          <w:rFonts w:ascii="Times New Roman" w:hAnsi="Times New Roman" w:cs="Times New Roman"/>
          <w:color w:val="1A1A1A" w:themeColor="background1" w:themeShade="1A"/>
        </w:rPr>
        <w:t xml:space="preserve"> “its time to go from endless investigation to remediating t</w:t>
      </w:r>
      <w:r w:rsidR="00036707">
        <w:rPr>
          <w:rFonts w:ascii="Times New Roman" w:hAnsi="Times New Roman" w:cs="Times New Roman"/>
          <w:color w:val="1A1A1A" w:themeColor="background1" w:themeShade="1A"/>
        </w:rPr>
        <w:t>o the</w:t>
      </w:r>
      <w:r w:rsidR="00097FFA">
        <w:rPr>
          <w:rFonts w:ascii="Times New Roman" w:hAnsi="Times New Roman" w:cs="Times New Roman"/>
          <w:color w:val="1A1A1A" w:themeColor="background1" w:themeShade="1A"/>
        </w:rPr>
        <w:t xml:space="preserve"> speed of connectivity </w:t>
      </w:r>
      <w:r>
        <w:rPr>
          <w:rFonts w:ascii="Times New Roman" w:hAnsi="Times New Roman" w:cs="Times New Roman"/>
          <w:color w:val="1A1A1A" w:themeColor="background1" w:themeShade="1A"/>
        </w:rPr>
        <w:t xml:space="preserve">and </w:t>
      </w:r>
      <w:r w:rsidR="00036707">
        <w:rPr>
          <w:rFonts w:ascii="Times New Roman" w:hAnsi="Times New Roman" w:cs="Times New Roman"/>
          <w:color w:val="1A1A1A" w:themeColor="background1" w:themeShade="1A"/>
        </w:rPr>
        <w:t xml:space="preserve">data </w:t>
      </w:r>
      <w:r w:rsidR="00097FFA">
        <w:rPr>
          <w:rFonts w:ascii="Times New Roman" w:hAnsi="Times New Roman" w:cs="Times New Roman"/>
          <w:color w:val="1A1A1A" w:themeColor="background1" w:themeShade="1A"/>
        </w:rPr>
        <w:t xml:space="preserve">efficiency </w:t>
      </w:r>
      <w:r>
        <w:rPr>
          <w:rFonts w:ascii="Times New Roman" w:hAnsi="Times New Roman" w:cs="Times New Roman"/>
          <w:color w:val="1A1A1A" w:themeColor="background1" w:themeShade="1A"/>
        </w:rPr>
        <w:t>with</w:t>
      </w:r>
      <w:r w:rsidR="00F364FB">
        <w:rPr>
          <w:rFonts w:ascii="Times New Roman" w:hAnsi="Times New Roman" w:cs="Times New Roman"/>
          <w:color w:val="1A1A1A" w:themeColor="background1" w:themeShade="1A"/>
        </w:rPr>
        <w:t>in</w:t>
      </w:r>
      <w:r>
        <w:rPr>
          <w:rFonts w:ascii="Times New Roman" w:hAnsi="Times New Roman" w:cs="Times New Roman"/>
          <w:color w:val="1A1A1A" w:themeColor="background1" w:themeShade="1A"/>
        </w:rPr>
        <w:t xml:space="preserve"> your </w:t>
      </w:r>
      <w:r w:rsidR="00036707">
        <w:rPr>
          <w:rFonts w:ascii="Times New Roman" w:hAnsi="Times New Roman" w:cs="Times New Roman"/>
          <w:color w:val="1A1A1A" w:themeColor="background1" w:themeShade="1A"/>
        </w:rPr>
        <w:t>organizational process</w:t>
      </w:r>
      <w:r w:rsidR="00F364FB">
        <w:rPr>
          <w:rFonts w:ascii="Times New Roman" w:hAnsi="Times New Roman" w:cs="Times New Roman"/>
          <w:color w:val="1A1A1A" w:themeColor="background1" w:themeShade="1A"/>
        </w:rPr>
        <w:t>es</w:t>
      </w:r>
      <w:r w:rsidR="009B125A">
        <w:rPr>
          <w:rFonts w:ascii="Times New Roman" w:hAnsi="Times New Roman" w:cs="Times New Roman"/>
          <w:color w:val="1A1A1A" w:themeColor="background1" w:themeShade="1A"/>
        </w:rPr>
        <w:t>”.</w:t>
      </w:r>
      <w:r w:rsidR="00F364FB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7F529D" w:rsidRPr="00291AFF">
        <w:rPr>
          <w:rFonts w:ascii="Times New Roman" w:hAnsi="Times New Roman" w:cs="Times New Roman"/>
          <w:b/>
          <w:bCs/>
          <w:color w:val="1A1A1A" w:themeColor="background1" w:themeShade="1A"/>
        </w:rPr>
        <w:t xml:space="preserve">Structural organizations </w:t>
      </w:r>
      <w:r w:rsidR="000049C2" w:rsidRPr="00291AFF">
        <w:rPr>
          <w:rFonts w:ascii="Times New Roman" w:hAnsi="Times New Roman" w:cs="Times New Roman"/>
          <w:b/>
          <w:bCs/>
          <w:color w:val="1A1A1A" w:themeColor="background1" w:themeShade="1A"/>
        </w:rPr>
        <w:t>believe</w:t>
      </w:r>
      <w:r w:rsidR="0041441A" w:rsidRPr="00291AFF">
        <w:rPr>
          <w:rFonts w:ascii="Times New Roman" w:hAnsi="Times New Roman" w:cs="Times New Roman"/>
          <w:b/>
          <w:bCs/>
          <w:color w:val="1A1A1A" w:themeColor="background1" w:themeShade="1A"/>
        </w:rPr>
        <w:t xml:space="preserve"> if the agency is </w:t>
      </w:r>
      <w:r w:rsidR="00A33043" w:rsidRPr="00291AFF">
        <w:rPr>
          <w:rFonts w:ascii="Times New Roman" w:hAnsi="Times New Roman" w:cs="Times New Roman"/>
          <w:b/>
          <w:bCs/>
          <w:color w:val="1A1A1A" w:themeColor="background1" w:themeShade="1A"/>
        </w:rPr>
        <w:t xml:space="preserve">public </w:t>
      </w:r>
      <w:r w:rsidR="009B125A" w:rsidRPr="00291AFF">
        <w:rPr>
          <w:rFonts w:ascii="Times New Roman" w:hAnsi="Times New Roman" w:cs="Times New Roman"/>
          <w:b/>
          <w:bCs/>
          <w:color w:val="1A1A1A" w:themeColor="background1" w:themeShade="1A"/>
        </w:rPr>
        <w:t>management,</w:t>
      </w:r>
      <w:r w:rsidR="00A33043" w:rsidRPr="00291AFF">
        <w:rPr>
          <w:rFonts w:ascii="Times New Roman" w:hAnsi="Times New Roman" w:cs="Times New Roman"/>
          <w:b/>
          <w:bCs/>
          <w:color w:val="1A1A1A" w:themeColor="background1" w:themeShade="1A"/>
        </w:rPr>
        <w:t xml:space="preserve"> then it is intensive</w:t>
      </w:r>
      <w:r w:rsidR="008354B0" w:rsidRPr="00291AFF">
        <w:rPr>
          <w:rFonts w:ascii="Times New Roman" w:hAnsi="Times New Roman" w:cs="Times New Roman"/>
          <w:b/>
          <w:bCs/>
          <w:color w:val="1A1A1A" w:themeColor="background1" w:themeShade="1A"/>
        </w:rPr>
        <w:t>.</w:t>
      </w:r>
      <w:r w:rsidR="008354B0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342470">
        <w:rPr>
          <w:rFonts w:ascii="Times New Roman" w:hAnsi="Times New Roman" w:cs="Times New Roman"/>
          <w:color w:val="1A1A1A" w:themeColor="background1" w:themeShade="1A"/>
        </w:rPr>
        <w:t>Therefore,</w:t>
      </w:r>
      <w:r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B20C85">
        <w:rPr>
          <w:rFonts w:ascii="Times New Roman" w:hAnsi="Times New Roman" w:cs="Times New Roman"/>
          <w:color w:val="1A1A1A" w:themeColor="background1" w:themeShade="1A"/>
        </w:rPr>
        <w:t>is</w:t>
      </w:r>
      <w:r w:rsidR="00320BEB">
        <w:rPr>
          <w:rFonts w:ascii="Times New Roman" w:hAnsi="Times New Roman" w:cs="Times New Roman"/>
          <w:color w:val="1A1A1A" w:themeColor="background1" w:themeShade="1A"/>
        </w:rPr>
        <w:t xml:space="preserve"> it important to for agencies to </w:t>
      </w:r>
      <w:r w:rsidR="009D03F3">
        <w:rPr>
          <w:rFonts w:ascii="Times New Roman" w:hAnsi="Times New Roman" w:cs="Times New Roman"/>
          <w:color w:val="1A1A1A" w:themeColor="background1" w:themeShade="1A"/>
        </w:rPr>
        <w:t xml:space="preserve">style their work streams and approaches </w:t>
      </w:r>
      <w:r w:rsidR="00B20C85">
        <w:rPr>
          <w:rFonts w:ascii="Times New Roman" w:hAnsi="Times New Roman" w:cs="Times New Roman"/>
          <w:color w:val="1A1A1A" w:themeColor="background1" w:themeShade="1A"/>
        </w:rPr>
        <w:t>according</w:t>
      </w:r>
      <w:r w:rsidR="009D03F3">
        <w:rPr>
          <w:rFonts w:ascii="Times New Roman" w:hAnsi="Times New Roman" w:cs="Times New Roman"/>
          <w:color w:val="1A1A1A" w:themeColor="background1" w:themeShade="1A"/>
        </w:rPr>
        <w:t xml:space="preserve"> to </w:t>
      </w:r>
      <w:r w:rsidR="0036689F">
        <w:rPr>
          <w:rFonts w:ascii="Times New Roman" w:hAnsi="Times New Roman" w:cs="Times New Roman"/>
          <w:color w:val="1A1A1A" w:themeColor="background1" w:themeShade="1A"/>
        </w:rPr>
        <w:t>down</w:t>
      </w:r>
      <w:r w:rsidR="00EC0FAE">
        <w:rPr>
          <w:rFonts w:ascii="Times New Roman" w:hAnsi="Times New Roman" w:cs="Times New Roman"/>
          <w:color w:val="1A1A1A" w:themeColor="background1" w:themeShade="1A"/>
        </w:rPr>
        <w:t>ward</w:t>
      </w:r>
      <w:r w:rsidR="00D64A53">
        <w:rPr>
          <w:rFonts w:ascii="Times New Roman" w:hAnsi="Times New Roman" w:cs="Times New Roman"/>
          <w:color w:val="1A1A1A" w:themeColor="background1" w:themeShade="1A"/>
        </w:rPr>
        <w:t xml:space="preserve"> structure, address it to executive vision, and </w:t>
      </w:r>
      <w:r w:rsidR="00EC58EE">
        <w:rPr>
          <w:rFonts w:ascii="Times New Roman" w:hAnsi="Times New Roman" w:cs="Times New Roman"/>
          <w:color w:val="1A1A1A" w:themeColor="background1" w:themeShade="1A"/>
        </w:rPr>
        <w:t xml:space="preserve">imply </w:t>
      </w:r>
      <w:r w:rsidR="009D6FC0">
        <w:rPr>
          <w:rFonts w:ascii="Times New Roman" w:hAnsi="Times New Roman" w:cs="Times New Roman"/>
          <w:color w:val="1A1A1A" w:themeColor="background1" w:themeShade="1A"/>
        </w:rPr>
        <w:t>lower-level</w:t>
      </w:r>
      <w:r w:rsidR="00B20C85">
        <w:rPr>
          <w:rFonts w:ascii="Times New Roman" w:hAnsi="Times New Roman" w:cs="Times New Roman"/>
          <w:color w:val="1A1A1A" w:themeColor="background1" w:themeShade="1A"/>
        </w:rPr>
        <w:t xml:space="preserve"> managers to </w:t>
      </w:r>
      <w:r w:rsidR="00EC0FAE">
        <w:rPr>
          <w:rFonts w:ascii="Times New Roman" w:hAnsi="Times New Roman" w:cs="Times New Roman"/>
          <w:color w:val="1A1A1A" w:themeColor="background1" w:themeShade="1A"/>
        </w:rPr>
        <w:t xml:space="preserve">participate </w:t>
      </w:r>
      <w:r w:rsidR="00B20C85">
        <w:rPr>
          <w:rFonts w:ascii="Times New Roman" w:hAnsi="Times New Roman" w:cs="Times New Roman"/>
          <w:color w:val="1A1A1A" w:themeColor="background1" w:themeShade="1A"/>
        </w:rPr>
        <w:t>enormously</w:t>
      </w:r>
      <w:r w:rsidR="00E2090A">
        <w:rPr>
          <w:rFonts w:ascii="Times New Roman" w:hAnsi="Times New Roman" w:cs="Times New Roman"/>
          <w:color w:val="1A1A1A" w:themeColor="background1" w:themeShade="1A"/>
        </w:rPr>
        <w:t xml:space="preserve"> as they can</w:t>
      </w:r>
      <w:r w:rsidR="00DE0748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890CEF">
        <w:rPr>
          <w:rFonts w:ascii="Times New Roman" w:hAnsi="Times New Roman" w:cs="Times New Roman"/>
          <w:color w:val="1A1A1A" w:themeColor="background1" w:themeShade="1A"/>
        </w:rPr>
        <w:t xml:space="preserve">reach to middle managers that are </w:t>
      </w:r>
      <w:r w:rsidR="00EA1BCC">
        <w:rPr>
          <w:rFonts w:ascii="Times New Roman" w:hAnsi="Times New Roman" w:cs="Times New Roman"/>
          <w:color w:val="1A1A1A" w:themeColor="background1" w:themeShade="1A"/>
        </w:rPr>
        <w:t>unreachabl</w:t>
      </w:r>
      <w:r w:rsidR="00D72FAF">
        <w:rPr>
          <w:rFonts w:ascii="Times New Roman" w:hAnsi="Times New Roman" w:cs="Times New Roman"/>
          <w:color w:val="1A1A1A" w:themeColor="background1" w:themeShade="1A"/>
        </w:rPr>
        <w:t>e</w:t>
      </w:r>
      <w:r w:rsidR="00CC4588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8D799C">
        <w:rPr>
          <w:rFonts w:ascii="Times New Roman" w:hAnsi="Times New Roman" w:cs="Times New Roman"/>
          <w:color w:val="1A1A1A" w:themeColor="background1" w:themeShade="1A"/>
        </w:rPr>
        <w:t xml:space="preserve">ultimately </w:t>
      </w:r>
      <w:r w:rsidR="008D799C" w:rsidRPr="0005085A">
        <w:rPr>
          <w:rFonts w:ascii="Times New Roman" w:hAnsi="Times New Roman" w:cs="Times New Roman"/>
          <w:i/>
          <w:iCs/>
          <w:color w:val="1A1A1A" w:themeColor="background1" w:themeShade="1A"/>
        </w:rPr>
        <w:t>(Thiry, Michel</w:t>
      </w:r>
      <w:r w:rsidR="00AE2F42">
        <w:rPr>
          <w:rFonts w:ascii="Times New Roman" w:hAnsi="Times New Roman" w:cs="Times New Roman"/>
          <w:color w:val="1A1A1A" w:themeColor="background1" w:themeShade="1A"/>
        </w:rPr>
        <w:t>).</w:t>
      </w:r>
      <w:r w:rsidR="008D799C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B138B1">
        <w:rPr>
          <w:rFonts w:ascii="Times New Roman" w:hAnsi="Times New Roman" w:cs="Times New Roman"/>
          <w:color w:val="1A1A1A" w:themeColor="background1" w:themeShade="1A"/>
        </w:rPr>
        <w:t xml:space="preserve">I </w:t>
      </w:r>
      <w:r w:rsidR="005954F4">
        <w:rPr>
          <w:rFonts w:ascii="Times New Roman" w:hAnsi="Times New Roman" w:cs="Times New Roman"/>
          <w:color w:val="1A1A1A" w:themeColor="background1" w:themeShade="1A"/>
        </w:rPr>
        <w:t>also used th</w:t>
      </w:r>
      <w:r w:rsidR="00B138B1">
        <w:rPr>
          <w:rFonts w:ascii="Times New Roman" w:hAnsi="Times New Roman" w:cs="Times New Roman"/>
          <w:color w:val="1A1A1A" w:themeColor="background1" w:themeShade="1A"/>
        </w:rPr>
        <w:t>ese</w:t>
      </w:r>
      <w:r w:rsidR="005954F4">
        <w:rPr>
          <w:rFonts w:ascii="Times New Roman" w:hAnsi="Times New Roman" w:cs="Times New Roman"/>
          <w:color w:val="1A1A1A" w:themeColor="background1" w:themeShade="1A"/>
        </w:rPr>
        <w:t xml:space="preserve"> to </w:t>
      </w:r>
      <w:r w:rsidR="00EE6B46">
        <w:rPr>
          <w:rFonts w:ascii="Times New Roman" w:hAnsi="Times New Roman" w:cs="Times New Roman"/>
          <w:color w:val="1A1A1A" w:themeColor="background1" w:themeShade="1A"/>
        </w:rPr>
        <w:t xml:space="preserve">establish </w:t>
      </w:r>
      <w:r w:rsidR="00F0590A">
        <w:rPr>
          <w:rFonts w:ascii="Times New Roman" w:hAnsi="Times New Roman" w:cs="Times New Roman"/>
          <w:color w:val="1A1A1A" w:themeColor="background1" w:themeShade="1A"/>
        </w:rPr>
        <w:t>key project indicators such as defining the impact o</w:t>
      </w:r>
      <w:r w:rsidR="007C4177">
        <w:rPr>
          <w:rFonts w:ascii="Times New Roman" w:hAnsi="Times New Roman" w:cs="Times New Roman"/>
          <w:color w:val="1A1A1A" w:themeColor="background1" w:themeShade="1A"/>
        </w:rPr>
        <w:t xml:space="preserve">n </w:t>
      </w:r>
      <w:r w:rsidR="00CD1E92">
        <w:rPr>
          <w:rFonts w:ascii="Times New Roman" w:hAnsi="Times New Roman" w:cs="Times New Roman"/>
          <w:color w:val="1A1A1A" w:themeColor="background1" w:themeShade="1A"/>
        </w:rPr>
        <w:t>write outs for customer journeys</w:t>
      </w:r>
      <w:r w:rsidR="007C4177">
        <w:rPr>
          <w:rFonts w:ascii="Times New Roman" w:hAnsi="Times New Roman" w:cs="Times New Roman"/>
          <w:color w:val="1A1A1A" w:themeColor="background1" w:themeShade="1A"/>
        </w:rPr>
        <w:t xml:space="preserve">, work breakdown structure of organizational </w:t>
      </w:r>
      <w:r w:rsidR="003B7E09">
        <w:rPr>
          <w:rFonts w:ascii="Times New Roman" w:hAnsi="Times New Roman" w:cs="Times New Roman"/>
          <w:color w:val="1A1A1A" w:themeColor="background1" w:themeShade="1A"/>
        </w:rPr>
        <w:t xml:space="preserve">theories with </w:t>
      </w:r>
      <w:r w:rsidR="009A1414">
        <w:rPr>
          <w:rFonts w:ascii="Times New Roman" w:hAnsi="Times New Roman" w:cs="Times New Roman"/>
          <w:color w:val="1A1A1A" w:themeColor="background1" w:themeShade="1A"/>
        </w:rPr>
        <w:t>visualizations</w:t>
      </w:r>
      <w:r w:rsidR="0007592D">
        <w:rPr>
          <w:rFonts w:ascii="Times New Roman" w:hAnsi="Times New Roman" w:cs="Times New Roman"/>
          <w:color w:val="1A1A1A" w:themeColor="background1" w:themeShade="1A"/>
        </w:rPr>
        <w:t xml:space="preserve"> of collected data</w:t>
      </w:r>
      <w:r w:rsidR="007C4177">
        <w:rPr>
          <w:rFonts w:ascii="Times New Roman" w:hAnsi="Times New Roman" w:cs="Times New Roman"/>
          <w:color w:val="1A1A1A" w:themeColor="background1" w:themeShade="1A"/>
        </w:rPr>
        <w:t>, and</w:t>
      </w:r>
      <w:r w:rsidR="0046400C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9B125A">
        <w:rPr>
          <w:rFonts w:ascii="Times New Roman" w:hAnsi="Times New Roman" w:cs="Times New Roman"/>
          <w:color w:val="1A1A1A" w:themeColor="background1" w:themeShade="1A"/>
        </w:rPr>
        <w:t>shifts</w:t>
      </w:r>
      <w:r w:rsidR="0046400C">
        <w:rPr>
          <w:rFonts w:ascii="Times New Roman" w:hAnsi="Times New Roman" w:cs="Times New Roman"/>
          <w:color w:val="1A1A1A" w:themeColor="background1" w:themeShade="1A"/>
        </w:rPr>
        <w:t xml:space="preserve"> on the </w:t>
      </w:r>
      <w:r w:rsidR="006C1AE6">
        <w:rPr>
          <w:rFonts w:ascii="Times New Roman" w:hAnsi="Times New Roman" w:cs="Times New Roman"/>
          <w:color w:val="1A1A1A" w:themeColor="background1" w:themeShade="1A"/>
        </w:rPr>
        <w:t xml:space="preserve">engine that’s </w:t>
      </w:r>
      <w:r w:rsidR="00A66DA0">
        <w:rPr>
          <w:rFonts w:ascii="Times New Roman" w:hAnsi="Times New Roman" w:cs="Times New Roman"/>
          <w:color w:val="1A1A1A" w:themeColor="background1" w:themeShade="1A"/>
        </w:rPr>
        <w:t>user friendly within the company</w:t>
      </w:r>
      <w:r w:rsidR="00942045">
        <w:rPr>
          <w:rFonts w:ascii="Times New Roman" w:hAnsi="Times New Roman" w:cs="Times New Roman"/>
          <w:color w:val="1A1A1A" w:themeColor="background1" w:themeShade="1A"/>
        </w:rPr>
        <w:t>.</w:t>
      </w:r>
      <w:r w:rsidR="003F6602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FB42FE">
        <w:rPr>
          <w:rFonts w:ascii="Times New Roman" w:hAnsi="Times New Roman" w:cs="Times New Roman"/>
          <w:color w:val="1A1A1A" w:themeColor="background1" w:themeShade="1A"/>
        </w:rPr>
        <w:t>M</w:t>
      </w:r>
      <w:r w:rsidR="003F6602">
        <w:rPr>
          <w:rFonts w:ascii="Times New Roman" w:hAnsi="Times New Roman" w:cs="Times New Roman"/>
          <w:color w:val="1A1A1A" w:themeColor="background1" w:themeShade="1A"/>
        </w:rPr>
        <w:t xml:space="preserve">anagerial approach in this that my high-level managers imposed </w:t>
      </w:r>
      <w:r w:rsidR="003117D8">
        <w:rPr>
          <w:rFonts w:ascii="Times New Roman" w:hAnsi="Times New Roman" w:cs="Times New Roman"/>
          <w:color w:val="1A1A1A" w:themeColor="background1" w:themeShade="1A"/>
        </w:rPr>
        <w:t>me to find</w:t>
      </w:r>
      <w:r w:rsidR="009714D8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E3369F">
        <w:rPr>
          <w:rFonts w:ascii="Times New Roman" w:hAnsi="Times New Roman" w:cs="Times New Roman"/>
          <w:color w:val="1A1A1A" w:themeColor="background1" w:themeShade="1A"/>
        </w:rPr>
        <w:t>mechanism</w:t>
      </w:r>
      <w:r w:rsidR="009714D8">
        <w:rPr>
          <w:rFonts w:ascii="Times New Roman" w:hAnsi="Times New Roman" w:cs="Times New Roman"/>
          <w:color w:val="1A1A1A" w:themeColor="background1" w:themeShade="1A"/>
        </w:rPr>
        <w:t>s</w:t>
      </w:r>
      <w:r w:rsidR="00E3369F">
        <w:rPr>
          <w:rFonts w:ascii="Times New Roman" w:hAnsi="Times New Roman" w:cs="Times New Roman"/>
          <w:color w:val="1A1A1A" w:themeColor="background1" w:themeShade="1A"/>
        </w:rPr>
        <w:t xml:space="preserve"> to </w:t>
      </w:r>
      <w:r w:rsidR="004F0BAC">
        <w:rPr>
          <w:rFonts w:ascii="Times New Roman" w:hAnsi="Times New Roman" w:cs="Times New Roman"/>
          <w:color w:val="1A1A1A" w:themeColor="background1" w:themeShade="1A"/>
        </w:rPr>
        <w:t>output my thoughts</w:t>
      </w:r>
      <w:r w:rsidR="00275A5D">
        <w:rPr>
          <w:rFonts w:ascii="Times New Roman" w:hAnsi="Times New Roman" w:cs="Times New Roman"/>
          <w:color w:val="1A1A1A" w:themeColor="background1" w:themeShade="1A"/>
        </w:rPr>
        <w:t xml:space="preserve"> and keep dialogue</w:t>
      </w:r>
      <w:r w:rsidR="00B269C7">
        <w:rPr>
          <w:rFonts w:ascii="Times New Roman" w:hAnsi="Times New Roman" w:cs="Times New Roman"/>
          <w:color w:val="1A1A1A" w:themeColor="background1" w:themeShade="1A"/>
        </w:rPr>
        <w:t xml:space="preserve">. </w:t>
      </w:r>
    </w:p>
    <w:p w14:paraId="5F7B4C53" w14:textId="16F6B70A" w:rsidR="00FC203D" w:rsidRDefault="00180C23" w:rsidP="005637E5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  <w:r>
        <w:rPr>
          <w:rFonts w:ascii="Times New Roman" w:hAnsi="Times New Roman" w:cs="Times New Roman"/>
          <w:color w:val="1A1A1A" w:themeColor="background1" w:themeShade="1A"/>
        </w:rPr>
        <w:lastRenderedPageBreak/>
        <w:t xml:space="preserve">Evidently, most businessmen think that stakeholders should be </w:t>
      </w:r>
      <w:r w:rsidR="002048A2">
        <w:rPr>
          <w:rFonts w:ascii="Times New Roman" w:hAnsi="Times New Roman" w:cs="Times New Roman"/>
          <w:color w:val="1A1A1A" w:themeColor="background1" w:themeShade="1A"/>
        </w:rPr>
        <w:t xml:space="preserve">contacted by their </w:t>
      </w:r>
      <w:r w:rsidR="001D6EC6">
        <w:rPr>
          <w:rFonts w:ascii="Times New Roman" w:hAnsi="Times New Roman" w:cs="Times New Roman"/>
          <w:color w:val="1A1A1A" w:themeColor="background1" w:themeShade="1A"/>
        </w:rPr>
        <w:t xml:space="preserve">people in accordance to </w:t>
      </w:r>
      <w:r w:rsidR="0015235B">
        <w:rPr>
          <w:rFonts w:ascii="Times New Roman" w:hAnsi="Times New Roman" w:cs="Times New Roman"/>
          <w:color w:val="1A1A1A" w:themeColor="background1" w:themeShade="1A"/>
        </w:rPr>
        <w:t xml:space="preserve">stay within </w:t>
      </w:r>
      <w:r w:rsidR="0022533B">
        <w:rPr>
          <w:rFonts w:ascii="Times New Roman" w:hAnsi="Times New Roman" w:cs="Times New Roman"/>
          <w:color w:val="1A1A1A" w:themeColor="background1" w:themeShade="1A"/>
        </w:rPr>
        <w:t>organizational</w:t>
      </w:r>
      <w:r w:rsidR="0015235B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457C3B">
        <w:rPr>
          <w:rFonts w:ascii="Times New Roman" w:hAnsi="Times New Roman" w:cs="Times New Roman"/>
          <w:color w:val="1A1A1A" w:themeColor="background1" w:themeShade="1A"/>
        </w:rPr>
        <w:t>vision (Thiry, Michel).</w:t>
      </w:r>
      <w:r w:rsidR="0022533B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2E1126">
        <w:rPr>
          <w:rFonts w:ascii="Times New Roman" w:hAnsi="Times New Roman" w:cs="Times New Roman"/>
          <w:color w:val="1A1A1A" w:themeColor="background1" w:themeShade="1A"/>
        </w:rPr>
        <w:t>According to Fredrick Taylor, ‘scientific management’ is</w:t>
      </w:r>
      <w:r w:rsidR="002154FD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divided into 2 </w:t>
      </w:r>
      <w:r w:rsidR="00120044">
        <w:rPr>
          <w:rFonts w:ascii="Times New Roman" w:hAnsi="Times New Roman" w:cs="Times New Roman"/>
          <w:color w:val="1A1A1A" w:themeColor="background1" w:themeShade="1A"/>
        </w:rPr>
        <w:t>rules. 1)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6302D0">
        <w:rPr>
          <w:rFonts w:ascii="Times New Roman" w:hAnsi="Times New Roman" w:cs="Times New Roman"/>
          <w:color w:val="1A1A1A" w:themeColor="background1" w:themeShade="1A"/>
        </w:rPr>
        <w:t>a distinctive form of social organization whose goal is to regularize and increase predictability and accountability</w:t>
      </w:r>
      <w:r w:rsidR="005E742B">
        <w:rPr>
          <w:rFonts w:ascii="Times New Roman" w:hAnsi="Times New Roman" w:cs="Times New Roman"/>
          <w:color w:val="1A1A1A" w:themeColor="background1" w:themeShade="1A"/>
        </w:rPr>
        <w:t xml:space="preserve"> 2</w:t>
      </w:r>
      <w:r w:rsidR="00B11C76">
        <w:rPr>
          <w:rFonts w:ascii="Times New Roman" w:hAnsi="Times New Roman" w:cs="Times New Roman"/>
          <w:color w:val="1A1A1A" w:themeColor="background1" w:themeShade="1A"/>
        </w:rPr>
        <w:t xml:space="preserve">). the 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other </w:t>
      </w:r>
      <w:r w:rsidR="000C10F1">
        <w:rPr>
          <w:rFonts w:ascii="Times New Roman" w:hAnsi="Times New Roman" w:cs="Times New Roman"/>
          <w:color w:val="1A1A1A" w:themeColor="background1" w:themeShade="1A"/>
        </w:rPr>
        <w:t>is hiring</w:t>
      </w:r>
      <w:r w:rsidR="00F43C53">
        <w:rPr>
          <w:rFonts w:ascii="Times New Roman" w:hAnsi="Times New Roman" w:cs="Times New Roman"/>
          <w:color w:val="1A1A1A" w:themeColor="background1" w:themeShade="1A"/>
        </w:rPr>
        <w:t xml:space="preserve"> on the basis of their technical skills rather than </w:t>
      </w:r>
      <w:r w:rsidR="009717DE">
        <w:rPr>
          <w:rFonts w:ascii="Times New Roman" w:hAnsi="Times New Roman" w:cs="Times New Roman"/>
          <w:color w:val="1A1A1A" w:themeColor="background1" w:themeShade="1A"/>
        </w:rPr>
        <w:t>non-</w:t>
      </w:r>
      <w:r w:rsidR="00CB49E4">
        <w:rPr>
          <w:rFonts w:ascii="Times New Roman" w:hAnsi="Times New Roman" w:cs="Times New Roman"/>
          <w:color w:val="1A1A1A" w:themeColor="background1" w:themeShade="1A"/>
        </w:rPr>
        <w:t>affiliates</w:t>
      </w:r>
      <w:r w:rsidR="0005085A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D94427" w:rsidRPr="0005085A">
        <w:rPr>
          <w:rFonts w:ascii="Times New Roman" w:hAnsi="Times New Roman" w:cs="Times New Roman"/>
          <w:i/>
          <w:iCs/>
          <w:color w:val="1A1A1A" w:themeColor="background1" w:themeShade="1A"/>
        </w:rPr>
        <w:t>(pg.</w:t>
      </w:r>
      <w:r w:rsidR="00F574E0" w:rsidRPr="0005085A">
        <w:rPr>
          <w:rFonts w:ascii="Times New Roman" w:hAnsi="Times New Roman" w:cs="Times New Roman"/>
          <w:i/>
          <w:iCs/>
          <w:color w:val="1A1A1A" w:themeColor="background1" w:themeShade="1A"/>
        </w:rPr>
        <w:t>88</w:t>
      </w:r>
      <w:r w:rsidR="00F574E0">
        <w:rPr>
          <w:rFonts w:ascii="Times New Roman" w:hAnsi="Times New Roman" w:cs="Times New Roman"/>
          <w:color w:val="1A1A1A" w:themeColor="background1" w:themeShade="1A"/>
        </w:rPr>
        <w:t>)</w:t>
      </w:r>
      <w:r w:rsidR="00CB49E4">
        <w:rPr>
          <w:rFonts w:ascii="Times New Roman" w:hAnsi="Times New Roman" w:cs="Times New Roman"/>
          <w:color w:val="1A1A1A" w:themeColor="background1" w:themeShade="1A"/>
        </w:rPr>
        <w:t xml:space="preserve">. </w:t>
      </w:r>
      <w:r w:rsidR="00B12F49">
        <w:rPr>
          <w:rFonts w:ascii="Times New Roman" w:hAnsi="Times New Roman" w:cs="Times New Roman"/>
          <w:color w:val="1A1A1A" w:themeColor="background1" w:themeShade="1A"/>
        </w:rPr>
        <w:t xml:space="preserve">As it might be similar to Mary </w:t>
      </w:r>
      <w:r w:rsidR="00F219DA">
        <w:rPr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67822E9D" wp14:editId="1D57BA58">
            <wp:simplePos x="0" y="0"/>
            <wp:positionH relativeFrom="column">
              <wp:posOffset>3844925</wp:posOffset>
            </wp:positionH>
            <wp:positionV relativeFrom="paragraph">
              <wp:posOffset>806450</wp:posOffset>
            </wp:positionV>
            <wp:extent cx="2504440" cy="1290320"/>
            <wp:effectExtent l="0" t="0" r="0" b="5080"/>
            <wp:wrapSquare wrapText="bothSides"/>
            <wp:docPr id="106469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5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F49">
        <w:rPr>
          <w:rFonts w:ascii="Times New Roman" w:hAnsi="Times New Roman" w:cs="Times New Roman"/>
          <w:color w:val="1A1A1A" w:themeColor="background1" w:themeShade="1A"/>
        </w:rPr>
        <w:t xml:space="preserve">Follet, </w:t>
      </w:r>
      <w:r w:rsidR="00010F06">
        <w:rPr>
          <w:rFonts w:ascii="Times New Roman" w:hAnsi="Times New Roman" w:cs="Times New Roman"/>
          <w:color w:val="1A1A1A" w:themeColor="background1" w:themeShade="1A"/>
        </w:rPr>
        <w:t>she</w:t>
      </w:r>
      <w:r w:rsidR="00AD6D50">
        <w:rPr>
          <w:rFonts w:ascii="Times New Roman" w:hAnsi="Times New Roman" w:cs="Times New Roman"/>
          <w:color w:val="1A1A1A" w:themeColor="background1" w:themeShade="1A"/>
        </w:rPr>
        <w:t xml:space="preserve"> structured her approach</w:t>
      </w:r>
      <w:r w:rsidR="00E20BE9">
        <w:rPr>
          <w:rFonts w:ascii="Times New Roman" w:hAnsi="Times New Roman" w:cs="Times New Roman"/>
          <w:color w:val="1A1A1A" w:themeColor="background1" w:themeShade="1A"/>
        </w:rPr>
        <w:t>es</w:t>
      </w:r>
      <w:r w:rsidR="00AD6D50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C90A02">
        <w:rPr>
          <w:rFonts w:ascii="Times New Roman" w:hAnsi="Times New Roman" w:cs="Times New Roman"/>
          <w:color w:val="1A1A1A" w:themeColor="background1" w:themeShade="1A"/>
        </w:rPr>
        <w:t xml:space="preserve">into </w:t>
      </w:r>
      <w:r w:rsidR="00E20BE9">
        <w:rPr>
          <w:rFonts w:ascii="Times New Roman" w:hAnsi="Times New Roman" w:cs="Times New Roman"/>
          <w:color w:val="1A1A1A" w:themeColor="background1" w:themeShade="1A"/>
        </w:rPr>
        <w:t xml:space="preserve">modern managerial approach. </w:t>
      </w:r>
      <w:r w:rsidR="0040525A">
        <w:rPr>
          <w:rFonts w:ascii="Times New Roman" w:hAnsi="Times New Roman" w:cs="Times New Roman"/>
          <w:color w:val="1A1A1A" w:themeColor="background1" w:themeShade="1A"/>
        </w:rPr>
        <w:t>I can distill this work into an example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8C20AC">
        <w:rPr>
          <w:rFonts w:ascii="Times New Roman" w:hAnsi="Times New Roman" w:cs="Times New Roman"/>
          <w:color w:val="1A1A1A" w:themeColor="background1" w:themeShade="1A"/>
        </w:rPr>
        <w:t>of cobbling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DB2E9D">
        <w:rPr>
          <w:rFonts w:ascii="Times New Roman" w:hAnsi="Times New Roman" w:cs="Times New Roman"/>
          <w:color w:val="1A1A1A" w:themeColor="background1" w:themeShade="1A"/>
        </w:rPr>
        <w:t xml:space="preserve">Taylorism </w:t>
      </w:r>
      <w:r w:rsidR="003726AF">
        <w:rPr>
          <w:rFonts w:ascii="Times New Roman" w:hAnsi="Times New Roman" w:cs="Times New Roman"/>
          <w:color w:val="1A1A1A" w:themeColor="background1" w:themeShade="1A"/>
        </w:rPr>
        <w:t xml:space="preserve">of </w:t>
      </w:r>
      <w:r w:rsidR="007775A8">
        <w:rPr>
          <w:rFonts w:ascii="Times New Roman" w:hAnsi="Times New Roman" w:cs="Times New Roman"/>
          <w:color w:val="1A1A1A" w:themeColor="background1" w:themeShade="1A"/>
        </w:rPr>
        <w:t xml:space="preserve">‘management’ </w:t>
      </w:r>
      <w:r w:rsidR="00C068B6">
        <w:rPr>
          <w:rFonts w:ascii="Times New Roman" w:hAnsi="Times New Roman" w:cs="Times New Roman"/>
          <w:color w:val="1A1A1A" w:themeColor="background1" w:themeShade="1A"/>
        </w:rPr>
        <w:t>of</w:t>
      </w:r>
      <w:r w:rsidR="00DD5E51">
        <w:rPr>
          <w:rFonts w:ascii="Times New Roman" w:hAnsi="Times New Roman" w:cs="Times New Roman"/>
          <w:color w:val="1A1A1A" w:themeColor="background1" w:themeShade="1A"/>
        </w:rPr>
        <w:t xml:space="preserve"> loosing autonomy</w:t>
      </w:r>
      <w:r w:rsidR="00D0621D">
        <w:rPr>
          <w:rFonts w:ascii="Times New Roman" w:hAnsi="Times New Roman" w:cs="Times New Roman"/>
          <w:color w:val="1A1A1A" w:themeColor="background1" w:themeShade="1A"/>
        </w:rPr>
        <w:t xml:space="preserve"> of skilled workers</w:t>
      </w:r>
      <w:r w:rsidR="00C068B6">
        <w:rPr>
          <w:rFonts w:ascii="Times New Roman" w:hAnsi="Times New Roman" w:cs="Times New Roman"/>
          <w:color w:val="1A1A1A" w:themeColor="background1" w:themeShade="1A"/>
        </w:rPr>
        <w:t>.</w:t>
      </w:r>
      <w:r w:rsidR="003C57AF">
        <w:rPr>
          <w:rFonts w:ascii="Times New Roman" w:hAnsi="Times New Roman" w:cs="Times New Roman"/>
          <w:color w:val="1A1A1A" w:themeColor="background1" w:themeShade="1A"/>
        </w:rPr>
        <w:t xml:space="preserve"> He </w:t>
      </w:r>
      <w:r w:rsidR="00EA03A5">
        <w:rPr>
          <w:rFonts w:ascii="Times New Roman" w:hAnsi="Times New Roman" w:cs="Times New Roman"/>
          <w:color w:val="1A1A1A" w:themeColor="background1" w:themeShade="1A"/>
        </w:rPr>
        <w:t xml:space="preserve">assigns works of </w:t>
      </w:r>
      <w:r w:rsidR="002B50BC">
        <w:rPr>
          <w:rFonts w:ascii="Times New Roman" w:hAnsi="Times New Roman" w:cs="Times New Roman"/>
          <w:color w:val="1A1A1A" w:themeColor="background1" w:themeShade="1A"/>
        </w:rPr>
        <w:t xml:space="preserve">according to shoe style, knowledge of </w:t>
      </w:r>
      <w:r w:rsidR="006A28F6">
        <w:rPr>
          <w:rFonts w:ascii="Times New Roman" w:hAnsi="Times New Roman" w:cs="Times New Roman"/>
          <w:color w:val="1A1A1A" w:themeColor="background1" w:themeShade="1A"/>
        </w:rPr>
        <w:t>shoe speciali</w:t>
      </w:r>
      <w:r w:rsidR="00F578C6">
        <w:rPr>
          <w:rFonts w:ascii="Times New Roman" w:hAnsi="Times New Roman" w:cs="Times New Roman"/>
          <w:color w:val="1A1A1A" w:themeColor="background1" w:themeShade="1A"/>
        </w:rPr>
        <w:t>t</w:t>
      </w:r>
      <w:r w:rsidR="007D457A">
        <w:rPr>
          <w:rFonts w:ascii="Times New Roman" w:hAnsi="Times New Roman" w:cs="Times New Roman"/>
          <w:color w:val="1A1A1A" w:themeColor="background1" w:themeShade="1A"/>
        </w:rPr>
        <w:t xml:space="preserve">ies, </w:t>
      </w:r>
      <w:r w:rsidR="00D779CD">
        <w:rPr>
          <w:rFonts w:ascii="Times New Roman" w:hAnsi="Times New Roman" w:cs="Times New Roman"/>
          <w:color w:val="1A1A1A" w:themeColor="background1" w:themeShade="1A"/>
        </w:rPr>
        <w:t xml:space="preserve">and </w:t>
      </w:r>
      <w:r w:rsidR="007D457A">
        <w:rPr>
          <w:rFonts w:ascii="Times New Roman" w:hAnsi="Times New Roman" w:cs="Times New Roman"/>
          <w:color w:val="1A1A1A" w:themeColor="background1" w:themeShade="1A"/>
        </w:rPr>
        <w:t>1:</w:t>
      </w:r>
      <w:r w:rsidR="00D779CD">
        <w:rPr>
          <w:rFonts w:ascii="Times New Roman" w:hAnsi="Times New Roman" w:cs="Times New Roman"/>
          <w:color w:val="1A1A1A" w:themeColor="background1" w:themeShade="1A"/>
        </w:rPr>
        <w:t xml:space="preserve">1 </w:t>
      </w:r>
      <w:r w:rsidR="008F7672">
        <w:rPr>
          <w:rFonts w:ascii="Times New Roman" w:hAnsi="Times New Roman" w:cs="Times New Roman"/>
          <w:color w:val="1A1A1A" w:themeColor="background1" w:themeShade="1A"/>
        </w:rPr>
        <w:t xml:space="preserve">coordination with senior managers. </w:t>
      </w:r>
      <w:r w:rsidR="00D245F7">
        <w:rPr>
          <w:rFonts w:ascii="Times New Roman" w:hAnsi="Times New Roman" w:cs="Times New Roman"/>
          <w:color w:val="1A1A1A" w:themeColor="background1" w:themeShade="1A"/>
        </w:rPr>
        <w:t>Narcotics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epidemic </w:t>
      </w:r>
      <w:r w:rsidR="00041951">
        <w:rPr>
          <w:rFonts w:ascii="Times New Roman" w:hAnsi="Times New Roman" w:cs="Times New Roman"/>
          <w:color w:val="1A1A1A" w:themeColor="background1" w:themeShade="1A"/>
        </w:rPr>
        <w:t>needs t</w:t>
      </w:r>
      <w:r w:rsidR="00E71EF0">
        <w:rPr>
          <w:rFonts w:ascii="Times New Roman" w:hAnsi="Times New Roman" w:cs="Times New Roman"/>
          <w:color w:val="1A1A1A" w:themeColor="background1" w:themeShade="1A"/>
        </w:rPr>
        <w:t xml:space="preserve">ools and </w:t>
      </w:r>
      <w:r w:rsidR="00041951">
        <w:rPr>
          <w:rFonts w:ascii="Times New Roman" w:hAnsi="Times New Roman" w:cs="Times New Roman"/>
          <w:color w:val="1A1A1A" w:themeColor="background1" w:themeShade="1A"/>
        </w:rPr>
        <w:t>predictab</w:t>
      </w:r>
      <w:r w:rsidR="00E71EF0">
        <w:rPr>
          <w:rFonts w:ascii="Times New Roman" w:hAnsi="Times New Roman" w:cs="Times New Roman"/>
          <w:color w:val="1A1A1A" w:themeColor="background1" w:themeShade="1A"/>
        </w:rPr>
        <w:t>ility</w:t>
      </w:r>
      <w:r w:rsidR="00041951">
        <w:rPr>
          <w:rFonts w:ascii="Times New Roman" w:hAnsi="Times New Roman" w:cs="Times New Roman"/>
          <w:color w:val="1A1A1A" w:themeColor="background1" w:themeShade="1A"/>
        </w:rPr>
        <w:t xml:space="preserve"> of 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human health services or SAMHSA.  I found out that </w:t>
      </w:r>
      <w:r w:rsidR="0040525A">
        <w:rPr>
          <w:rFonts w:ascii="Times New Roman" w:hAnsi="Times New Roman" w:cs="Times New Roman"/>
          <w:color w:val="1A1A1A" w:themeColor="background1" w:themeShade="1A"/>
        </w:rPr>
        <w:t>Human Health Services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8018EE">
        <w:rPr>
          <w:rFonts w:ascii="Times New Roman" w:hAnsi="Times New Roman" w:cs="Times New Roman"/>
          <w:color w:val="1A1A1A" w:themeColor="background1" w:themeShade="1A"/>
        </w:rPr>
        <w:t>has sanctioned funds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on drug overdose </w:t>
      </w:r>
      <w:r w:rsidR="007552C6">
        <w:rPr>
          <w:rFonts w:ascii="Times New Roman" w:hAnsi="Times New Roman" w:cs="Times New Roman"/>
          <w:color w:val="1A1A1A" w:themeColor="background1" w:themeShade="1A"/>
        </w:rPr>
        <w:t xml:space="preserve">complaints </w:t>
      </w:r>
      <w:r w:rsidR="00C7496D">
        <w:rPr>
          <w:rFonts w:ascii="Times New Roman" w:hAnsi="Times New Roman" w:cs="Times New Roman"/>
          <w:color w:val="1A1A1A" w:themeColor="background1" w:themeShade="1A"/>
        </w:rPr>
        <w:t xml:space="preserve">and </w:t>
      </w:r>
      <w:r w:rsidR="002E1126">
        <w:rPr>
          <w:rFonts w:ascii="Times New Roman" w:hAnsi="Times New Roman" w:cs="Times New Roman"/>
          <w:color w:val="1A1A1A" w:themeColor="background1" w:themeShade="1A"/>
        </w:rPr>
        <w:t>suicide prevention</w:t>
      </w:r>
      <w:r w:rsidR="00591500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851CC2">
        <w:rPr>
          <w:rFonts w:ascii="Times New Roman" w:hAnsi="Times New Roman" w:cs="Times New Roman"/>
          <w:color w:val="1A1A1A" w:themeColor="background1" w:themeShade="1A"/>
        </w:rPr>
        <w:t xml:space="preserve">on </w:t>
      </w:r>
      <w:r w:rsidR="008C5E0D">
        <w:rPr>
          <w:rFonts w:ascii="Times New Roman" w:hAnsi="Times New Roman" w:cs="Times New Roman"/>
          <w:color w:val="1A1A1A" w:themeColor="background1" w:themeShade="1A"/>
        </w:rPr>
        <w:t>CDPH.org</w:t>
      </w:r>
      <w:r w:rsidR="003817E3">
        <w:rPr>
          <w:rFonts w:ascii="Times New Roman" w:hAnsi="Times New Roman" w:cs="Times New Roman"/>
          <w:color w:val="1A1A1A" w:themeColor="background1" w:themeShade="1A"/>
        </w:rPr>
        <w:t xml:space="preserve">, its bad effects on 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overdose </w:t>
      </w:r>
      <w:r w:rsidR="00F022EA">
        <w:rPr>
          <w:rFonts w:ascii="Times New Roman" w:hAnsi="Times New Roman" w:cs="Times New Roman"/>
          <w:color w:val="1A1A1A" w:themeColor="background1" w:themeShade="1A"/>
        </w:rPr>
        <w:t xml:space="preserve">that has 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cultivated </w:t>
      </w:r>
      <w:r w:rsidR="007B4037">
        <w:rPr>
          <w:rFonts w:ascii="Times New Roman" w:hAnsi="Times New Roman" w:cs="Times New Roman"/>
          <w:color w:val="1A1A1A" w:themeColor="background1" w:themeShade="1A"/>
        </w:rPr>
        <w:t xml:space="preserve">due to </w:t>
      </w:r>
      <w:r w:rsidR="00F01760">
        <w:rPr>
          <w:rFonts w:ascii="Times New Roman" w:hAnsi="Times New Roman" w:cs="Times New Roman"/>
          <w:color w:val="1A1A1A" w:themeColor="background1" w:themeShade="1A"/>
        </w:rPr>
        <w:t xml:space="preserve">limited </w:t>
      </w:r>
      <w:r w:rsidR="00A7186D">
        <w:rPr>
          <w:rFonts w:ascii="Times New Roman" w:hAnsi="Times New Roman" w:cs="Times New Roman"/>
          <w:color w:val="1A1A1A" w:themeColor="background1" w:themeShade="1A"/>
        </w:rPr>
        <w:t>public service</w:t>
      </w:r>
      <w:r w:rsidR="00976DB9">
        <w:rPr>
          <w:rFonts w:ascii="Times New Roman" w:hAnsi="Times New Roman" w:cs="Times New Roman"/>
          <w:color w:val="1A1A1A" w:themeColor="background1" w:themeShade="1A"/>
        </w:rPr>
        <w:t xml:space="preserve">, </w:t>
      </w:r>
      <w:r w:rsidR="00947F6C">
        <w:rPr>
          <w:rFonts w:ascii="Times New Roman" w:hAnsi="Times New Roman" w:cs="Times New Roman"/>
          <w:color w:val="1A1A1A" w:themeColor="background1" w:themeShade="1A"/>
        </w:rPr>
        <w:t>and</w:t>
      </w:r>
      <w:r w:rsidR="00DB6DFA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947F6C">
        <w:rPr>
          <w:rFonts w:ascii="Times New Roman" w:hAnsi="Times New Roman" w:cs="Times New Roman"/>
          <w:color w:val="1A1A1A" w:themeColor="background1" w:themeShade="1A"/>
        </w:rPr>
        <w:t>that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can be sustainable either through professional counselor or </w:t>
      </w:r>
      <w:r w:rsidR="00BA5169">
        <w:rPr>
          <w:rFonts w:ascii="Times New Roman" w:hAnsi="Times New Roman" w:cs="Times New Roman"/>
          <w:color w:val="1A1A1A" w:themeColor="background1" w:themeShade="1A"/>
        </w:rPr>
        <w:t xml:space="preserve">recreational </w:t>
      </w:r>
      <w:r w:rsidR="002E1126">
        <w:rPr>
          <w:rFonts w:ascii="Times New Roman" w:hAnsi="Times New Roman" w:cs="Times New Roman"/>
          <w:color w:val="1A1A1A" w:themeColor="background1" w:themeShade="1A"/>
        </w:rPr>
        <w:t>volunteer</w:t>
      </w:r>
      <w:r w:rsidR="00440D47">
        <w:rPr>
          <w:rFonts w:ascii="Times New Roman" w:hAnsi="Times New Roman" w:cs="Times New Roman"/>
          <w:color w:val="1A1A1A" w:themeColor="background1" w:themeShade="1A"/>
        </w:rPr>
        <w:t xml:space="preserve">s. 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For my work, </w:t>
      </w:r>
      <w:r w:rsidR="00691CFD">
        <w:rPr>
          <w:rFonts w:ascii="Times New Roman" w:hAnsi="Times New Roman" w:cs="Times New Roman"/>
          <w:color w:val="1A1A1A" w:themeColor="background1" w:themeShade="1A"/>
        </w:rPr>
        <w:t xml:space="preserve">I </w:t>
      </w:r>
      <w:r w:rsidR="00691F91">
        <w:rPr>
          <w:rFonts w:ascii="Times New Roman" w:hAnsi="Times New Roman" w:cs="Times New Roman"/>
          <w:color w:val="1A1A1A" w:themeColor="background1" w:themeShade="1A"/>
        </w:rPr>
        <w:t xml:space="preserve">researched </w:t>
      </w:r>
      <w:r w:rsidR="00FC203D">
        <w:rPr>
          <w:rFonts w:ascii="Times New Roman" w:hAnsi="Times New Roman" w:cs="Times New Roman"/>
          <w:color w:val="1A1A1A" w:themeColor="background1" w:themeShade="1A"/>
        </w:rPr>
        <w:t>call-to</w:t>
      </w:r>
      <w:r w:rsidR="0047523E">
        <w:rPr>
          <w:rFonts w:ascii="Times New Roman" w:hAnsi="Times New Roman" w:cs="Times New Roman"/>
          <w:color w:val="1A1A1A" w:themeColor="background1" w:themeShade="1A"/>
        </w:rPr>
        <w:t>-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actions </w:t>
      </w:r>
      <w:r w:rsidR="004F68F0">
        <w:rPr>
          <w:rFonts w:ascii="Times New Roman" w:hAnsi="Times New Roman" w:cs="Times New Roman"/>
          <w:color w:val="1A1A1A" w:themeColor="background1" w:themeShade="1A"/>
        </w:rPr>
        <w:t xml:space="preserve">that </w:t>
      </w:r>
      <w:r w:rsidR="00FC203D">
        <w:rPr>
          <w:rFonts w:ascii="Times New Roman" w:hAnsi="Times New Roman" w:cs="Times New Roman"/>
          <w:color w:val="1A1A1A" w:themeColor="background1" w:themeShade="1A"/>
        </w:rPr>
        <w:t>were generat</w:t>
      </w:r>
      <w:r w:rsidR="004F68F0">
        <w:rPr>
          <w:rFonts w:ascii="Times New Roman" w:hAnsi="Times New Roman" w:cs="Times New Roman"/>
          <w:color w:val="1A1A1A" w:themeColor="background1" w:themeShade="1A"/>
        </w:rPr>
        <w:t>ed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4F68F0">
        <w:rPr>
          <w:rFonts w:ascii="Times New Roman" w:hAnsi="Times New Roman" w:cs="Times New Roman"/>
          <w:color w:val="1A1A1A" w:themeColor="background1" w:themeShade="1A"/>
        </w:rPr>
        <w:t>by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AA6497">
        <w:rPr>
          <w:rFonts w:ascii="Times New Roman" w:hAnsi="Times New Roman" w:cs="Times New Roman"/>
          <w:color w:val="1A1A1A" w:themeColor="background1" w:themeShade="1A"/>
        </w:rPr>
        <w:t>S</w:t>
      </w:r>
      <w:r w:rsidR="00FC203D">
        <w:rPr>
          <w:rFonts w:ascii="Times New Roman" w:hAnsi="Times New Roman" w:cs="Times New Roman"/>
          <w:color w:val="1A1A1A" w:themeColor="background1" w:themeShade="1A"/>
        </w:rPr>
        <w:t>ubstance</w:t>
      </w:r>
      <w:r w:rsidR="00AA6497">
        <w:rPr>
          <w:rFonts w:ascii="Times New Roman" w:hAnsi="Times New Roman" w:cs="Times New Roman"/>
          <w:color w:val="1A1A1A" w:themeColor="background1" w:themeShade="1A"/>
        </w:rPr>
        <w:t xml:space="preserve"> A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buse and </w:t>
      </w:r>
      <w:r w:rsidR="00AA6497">
        <w:rPr>
          <w:rFonts w:ascii="Times New Roman" w:hAnsi="Times New Roman" w:cs="Times New Roman"/>
          <w:color w:val="1A1A1A" w:themeColor="background1" w:themeShade="1A"/>
        </w:rPr>
        <w:t>M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ental </w:t>
      </w:r>
      <w:r w:rsidR="00AA6497">
        <w:rPr>
          <w:rFonts w:ascii="Times New Roman" w:hAnsi="Times New Roman" w:cs="Times New Roman"/>
          <w:color w:val="1A1A1A" w:themeColor="background1" w:themeShade="1A"/>
        </w:rPr>
        <w:t>H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ealth </w:t>
      </w:r>
      <w:r w:rsidR="00AA6497">
        <w:rPr>
          <w:rFonts w:ascii="Times New Roman" w:hAnsi="Times New Roman" w:cs="Times New Roman"/>
          <w:color w:val="1A1A1A" w:themeColor="background1" w:themeShade="1A"/>
        </w:rPr>
        <w:t>S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ervices </w:t>
      </w:r>
      <w:r w:rsidR="00AA6497">
        <w:rPr>
          <w:rFonts w:ascii="Times New Roman" w:hAnsi="Times New Roman" w:cs="Times New Roman"/>
          <w:color w:val="1A1A1A" w:themeColor="background1" w:themeShade="1A"/>
        </w:rPr>
        <w:t>A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dministration (SAMHSA) </w:t>
      </w:r>
      <w:r w:rsidR="00EE6AE1">
        <w:rPr>
          <w:rFonts w:ascii="Times New Roman" w:hAnsi="Times New Roman" w:cs="Times New Roman"/>
          <w:color w:val="1A1A1A" w:themeColor="background1" w:themeShade="1A"/>
        </w:rPr>
        <w:t xml:space="preserve">with </w:t>
      </w:r>
      <w:r w:rsidR="00FC203D">
        <w:rPr>
          <w:rFonts w:ascii="Times New Roman" w:hAnsi="Times New Roman" w:cs="Times New Roman"/>
          <w:color w:val="1A1A1A" w:themeColor="background1" w:themeShade="1A"/>
        </w:rPr>
        <w:t>total number of cases of around 100,000 drug abuse projections (not met/met o</w:t>
      </w:r>
      <w:r w:rsidR="00AE079D">
        <w:rPr>
          <w:rFonts w:ascii="Times New Roman" w:hAnsi="Times New Roman" w:cs="Times New Roman"/>
          <w:color w:val="1A1A1A" w:themeColor="background1" w:themeShade="1A"/>
        </w:rPr>
        <w:t>utputs</w:t>
      </w:r>
      <w:r w:rsidR="00AA1A4A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AB53C0">
        <w:rPr>
          <w:rFonts w:ascii="Times New Roman" w:hAnsi="Times New Roman" w:cs="Times New Roman"/>
          <w:color w:val="1A1A1A" w:themeColor="background1" w:themeShade="1A"/>
        </w:rPr>
        <w:t xml:space="preserve">into </w:t>
      </w:r>
      <w:r w:rsidR="00AE079D">
        <w:rPr>
          <w:rFonts w:ascii="Times New Roman" w:hAnsi="Times New Roman" w:cs="Times New Roman"/>
          <w:color w:val="1A1A1A" w:themeColor="background1" w:themeShade="1A"/>
        </w:rPr>
        <w:t>Outcomes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) study </w:t>
      </w:r>
      <w:r w:rsidR="0028074D">
        <w:rPr>
          <w:rFonts w:ascii="Times New Roman" w:hAnsi="Times New Roman" w:cs="Times New Roman"/>
          <w:color w:val="1A1A1A" w:themeColor="background1" w:themeShade="1A"/>
        </w:rPr>
        <w:t>guidelines (</w:t>
      </w:r>
      <w:r w:rsidR="0016016B">
        <w:rPr>
          <w:rFonts w:ascii="Times New Roman" w:hAnsi="Times New Roman" w:cs="Times New Roman"/>
          <w:i/>
          <w:iCs/>
          <w:color w:val="1A1A1A" w:themeColor="background1" w:themeShade="1A"/>
        </w:rPr>
        <w:t>National</w:t>
      </w:r>
      <w:r w:rsidR="0028074D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28074D">
        <w:rPr>
          <w:rFonts w:ascii="Times New Roman" w:hAnsi="Times New Roman" w:cs="Times New Roman"/>
          <w:i/>
          <w:iCs/>
          <w:color w:val="1A1A1A" w:themeColor="background1" w:themeShade="1A"/>
        </w:rPr>
        <w:t>Survey on Drug Abuse..).</w:t>
      </w:r>
      <w:r w:rsidR="00FC203D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9F6266">
        <w:rPr>
          <w:rFonts w:ascii="Times New Roman" w:hAnsi="Times New Roman" w:cs="Times New Roman"/>
          <w:color w:val="1A1A1A" w:themeColor="background1" w:themeShade="1A"/>
        </w:rPr>
        <w:t>Likewise, philosophers believe that public service and policies should be advised</w:t>
      </w:r>
      <w:r w:rsidR="00C271CF">
        <w:rPr>
          <w:rFonts w:ascii="Times New Roman" w:hAnsi="Times New Roman" w:cs="Times New Roman"/>
          <w:color w:val="1A1A1A" w:themeColor="background1" w:themeShade="1A"/>
        </w:rPr>
        <w:t xml:space="preserve"> and taught by </w:t>
      </w:r>
      <w:r w:rsidR="00945748">
        <w:rPr>
          <w:rFonts w:ascii="Times New Roman" w:hAnsi="Times New Roman" w:cs="Times New Roman"/>
          <w:color w:val="1A1A1A" w:themeColor="background1" w:themeShade="1A"/>
        </w:rPr>
        <w:t>set objectives</w:t>
      </w:r>
      <w:r w:rsidR="00445B73">
        <w:rPr>
          <w:rFonts w:ascii="Times New Roman" w:hAnsi="Times New Roman" w:cs="Times New Roman"/>
          <w:color w:val="1A1A1A" w:themeColor="background1" w:themeShade="1A"/>
        </w:rPr>
        <w:t xml:space="preserve"> and authorities</w:t>
      </w:r>
      <w:r w:rsidR="00945748">
        <w:rPr>
          <w:rFonts w:ascii="Times New Roman" w:hAnsi="Times New Roman" w:cs="Times New Roman"/>
          <w:color w:val="1A1A1A" w:themeColor="background1" w:themeShade="1A"/>
        </w:rPr>
        <w:t xml:space="preserve">. </w:t>
      </w:r>
    </w:p>
    <w:p w14:paraId="3608EDAE" w14:textId="182BEC37" w:rsidR="002E1126" w:rsidRDefault="001F5917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  <w:r>
        <w:rPr>
          <w:rFonts w:ascii="Times New Roman" w:hAnsi="Times New Roman" w:cs="Times New Roman"/>
          <w:color w:val="1A1A1A" w:themeColor="background1" w:themeShade="1A"/>
        </w:rPr>
        <w:t xml:space="preserve">All of these could be controlled through Taylor’s </w:t>
      </w:r>
      <w:r w:rsidR="00304EF6">
        <w:rPr>
          <w:rFonts w:ascii="Times New Roman" w:hAnsi="Times New Roman" w:cs="Times New Roman"/>
          <w:color w:val="1A1A1A" w:themeColor="background1" w:themeShade="1A"/>
        </w:rPr>
        <w:t xml:space="preserve">approach or to </w:t>
      </w:r>
      <w:r w:rsidR="006427FC">
        <w:rPr>
          <w:rFonts w:ascii="Times New Roman" w:hAnsi="Times New Roman" w:cs="Times New Roman"/>
          <w:color w:val="1A1A1A" w:themeColor="background1" w:themeShade="1A"/>
        </w:rPr>
        <w:t>‘</w:t>
      </w:r>
      <w:r w:rsidR="00304EF6">
        <w:rPr>
          <w:rFonts w:ascii="Times New Roman" w:hAnsi="Times New Roman" w:cs="Times New Roman"/>
          <w:color w:val="1A1A1A" w:themeColor="background1" w:themeShade="1A"/>
        </w:rPr>
        <w:t>base</w:t>
      </w:r>
      <w:r w:rsidR="006427FC">
        <w:rPr>
          <w:rFonts w:ascii="Times New Roman" w:hAnsi="Times New Roman" w:cs="Times New Roman"/>
          <w:color w:val="1A1A1A" w:themeColor="background1" w:themeShade="1A"/>
        </w:rPr>
        <w:t>’</w:t>
      </w:r>
      <w:r w:rsidR="00304EF6">
        <w:rPr>
          <w:rFonts w:ascii="Times New Roman" w:hAnsi="Times New Roman" w:cs="Times New Roman"/>
          <w:color w:val="1A1A1A" w:themeColor="background1" w:themeShade="1A"/>
        </w:rPr>
        <w:t xml:space="preserve"> it to</w:t>
      </w:r>
      <w:r w:rsidR="002E1126">
        <w:rPr>
          <w:rFonts w:ascii="Times New Roman" w:hAnsi="Times New Roman" w:cs="Times New Roman"/>
          <w:color w:val="1A1A1A" w:themeColor="background1" w:themeShade="1A"/>
        </w:rPr>
        <w:t xml:space="preserve"> a program that is programmable through given objectives and skill-set. </w:t>
      </w:r>
      <w:r w:rsidR="004D237D">
        <w:rPr>
          <w:rFonts w:ascii="Times New Roman" w:hAnsi="Times New Roman" w:cs="Times New Roman"/>
          <w:color w:val="1A1A1A" w:themeColor="background1" w:themeShade="1A"/>
        </w:rPr>
        <w:t xml:space="preserve">It is popularly exercised within major organizations to </w:t>
      </w:r>
      <w:r w:rsidR="00B20215">
        <w:rPr>
          <w:rFonts w:ascii="Times New Roman" w:hAnsi="Times New Roman" w:cs="Times New Roman"/>
          <w:color w:val="1A1A1A" w:themeColor="background1" w:themeShade="1A"/>
        </w:rPr>
        <w:t xml:space="preserve">set priorities and possibilities to </w:t>
      </w:r>
      <w:r w:rsidR="00703706">
        <w:rPr>
          <w:rFonts w:ascii="Times New Roman" w:hAnsi="Times New Roman" w:cs="Times New Roman"/>
          <w:color w:val="1A1A1A" w:themeColor="background1" w:themeShade="1A"/>
        </w:rPr>
        <w:t>not ov</w:t>
      </w:r>
      <w:r w:rsidR="00D15B81">
        <w:rPr>
          <w:rFonts w:ascii="Times New Roman" w:hAnsi="Times New Roman" w:cs="Times New Roman"/>
          <w:color w:val="1A1A1A" w:themeColor="background1" w:themeShade="1A"/>
        </w:rPr>
        <w:t xml:space="preserve">erwork/underwork </w:t>
      </w:r>
      <w:r w:rsidR="00FB42FD">
        <w:rPr>
          <w:rFonts w:ascii="Times New Roman" w:hAnsi="Times New Roman" w:cs="Times New Roman"/>
          <w:color w:val="1A1A1A" w:themeColor="background1" w:themeShade="1A"/>
        </w:rPr>
        <w:t xml:space="preserve">budgets; these leads into cooperation </w:t>
      </w:r>
      <w:r w:rsidR="00CE31A5">
        <w:rPr>
          <w:rFonts w:ascii="Times New Roman" w:hAnsi="Times New Roman" w:cs="Times New Roman"/>
          <w:color w:val="1A1A1A" w:themeColor="background1" w:themeShade="1A"/>
        </w:rPr>
        <w:t xml:space="preserve">that can integrate cost effective </w:t>
      </w:r>
      <w:r w:rsidR="00706194">
        <w:rPr>
          <w:rFonts w:ascii="Times New Roman" w:hAnsi="Times New Roman" w:cs="Times New Roman"/>
          <w:color w:val="1A1A1A" w:themeColor="background1" w:themeShade="1A"/>
        </w:rPr>
        <w:t>tools (</w:t>
      </w:r>
      <w:r w:rsidR="00F137CC">
        <w:rPr>
          <w:rFonts w:ascii="Times New Roman" w:hAnsi="Times New Roman" w:cs="Times New Roman"/>
          <w:i/>
          <w:iCs/>
          <w:color w:val="1A1A1A" w:themeColor="background1" w:themeShade="1A"/>
        </w:rPr>
        <w:t>Guy and Ely</w:t>
      </w:r>
      <w:r w:rsidR="002369B0">
        <w:rPr>
          <w:rFonts w:ascii="Times New Roman" w:hAnsi="Times New Roman" w:cs="Times New Roman"/>
          <w:i/>
          <w:iCs/>
          <w:color w:val="1A1A1A" w:themeColor="background1" w:themeShade="1A"/>
        </w:rPr>
        <w:t>, pg.134</w:t>
      </w:r>
      <w:r w:rsidR="00F137CC">
        <w:rPr>
          <w:rFonts w:ascii="Times New Roman" w:hAnsi="Times New Roman" w:cs="Times New Roman"/>
          <w:i/>
          <w:iCs/>
          <w:color w:val="1A1A1A" w:themeColor="background1" w:themeShade="1A"/>
        </w:rPr>
        <w:t>)</w:t>
      </w:r>
      <w:r w:rsidR="00932AF0">
        <w:rPr>
          <w:rFonts w:ascii="Times New Roman" w:hAnsi="Times New Roman" w:cs="Times New Roman"/>
          <w:i/>
          <w:iCs/>
          <w:color w:val="1A1A1A" w:themeColor="background1" w:themeShade="1A"/>
        </w:rPr>
        <w:t>.</w:t>
      </w:r>
    </w:p>
    <w:p w14:paraId="0F930887" w14:textId="6A0C236A" w:rsidR="002E1126" w:rsidRDefault="002E1126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  <w:r>
        <w:rPr>
          <w:rFonts w:ascii="Times New Roman" w:hAnsi="Times New Roman" w:cs="Times New Roman"/>
          <w:color w:val="1A1A1A" w:themeColor="background1" w:themeShade="1A"/>
        </w:rPr>
        <w:t xml:space="preserve">Finally, Tools are gaining prominent amount of analytical communication </w:t>
      </w:r>
      <w:r w:rsidR="00CA27E1">
        <w:rPr>
          <w:rFonts w:ascii="Times New Roman" w:hAnsi="Times New Roman" w:cs="Times New Roman"/>
          <w:color w:val="1A1A1A" w:themeColor="background1" w:themeShade="1A"/>
        </w:rPr>
        <w:t xml:space="preserve">like </w:t>
      </w:r>
      <w:r w:rsidR="00037652">
        <w:rPr>
          <w:rFonts w:ascii="Times New Roman" w:hAnsi="Times New Roman" w:cs="Times New Roman"/>
          <w:color w:val="1A1A1A" w:themeColor="background1" w:themeShade="1A"/>
        </w:rPr>
        <w:t xml:space="preserve">high-level analytics with roadmapping, midline </w:t>
      </w:r>
      <w:r w:rsidR="003B40DC">
        <w:rPr>
          <w:rFonts w:ascii="Times New Roman" w:hAnsi="Times New Roman" w:cs="Times New Roman"/>
          <w:color w:val="1A1A1A" w:themeColor="background1" w:themeShade="1A"/>
        </w:rPr>
        <w:t xml:space="preserve">responses with workable spreadsheets, and </w:t>
      </w:r>
      <w:r w:rsidR="00CA27E1">
        <w:rPr>
          <w:rFonts w:ascii="Times New Roman" w:hAnsi="Times New Roman" w:cs="Times New Roman"/>
          <w:color w:val="1A1A1A" w:themeColor="background1" w:themeShade="1A"/>
        </w:rPr>
        <w:t xml:space="preserve">owning authority to applications. </w:t>
      </w:r>
      <w:r>
        <w:rPr>
          <w:rFonts w:ascii="Times New Roman" w:hAnsi="Times New Roman" w:cs="Times New Roman"/>
          <w:color w:val="1A1A1A" w:themeColor="background1" w:themeShade="1A"/>
        </w:rPr>
        <w:t xml:space="preserve">As I have learned </w:t>
      </w:r>
      <w:r w:rsidR="00B908F8">
        <w:rPr>
          <w:rFonts w:ascii="Times New Roman" w:hAnsi="Times New Roman" w:cs="Times New Roman"/>
          <w:color w:val="1A1A1A" w:themeColor="background1" w:themeShade="1A"/>
        </w:rPr>
        <w:t>through</w:t>
      </w:r>
      <w:r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8B243E">
        <w:rPr>
          <w:rFonts w:ascii="Times New Roman" w:hAnsi="Times New Roman" w:cs="Times New Roman"/>
          <w:color w:val="1A1A1A" w:themeColor="background1" w:themeShade="1A"/>
        </w:rPr>
        <w:t xml:space="preserve">edinburg </w:t>
      </w:r>
      <w:r>
        <w:rPr>
          <w:rFonts w:ascii="Times New Roman" w:hAnsi="Times New Roman" w:cs="Times New Roman"/>
          <w:color w:val="1A1A1A" w:themeColor="background1" w:themeShade="1A"/>
        </w:rPr>
        <w:t xml:space="preserve">class lessons, </w:t>
      </w:r>
      <w:r w:rsidR="002D6904">
        <w:rPr>
          <w:rFonts w:ascii="Times New Roman" w:hAnsi="Times New Roman" w:cs="Times New Roman"/>
          <w:color w:val="1A1A1A" w:themeColor="background1" w:themeShade="1A"/>
        </w:rPr>
        <w:t>communication</w:t>
      </w:r>
      <w:r>
        <w:rPr>
          <w:rFonts w:ascii="Times New Roman" w:hAnsi="Times New Roman" w:cs="Times New Roman"/>
          <w:color w:val="1A1A1A" w:themeColor="background1" w:themeShade="1A"/>
        </w:rPr>
        <w:t xml:space="preserve"> is attainable through clarity and </w:t>
      </w:r>
      <w:r w:rsidR="008B4E33">
        <w:rPr>
          <w:rFonts w:ascii="Times New Roman" w:hAnsi="Times New Roman" w:cs="Times New Roman"/>
          <w:color w:val="1A1A1A" w:themeColor="background1" w:themeShade="1A"/>
        </w:rPr>
        <w:t>visibility. Scientific approach</w:t>
      </w:r>
      <w:r w:rsidR="001F69B7">
        <w:rPr>
          <w:rFonts w:ascii="Times New Roman" w:hAnsi="Times New Roman" w:cs="Times New Roman"/>
          <w:color w:val="1A1A1A" w:themeColor="background1" w:themeShade="1A"/>
        </w:rPr>
        <w:t xml:space="preserve"> advised and </w:t>
      </w:r>
      <w:r w:rsidR="00060111">
        <w:rPr>
          <w:rFonts w:ascii="Times New Roman" w:hAnsi="Times New Roman" w:cs="Times New Roman"/>
          <w:color w:val="1A1A1A" w:themeColor="background1" w:themeShade="1A"/>
        </w:rPr>
        <w:t>communicated</w:t>
      </w:r>
      <w:r w:rsidR="001F69B7">
        <w:rPr>
          <w:rFonts w:ascii="Times New Roman" w:hAnsi="Times New Roman" w:cs="Times New Roman"/>
          <w:color w:val="1A1A1A" w:themeColor="background1" w:themeShade="1A"/>
        </w:rPr>
        <w:t xml:space="preserve"> in several </w:t>
      </w:r>
      <w:r w:rsidR="00050F46">
        <w:rPr>
          <w:rFonts w:ascii="Times New Roman" w:hAnsi="Times New Roman" w:cs="Times New Roman"/>
          <w:color w:val="1A1A1A" w:themeColor="background1" w:themeShade="1A"/>
        </w:rPr>
        <w:t>devices</w:t>
      </w:r>
      <w:r w:rsidR="001F69B7">
        <w:rPr>
          <w:rFonts w:ascii="Times New Roman" w:hAnsi="Times New Roman" w:cs="Times New Roman"/>
          <w:color w:val="1A1A1A" w:themeColor="background1" w:themeShade="1A"/>
        </w:rPr>
        <w:t xml:space="preserve"> </w:t>
      </w:r>
      <w:r w:rsidR="00595FCD">
        <w:rPr>
          <w:rFonts w:ascii="Times New Roman" w:hAnsi="Times New Roman" w:cs="Times New Roman"/>
          <w:color w:val="1A1A1A" w:themeColor="background1" w:themeShade="1A"/>
        </w:rPr>
        <w:t>including</w:t>
      </w:r>
      <w:r w:rsidR="001F69B7">
        <w:rPr>
          <w:rFonts w:ascii="Times New Roman" w:hAnsi="Times New Roman" w:cs="Times New Roman"/>
          <w:color w:val="1A1A1A" w:themeColor="background1" w:themeShade="1A"/>
        </w:rPr>
        <w:t xml:space="preserve"> MFAs</w:t>
      </w:r>
      <w:r w:rsidR="00595FCD">
        <w:rPr>
          <w:rFonts w:ascii="Times New Roman" w:hAnsi="Times New Roman" w:cs="Times New Roman"/>
          <w:color w:val="1A1A1A" w:themeColor="background1" w:themeShade="1A"/>
        </w:rPr>
        <w:t xml:space="preserve"> and </w:t>
      </w:r>
      <w:r w:rsidR="005C533A">
        <w:rPr>
          <w:rFonts w:ascii="Times New Roman" w:hAnsi="Times New Roman" w:cs="Times New Roman"/>
          <w:color w:val="1A1A1A" w:themeColor="background1" w:themeShade="1A"/>
        </w:rPr>
        <w:t xml:space="preserve">anti-trust laws that </w:t>
      </w:r>
      <w:r w:rsidR="0006193D">
        <w:rPr>
          <w:rFonts w:ascii="Times New Roman" w:hAnsi="Times New Roman" w:cs="Times New Roman"/>
          <w:color w:val="1A1A1A" w:themeColor="background1" w:themeShade="1A"/>
        </w:rPr>
        <w:t xml:space="preserve">work as a downstream to lower-level and </w:t>
      </w:r>
      <w:r w:rsidR="00E54361">
        <w:rPr>
          <w:rFonts w:ascii="Times New Roman" w:hAnsi="Times New Roman" w:cs="Times New Roman"/>
          <w:color w:val="1A1A1A" w:themeColor="background1" w:themeShade="1A"/>
        </w:rPr>
        <w:t xml:space="preserve">mid </w:t>
      </w:r>
      <w:proofErr w:type="spellStart"/>
      <w:r w:rsidR="00E54361">
        <w:rPr>
          <w:rFonts w:ascii="Times New Roman" w:hAnsi="Times New Roman" w:cs="Times New Roman"/>
          <w:color w:val="1A1A1A" w:themeColor="background1" w:themeShade="1A"/>
        </w:rPr>
        <w:t>managrs</w:t>
      </w:r>
      <w:proofErr w:type="spellEnd"/>
      <w:r w:rsidR="00E54361">
        <w:rPr>
          <w:rFonts w:ascii="Times New Roman" w:hAnsi="Times New Roman" w:cs="Times New Roman"/>
          <w:color w:val="1A1A1A" w:themeColor="background1" w:themeShade="1A"/>
        </w:rPr>
        <w:t xml:space="preserve">. </w:t>
      </w:r>
      <w:r w:rsidR="00595FCD">
        <w:rPr>
          <w:rFonts w:ascii="Times New Roman" w:hAnsi="Times New Roman" w:cs="Times New Roman"/>
          <w:color w:val="1A1A1A" w:themeColor="background1" w:themeShade="1A"/>
        </w:rPr>
        <w:t>Escalations</w:t>
      </w:r>
      <w:r w:rsidR="00B876FC">
        <w:rPr>
          <w:rFonts w:ascii="Times New Roman" w:hAnsi="Times New Roman" w:cs="Times New Roman"/>
          <w:color w:val="1A1A1A" w:themeColor="background1" w:themeShade="1A"/>
        </w:rPr>
        <w:t xml:space="preserve"> that have </w:t>
      </w:r>
      <w:r w:rsidR="00E54361">
        <w:rPr>
          <w:rFonts w:ascii="Times New Roman" w:hAnsi="Times New Roman" w:cs="Times New Roman"/>
          <w:color w:val="1A1A1A" w:themeColor="background1" w:themeShade="1A"/>
        </w:rPr>
        <w:t xml:space="preserve">been </w:t>
      </w:r>
      <w:r w:rsidR="00595FCD">
        <w:rPr>
          <w:rFonts w:ascii="Times New Roman" w:hAnsi="Times New Roman" w:cs="Times New Roman"/>
          <w:color w:val="1A1A1A" w:themeColor="background1" w:themeShade="1A"/>
        </w:rPr>
        <w:t>distributed</w:t>
      </w:r>
      <w:r w:rsidR="00B876FC">
        <w:rPr>
          <w:rFonts w:ascii="Times New Roman" w:hAnsi="Times New Roman" w:cs="Times New Roman"/>
          <w:color w:val="1A1A1A" w:themeColor="background1" w:themeShade="1A"/>
        </w:rPr>
        <w:t xml:space="preserve"> by </w:t>
      </w:r>
      <w:r w:rsidR="00DF3723">
        <w:rPr>
          <w:rFonts w:ascii="Times New Roman" w:hAnsi="Times New Roman" w:cs="Times New Roman"/>
          <w:color w:val="1A1A1A" w:themeColor="background1" w:themeShade="1A"/>
        </w:rPr>
        <w:t>process engi</w:t>
      </w:r>
      <w:r w:rsidR="006271CF">
        <w:rPr>
          <w:rFonts w:ascii="Times New Roman" w:hAnsi="Times New Roman" w:cs="Times New Roman"/>
          <w:color w:val="1A1A1A" w:themeColor="background1" w:themeShade="1A"/>
        </w:rPr>
        <w:t xml:space="preserve">neering to serve OMB, tech servers, and educational </w:t>
      </w:r>
      <w:r w:rsidR="00595FCD">
        <w:rPr>
          <w:rFonts w:ascii="Times New Roman" w:hAnsi="Times New Roman" w:cs="Times New Roman"/>
          <w:color w:val="1A1A1A" w:themeColor="background1" w:themeShade="1A"/>
        </w:rPr>
        <w:t xml:space="preserve">societies. </w:t>
      </w:r>
      <w:r w:rsidR="008B4E33">
        <w:rPr>
          <w:rFonts w:ascii="Times New Roman" w:hAnsi="Times New Roman" w:cs="Times New Roman"/>
          <w:color w:val="1A1A1A" w:themeColor="background1" w:themeShade="1A"/>
        </w:rPr>
        <w:t>We</w:t>
      </w:r>
      <w:r>
        <w:rPr>
          <w:rFonts w:ascii="Times New Roman" w:hAnsi="Times New Roman" w:cs="Times New Roman"/>
          <w:color w:val="1A1A1A" w:themeColor="background1" w:themeShade="1A"/>
        </w:rPr>
        <w:t xml:space="preserve"> cannot comply </w:t>
      </w:r>
      <w:r w:rsidR="002D6904">
        <w:rPr>
          <w:rFonts w:ascii="Times New Roman" w:hAnsi="Times New Roman" w:cs="Times New Roman"/>
          <w:color w:val="1A1A1A" w:themeColor="background1" w:themeShade="1A"/>
        </w:rPr>
        <w:t>without the</w:t>
      </w:r>
      <w:r>
        <w:rPr>
          <w:rFonts w:ascii="Times New Roman" w:hAnsi="Times New Roman" w:cs="Times New Roman"/>
          <w:color w:val="1A1A1A" w:themeColor="background1" w:themeShade="1A"/>
        </w:rPr>
        <w:t xml:space="preserve"> effectiveness, efficiency, and </w:t>
      </w:r>
      <w:r>
        <w:rPr>
          <w:rFonts w:ascii="Times New Roman" w:hAnsi="Times New Roman" w:cs="Times New Roman"/>
          <w:color w:val="1A1A1A" w:themeColor="background1" w:themeShade="1A"/>
        </w:rPr>
        <w:lastRenderedPageBreak/>
        <w:t xml:space="preserve">conciseness </w:t>
      </w:r>
      <w:r w:rsidR="001B2A3A">
        <w:rPr>
          <w:rFonts w:ascii="Times New Roman" w:hAnsi="Times New Roman" w:cs="Times New Roman"/>
          <w:color w:val="1A1A1A" w:themeColor="background1" w:themeShade="1A"/>
        </w:rPr>
        <w:t>all at the same time but in iterations</w:t>
      </w:r>
      <w:r>
        <w:rPr>
          <w:rFonts w:ascii="Times New Roman" w:hAnsi="Times New Roman" w:cs="Times New Roman"/>
          <w:color w:val="1A1A1A" w:themeColor="background1" w:themeShade="1A"/>
        </w:rPr>
        <w:t xml:space="preserve">. This is not dealt with but with business analytics tools and improvements </w:t>
      </w:r>
      <w:r w:rsidR="00AD27F2">
        <w:rPr>
          <w:rFonts w:ascii="Times New Roman" w:hAnsi="Times New Roman" w:cs="Times New Roman"/>
          <w:color w:val="1A1A1A" w:themeColor="background1" w:themeShade="1A"/>
        </w:rPr>
        <w:t>of/</w:t>
      </w:r>
      <w:r w:rsidR="00DF24F0">
        <w:rPr>
          <w:rFonts w:ascii="Times New Roman" w:hAnsi="Times New Roman" w:cs="Times New Roman"/>
          <w:color w:val="1A1A1A" w:themeColor="background1" w:themeShade="1A"/>
        </w:rPr>
        <w:t>or</w:t>
      </w:r>
      <w:r w:rsidR="00AD27F2">
        <w:rPr>
          <w:rFonts w:ascii="Times New Roman" w:hAnsi="Times New Roman" w:cs="Times New Roman"/>
          <w:color w:val="1A1A1A" w:themeColor="background1" w:themeShade="1A"/>
        </w:rPr>
        <w:t xml:space="preserve"> </w:t>
      </w:r>
      <w:r>
        <w:rPr>
          <w:rFonts w:ascii="Times New Roman" w:hAnsi="Times New Roman" w:cs="Times New Roman"/>
          <w:color w:val="1A1A1A" w:themeColor="background1" w:themeShade="1A"/>
        </w:rPr>
        <w:t>variables, missing data sets, and classic findings</w:t>
      </w:r>
      <w:r w:rsidR="00544259">
        <w:rPr>
          <w:rFonts w:ascii="Times New Roman" w:hAnsi="Times New Roman" w:cs="Times New Roman"/>
          <w:color w:val="1A1A1A" w:themeColor="background1" w:themeShade="1A"/>
        </w:rPr>
        <w:t xml:space="preserve"> on systems</w:t>
      </w:r>
      <w:r>
        <w:rPr>
          <w:rFonts w:ascii="Times New Roman" w:hAnsi="Times New Roman" w:cs="Times New Roman"/>
          <w:color w:val="1A1A1A" w:themeColor="background1" w:themeShade="1A"/>
        </w:rPr>
        <w:t xml:space="preserve"> that are unresponsive to </w:t>
      </w:r>
      <w:r w:rsidR="00524287">
        <w:rPr>
          <w:rFonts w:ascii="Times New Roman" w:hAnsi="Times New Roman" w:cs="Times New Roman"/>
          <w:color w:val="1A1A1A" w:themeColor="background1" w:themeShade="1A"/>
        </w:rPr>
        <w:t>fulfillment</w:t>
      </w:r>
      <w:r w:rsidR="006C179E">
        <w:rPr>
          <w:rFonts w:ascii="Times New Roman" w:hAnsi="Times New Roman" w:cs="Times New Roman"/>
          <w:color w:val="1A1A1A" w:themeColor="background1" w:themeShade="1A"/>
        </w:rPr>
        <w:t xml:space="preserve"> programs</w:t>
      </w:r>
      <w:r>
        <w:rPr>
          <w:rFonts w:ascii="Times New Roman" w:hAnsi="Times New Roman" w:cs="Times New Roman"/>
          <w:color w:val="1A1A1A" w:themeColor="background1" w:themeShade="1A"/>
        </w:rPr>
        <w:t xml:space="preserve">. The </w:t>
      </w:r>
      <w:r w:rsidR="00251FFF">
        <w:rPr>
          <w:rFonts w:ascii="Times New Roman" w:hAnsi="Times New Roman" w:cs="Times New Roman"/>
          <w:color w:val="1A1A1A" w:themeColor="background1" w:themeShade="1A"/>
        </w:rPr>
        <w:t>effectiveness</w:t>
      </w:r>
      <w:r>
        <w:rPr>
          <w:rFonts w:ascii="Times New Roman" w:hAnsi="Times New Roman" w:cs="Times New Roman"/>
          <w:color w:val="1A1A1A" w:themeColor="background1" w:themeShade="1A"/>
        </w:rPr>
        <w:t xml:space="preserve"> of decision-making will </w:t>
      </w:r>
      <w:r w:rsidR="005A46EE">
        <w:rPr>
          <w:rFonts w:ascii="Times New Roman" w:hAnsi="Times New Roman" w:cs="Times New Roman"/>
          <w:color w:val="1A1A1A" w:themeColor="background1" w:themeShade="1A"/>
        </w:rPr>
        <w:t>rely on how</w:t>
      </w:r>
      <w:r>
        <w:rPr>
          <w:rFonts w:ascii="Times New Roman" w:hAnsi="Times New Roman" w:cs="Times New Roman"/>
          <w:color w:val="1A1A1A" w:themeColor="background1" w:themeShade="1A"/>
        </w:rPr>
        <w:t xml:space="preserve"> well audience approaches the extraction of effective data, tested theory, and </w:t>
      </w:r>
      <w:r w:rsidR="00E75913">
        <w:rPr>
          <w:rFonts w:ascii="Times New Roman" w:hAnsi="Times New Roman" w:cs="Times New Roman"/>
          <w:color w:val="1A1A1A" w:themeColor="background1" w:themeShade="1A"/>
        </w:rPr>
        <w:t xml:space="preserve">complied </w:t>
      </w:r>
      <w:r w:rsidR="00DF5A75">
        <w:rPr>
          <w:rFonts w:ascii="Times New Roman" w:hAnsi="Times New Roman" w:cs="Times New Roman"/>
          <w:color w:val="1A1A1A" w:themeColor="background1" w:themeShade="1A"/>
        </w:rPr>
        <w:t xml:space="preserve">as </w:t>
      </w:r>
      <w:r w:rsidR="00975CBE">
        <w:rPr>
          <w:rFonts w:ascii="Times New Roman" w:hAnsi="Times New Roman" w:cs="Times New Roman"/>
          <w:color w:val="1A1A1A" w:themeColor="background1" w:themeShade="1A"/>
        </w:rPr>
        <w:t>Taylor explained</w:t>
      </w:r>
      <w:r>
        <w:rPr>
          <w:rFonts w:ascii="Times New Roman" w:hAnsi="Times New Roman" w:cs="Times New Roman"/>
          <w:color w:val="1A1A1A" w:themeColor="background1" w:themeShade="1A"/>
        </w:rPr>
        <w:t xml:space="preserve">. </w:t>
      </w:r>
    </w:p>
    <w:p w14:paraId="2523B554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45DF7891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76097467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5E73A9FE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32AF515E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1A73A3E8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4B281823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22F39AB8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25E5F301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2A28E7F8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0B7F4625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5C13D6E3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0F4FF836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215C9BD8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633F7AD9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076FFD4C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4DBD5FFE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65F358B2" w14:textId="77777777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p w14:paraId="34AF7248" w14:textId="1D2EBAD7" w:rsidR="001A1CE1" w:rsidRPr="00B4503F" w:rsidRDefault="001A1CE1" w:rsidP="001A1CE1">
      <w:pPr>
        <w:spacing w:line="360" w:lineRule="auto"/>
        <w:jc w:val="center"/>
        <w:rPr>
          <w:rFonts w:ascii="Garamond" w:hAnsi="Garamond" w:cs="Times New Roman"/>
          <w:b/>
          <w:bCs/>
          <w:color w:val="1A1A1A" w:themeColor="background1" w:themeShade="1A"/>
        </w:rPr>
      </w:pPr>
      <w:r w:rsidRPr="00B4503F">
        <w:rPr>
          <w:rFonts w:ascii="Garamond" w:hAnsi="Garamond" w:cs="Times New Roman"/>
          <w:b/>
          <w:bCs/>
          <w:color w:val="1A1A1A" w:themeColor="background1" w:themeShade="1A"/>
        </w:rPr>
        <w:t>Works Cited</w:t>
      </w:r>
    </w:p>
    <w:p w14:paraId="60F48A39" w14:textId="50C80558" w:rsidR="0011415D" w:rsidRPr="00B4503F" w:rsidRDefault="0011415D" w:rsidP="007A4D15">
      <w:pPr>
        <w:spacing w:line="360" w:lineRule="auto"/>
        <w:rPr>
          <w:rFonts w:ascii="Garamond" w:hAnsi="Garamond" w:cs="Times New Roman"/>
          <w:color w:val="1A1A1A" w:themeColor="background1" w:themeShade="1A"/>
        </w:rPr>
      </w:pPr>
      <w:r w:rsidRPr="00B4503F">
        <w:rPr>
          <w:rFonts w:ascii="Garamond" w:hAnsi="Garamond" w:cs="Times New Roman"/>
          <w:color w:val="1A1A1A" w:themeColor="background1" w:themeShade="1A"/>
        </w:rPr>
        <w:lastRenderedPageBreak/>
        <w:t>Guy, Mary E., and Todd L. Ely. Essentials of Public Service. 2022.</w:t>
      </w:r>
    </w:p>
    <w:p w14:paraId="2416F0C4" w14:textId="77777777" w:rsidR="004B26E1" w:rsidRPr="00B4503F" w:rsidRDefault="004B26E1" w:rsidP="004B26E1">
      <w:pPr>
        <w:spacing w:line="360" w:lineRule="auto"/>
        <w:rPr>
          <w:rFonts w:ascii="Garamond" w:hAnsi="Garamond" w:cs="Times New Roman"/>
          <w:color w:val="1A1A1A" w:themeColor="background1" w:themeShade="1A"/>
        </w:rPr>
      </w:pPr>
      <w:r w:rsidRPr="00B4503F">
        <w:rPr>
          <w:rFonts w:ascii="Garamond" w:hAnsi="Garamond" w:cs="Times New Roman"/>
          <w:color w:val="1A1A1A" w:themeColor="background1" w:themeShade="1A"/>
        </w:rPr>
        <w:t>Thiry, Michel. </w:t>
      </w:r>
      <w:r w:rsidRPr="00B4503F">
        <w:rPr>
          <w:rFonts w:ascii="Garamond" w:hAnsi="Garamond" w:cs="Times New Roman"/>
          <w:i/>
          <w:iCs/>
          <w:color w:val="1A1A1A" w:themeColor="background1" w:themeShade="1A"/>
        </w:rPr>
        <w:t>Project Management Institute</w:t>
      </w:r>
      <w:r w:rsidRPr="00B4503F">
        <w:rPr>
          <w:rFonts w:ascii="Garamond" w:hAnsi="Garamond" w:cs="Times New Roman"/>
          <w:color w:val="1A1A1A" w:themeColor="background1" w:themeShade="1A"/>
        </w:rPr>
        <w:t>, 24 Oct. 2014, www.pmi.org/learning/library/value-management-business-analysis-requirements-9372. </w:t>
      </w:r>
    </w:p>
    <w:p w14:paraId="08BF7775" w14:textId="2F5F76D8" w:rsidR="00672650" w:rsidRPr="004B26E1" w:rsidRDefault="00672650" w:rsidP="004B26E1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  <w:r w:rsidRPr="00B4503F">
        <w:rPr>
          <w:rFonts w:ascii="Garamond" w:eastAsia="Times New Roman" w:hAnsi="Garamond"/>
          <w:i/>
          <w:iCs/>
          <w:color w:val="000000"/>
          <w:lang w:bidi="ar-SA"/>
        </w:rPr>
        <w:t>National Survey on Drug Use and Health (NSDUH)</w:t>
      </w:r>
      <w:r w:rsidRPr="00B4503F">
        <w:rPr>
          <w:rFonts w:ascii="Garamond" w:eastAsia="Times New Roman" w:hAnsi="Garamond"/>
          <w:color w:val="000000"/>
          <w:shd w:val="clear" w:color="auto" w:fill="FFFFFF"/>
          <w:lang w:bidi="ar-SA"/>
        </w:rPr>
        <w:t>, www.samhsa.gov/data/data-we-collect/nsduh-national-survey-drug-use-and-health/national-releases/2024.</w:t>
      </w:r>
    </w:p>
    <w:p w14:paraId="68F11547" w14:textId="2481D4BE" w:rsidR="001A1CE1" w:rsidRDefault="001A1CE1" w:rsidP="002E1126">
      <w:pPr>
        <w:spacing w:line="360" w:lineRule="auto"/>
        <w:rPr>
          <w:rFonts w:ascii="Times New Roman" w:hAnsi="Times New Roman" w:cs="Times New Roman"/>
          <w:color w:val="1A1A1A" w:themeColor="background1" w:themeShade="1A"/>
        </w:rPr>
      </w:pPr>
    </w:p>
    <w:sectPr w:rsidR="001A1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26"/>
    <w:rsid w:val="000049C2"/>
    <w:rsid w:val="00010F06"/>
    <w:rsid w:val="000127FD"/>
    <w:rsid w:val="00022DBD"/>
    <w:rsid w:val="00036707"/>
    <w:rsid w:val="00037652"/>
    <w:rsid w:val="00041951"/>
    <w:rsid w:val="0005085A"/>
    <w:rsid w:val="00050F46"/>
    <w:rsid w:val="00055665"/>
    <w:rsid w:val="00057F16"/>
    <w:rsid w:val="00060111"/>
    <w:rsid w:val="0006193D"/>
    <w:rsid w:val="000622A6"/>
    <w:rsid w:val="000678B3"/>
    <w:rsid w:val="0007592D"/>
    <w:rsid w:val="00083CED"/>
    <w:rsid w:val="00095286"/>
    <w:rsid w:val="00097FFA"/>
    <w:rsid w:val="000B3223"/>
    <w:rsid w:val="000C10F1"/>
    <w:rsid w:val="000C3FE4"/>
    <w:rsid w:val="000D4523"/>
    <w:rsid w:val="000D5F83"/>
    <w:rsid w:val="000F2838"/>
    <w:rsid w:val="000F7D8D"/>
    <w:rsid w:val="0010106C"/>
    <w:rsid w:val="0011415D"/>
    <w:rsid w:val="00120044"/>
    <w:rsid w:val="0013085A"/>
    <w:rsid w:val="00147A21"/>
    <w:rsid w:val="0015235B"/>
    <w:rsid w:val="0016016B"/>
    <w:rsid w:val="00164DDC"/>
    <w:rsid w:val="00174346"/>
    <w:rsid w:val="0018073D"/>
    <w:rsid w:val="00180C23"/>
    <w:rsid w:val="00182C8A"/>
    <w:rsid w:val="00185B2A"/>
    <w:rsid w:val="001A1CE1"/>
    <w:rsid w:val="001B2A3A"/>
    <w:rsid w:val="001B7A9D"/>
    <w:rsid w:val="001B7EDA"/>
    <w:rsid w:val="001D0DC4"/>
    <w:rsid w:val="001D1784"/>
    <w:rsid w:val="001D4E6E"/>
    <w:rsid w:val="001D6EC6"/>
    <w:rsid w:val="001D735D"/>
    <w:rsid w:val="001D7F11"/>
    <w:rsid w:val="001E01D1"/>
    <w:rsid w:val="001F5917"/>
    <w:rsid w:val="001F69B7"/>
    <w:rsid w:val="002048A2"/>
    <w:rsid w:val="002154FD"/>
    <w:rsid w:val="0022533B"/>
    <w:rsid w:val="00225FA3"/>
    <w:rsid w:val="00227860"/>
    <w:rsid w:val="002369B0"/>
    <w:rsid w:val="002429A4"/>
    <w:rsid w:val="00251FFF"/>
    <w:rsid w:val="00275A5D"/>
    <w:rsid w:val="002767FF"/>
    <w:rsid w:val="0028074D"/>
    <w:rsid w:val="00280F40"/>
    <w:rsid w:val="00291AFF"/>
    <w:rsid w:val="002A2F3B"/>
    <w:rsid w:val="002A44C5"/>
    <w:rsid w:val="002A60CA"/>
    <w:rsid w:val="002B139E"/>
    <w:rsid w:val="002B50BC"/>
    <w:rsid w:val="002C486B"/>
    <w:rsid w:val="002C7E24"/>
    <w:rsid w:val="002D32C3"/>
    <w:rsid w:val="002D6904"/>
    <w:rsid w:val="002E1126"/>
    <w:rsid w:val="00304BDD"/>
    <w:rsid w:val="00304D67"/>
    <w:rsid w:val="00304EF6"/>
    <w:rsid w:val="003117D8"/>
    <w:rsid w:val="00316EA5"/>
    <w:rsid w:val="00320BEB"/>
    <w:rsid w:val="003274D1"/>
    <w:rsid w:val="00327E78"/>
    <w:rsid w:val="003367C4"/>
    <w:rsid w:val="00342470"/>
    <w:rsid w:val="00342A7B"/>
    <w:rsid w:val="00346949"/>
    <w:rsid w:val="00350CC9"/>
    <w:rsid w:val="00351DBF"/>
    <w:rsid w:val="003575EB"/>
    <w:rsid w:val="00363125"/>
    <w:rsid w:val="003639B2"/>
    <w:rsid w:val="0036689F"/>
    <w:rsid w:val="003726AF"/>
    <w:rsid w:val="00376B80"/>
    <w:rsid w:val="003817E3"/>
    <w:rsid w:val="00393854"/>
    <w:rsid w:val="0039692A"/>
    <w:rsid w:val="003B40DC"/>
    <w:rsid w:val="003B50B3"/>
    <w:rsid w:val="003B5652"/>
    <w:rsid w:val="003B6B91"/>
    <w:rsid w:val="003B7E09"/>
    <w:rsid w:val="003C57AF"/>
    <w:rsid w:val="003D0E7D"/>
    <w:rsid w:val="003D5070"/>
    <w:rsid w:val="003F6602"/>
    <w:rsid w:val="0040525A"/>
    <w:rsid w:val="0041441A"/>
    <w:rsid w:val="00440D47"/>
    <w:rsid w:val="00445B73"/>
    <w:rsid w:val="0045133B"/>
    <w:rsid w:val="00454DEE"/>
    <w:rsid w:val="00457C3B"/>
    <w:rsid w:val="0046400C"/>
    <w:rsid w:val="00465E45"/>
    <w:rsid w:val="00472677"/>
    <w:rsid w:val="0047431F"/>
    <w:rsid w:val="0047523E"/>
    <w:rsid w:val="00490A96"/>
    <w:rsid w:val="004A480E"/>
    <w:rsid w:val="004A5D84"/>
    <w:rsid w:val="004B26E1"/>
    <w:rsid w:val="004B2D3C"/>
    <w:rsid w:val="004B5ABB"/>
    <w:rsid w:val="004B70F6"/>
    <w:rsid w:val="004D237D"/>
    <w:rsid w:val="004E0368"/>
    <w:rsid w:val="004F0BAC"/>
    <w:rsid w:val="004F2CDF"/>
    <w:rsid w:val="004F68F0"/>
    <w:rsid w:val="00500B94"/>
    <w:rsid w:val="00503371"/>
    <w:rsid w:val="00513776"/>
    <w:rsid w:val="0052192B"/>
    <w:rsid w:val="00524287"/>
    <w:rsid w:val="00544259"/>
    <w:rsid w:val="00544C47"/>
    <w:rsid w:val="00554E61"/>
    <w:rsid w:val="0056512A"/>
    <w:rsid w:val="005739A2"/>
    <w:rsid w:val="00583B25"/>
    <w:rsid w:val="00591500"/>
    <w:rsid w:val="00591A77"/>
    <w:rsid w:val="00592758"/>
    <w:rsid w:val="005954F4"/>
    <w:rsid w:val="00595FCD"/>
    <w:rsid w:val="00597EF8"/>
    <w:rsid w:val="005A46EE"/>
    <w:rsid w:val="005B29F0"/>
    <w:rsid w:val="005C533A"/>
    <w:rsid w:val="005C7498"/>
    <w:rsid w:val="005C74AE"/>
    <w:rsid w:val="005D0137"/>
    <w:rsid w:val="005D12E3"/>
    <w:rsid w:val="005D2404"/>
    <w:rsid w:val="005E6119"/>
    <w:rsid w:val="005E742B"/>
    <w:rsid w:val="005E78E0"/>
    <w:rsid w:val="005F4A7F"/>
    <w:rsid w:val="00617390"/>
    <w:rsid w:val="00623D02"/>
    <w:rsid w:val="006261D8"/>
    <w:rsid w:val="006271CF"/>
    <w:rsid w:val="0063029F"/>
    <w:rsid w:val="006302D0"/>
    <w:rsid w:val="0063103A"/>
    <w:rsid w:val="006414BC"/>
    <w:rsid w:val="006427FC"/>
    <w:rsid w:val="006435CA"/>
    <w:rsid w:val="00644A34"/>
    <w:rsid w:val="0066626B"/>
    <w:rsid w:val="00672650"/>
    <w:rsid w:val="0068169B"/>
    <w:rsid w:val="0068512A"/>
    <w:rsid w:val="0069138D"/>
    <w:rsid w:val="00691CFD"/>
    <w:rsid w:val="00691F91"/>
    <w:rsid w:val="006A28F6"/>
    <w:rsid w:val="006B06C2"/>
    <w:rsid w:val="006C179E"/>
    <w:rsid w:val="006C1AE6"/>
    <w:rsid w:val="006D1CB2"/>
    <w:rsid w:val="006E276D"/>
    <w:rsid w:val="006E2F25"/>
    <w:rsid w:val="006E53F3"/>
    <w:rsid w:val="006F3EBE"/>
    <w:rsid w:val="00703706"/>
    <w:rsid w:val="00706194"/>
    <w:rsid w:val="0071769F"/>
    <w:rsid w:val="00720CFA"/>
    <w:rsid w:val="00721330"/>
    <w:rsid w:val="00723B4C"/>
    <w:rsid w:val="007264F5"/>
    <w:rsid w:val="00742987"/>
    <w:rsid w:val="007552C6"/>
    <w:rsid w:val="00764283"/>
    <w:rsid w:val="00774571"/>
    <w:rsid w:val="007775A8"/>
    <w:rsid w:val="007805A1"/>
    <w:rsid w:val="007917D0"/>
    <w:rsid w:val="00793A95"/>
    <w:rsid w:val="007A21FF"/>
    <w:rsid w:val="007A4D15"/>
    <w:rsid w:val="007B4037"/>
    <w:rsid w:val="007C1262"/>
    <w:rsid w:val="007C4177"/>
    <w:rsid w:val="007C5EEF"/>
    <w:rsid w:val="007D457A"/>
    <w:rsid w:val="007D6004"/>
    <w:rsid w:val="007E5330"/>
    <w:rsid w:val="007F529D"/>
    <w:rsid w:val="008018EE"/>
    <w:rsid w:val="0080486D"/>
    <w:rsid w:val="00830BF5"/>
    <w:rsid w:val="008354B0"/>
    <w:rsid w:val="008364B9"/>
    <w:rsid w:val="00851CC2"/>
    <w:rsid w:val="00853403"/>
    <w:rsid w:val="0085778A"/>
    <w:rsid w:val="008601A9"/>
    <w:rsid w:val="0086467D"/>
    <w:rsid w:val="00873576"/>
    <w:rsid w:val="00874709"/>
    <w:rsid w:val="008847C9"/>
    <w:rsid w:val="00890CEF"/>
    <w:rsid w:val="008A2E53"/>
    <w:rsid w:val="008A5F2B"/>
    <w:rsid w:val="008B243E"/>
    <w:rsid w:val="008B4E33"/>
    <w:rsid w:val="008C0A1B"/>
    <w:rsid w:val="008C20AC"/>
    <w:rsid w:val="008C5E0D"/>
    <w:rsid w:val="008D799C"/>
    <w:rsid w:val="008F7672"/>
    <w:rsid w:val="008F7E3F"/>
    <w:rsid w:val="00922639"/>
    <w:rsid w:val="00924D77"/>
    <w:rsid w:val="00926DE1"/>
    <w:rsid w:val="00932AF0"/>
    <w:rsid w:val="0094059A"/>
    <w:rsid w:val="00942045"/>
    <w:rsid w:val="00945748"/>
    <w:rsid w:val="00947F6C"/>
    <w:rsid w:val="00951B93"/>
    <w:rsid w:val="00964833"/>
    <w:rsid w:val="009714D8"/>
    <w:rsid w:val="009717DE"/>
    <w:rsid w:val="00975CBE"/>
    <w:rsid w:val="00976DB9"/>
    <w:rsid w:val="009871DB"/>
    <w:rsid w:val="0099090B"/>
    <w:rsid w:val="00996E42"/>
    <w:rsid w:val="009A1414"/>
    <w:rsid w:val="009A6A0C"/>
    <w:rsid w:val="009B125A"/>
    <w:rsid w:val="009D02BC"/>
    <w:rsid w:val="009D03F3"/>
    <w:rsid w:val="009D6FC0"/>
    <w:rsid w:val="009F09C8"/>
    <w:rsid w:val="009F6266"/>
    <w:rsid w:val="00A155DE"/>
    <w:rsid w:val="00A17B1D"/>
    <w:rsid w:val="00A26D1E"/>
    <w:rsid w:val="00A32AC5"/>
    <w:rsid w:val="00A33043"/>
    <w:rsid w:val="00A34705"/>
    <w:rsid w:val="00A66DA0"/>
    <w:rsid w:val="00A7186D"/>
    <w:rsid w:val="00A843AE"/>
    <w:rsid w:val="00AA1A4A"/>
    <w:rsid w:val="00AA6497"/>
    <w:rsid w:val="00AB53C0"/>
    <w:rsid w:val="00AC553C"/>
    <w:rsid w:val="00AD27F2"/>
    <w:rsid w:val="00AD3937"/>
    <w:rsid w:val="00AD6D50"/>
    <w:rsid w:val="00AE079D"/>
    <w:rsid w:val="00AE1156"/>
    <w:rsid w:val="00AE21C5"/>
    <w:rsid w:val="00AE2F42"/>
    <w:rsid w:val="00AF2867"/>
    <w:rsid w:val="00B11C76"/>
    <w:rsid w:val="00B12F49"/>
    <w:rsid w:val="00B138B1"/>
    <w:rsid w:val="00B16D50"/>
    <w:rsid w:val="00B20215"/>
    <w:rsid w:val="00B20C85"/>
    <w:rsid w:val="00B22DB7"/>
    <w:rsid w:val="00B269C7"/>
    <w:rsid w:val="00B3465D"/>
    <w:rsid w:val="00B4005F"/>
    <w:rsid w:val="00B40E08"/>
    <w:rsid w:val="00B4503F"/>
    <w:rsid w:val="00B55AFF"/>
    <w:rsid w:val="00B5762C"/>
    <w:rsid w:val="00B57FA1"/>
    <w:rsid w:val="00B876FC"/>
    <w:rsid w:val="00B908F8"/>
    <w:rsid w:val="00B933A1"/>
    <w:rsid w:val="00B93B14"/>
    <w:rsid w:val="00BA2F9E"/>
    <w:rsid w:val="00BA455F"/>
    <w:rsid w:val="00BA5169"/>
    <w:rsid w:val="00BB1096"/>
    <w:rsid w:val="00BC271A"/>
    <w:rsid w:val="00BF146A"/>
    <w:rsid w:val="00BF1DF1"/>
    <w:rsid w:val="00BF7442"/>
    <w:rsid w:val="00C00895"/>
    <w:rsid w:val="00C068B6"/>
    <w:rsid w:val="00C271CF"/>
    <w:rsid w:val="00C31C80"/>
    <w:rsid w:val="00C37B46"/>
    <w:rsid w:val="00C530B6"/>
    <w:rsid w:val="00C61ECA"/>
    <w:rsid w:val="00C71DF8"/>
    <w:rsid w:val="00C7496D"/>
    <w:rsid w:val="00C777E7"/>
    <w:rsid w:val="00C86ABE"/>
    <w:rsid w:val="00C90A02"/>
    <w:rsid w:val="00C95B32"/>
    <w:rsid w:val="00CA1599"/>
    <w:rsid w:val="00CA27E1"/>
    <w:rsid w:val="00CB2ED3"/>
    <w:rsid w:val="00CB49E4"/>
    <w:rsid w:val="00CC4588"/>
    <w:rsid w:val="00CD1E92"/>
    <w:rsid w:val="00CD668F"/>
    <w:rsid w:val="00CE0E4F"/>
    <w:rsid w:val="00CE31A5"/>
    <w:rsid w:val="00D008D0"/>
    <w:rsid w:val="00D0621D"/>
    <w:rsid w:val="00D15B81"/>
    <w:rsid w:val="00D245F7"/>
    <w:rsid w:val="00D35375"/>
    <w:rsid w:val="00D623BD"/>
    <w:rsid w:val="00D64A53"/>
    <w:rsid w:val="00D70560"/>
    <w:rsid w:val="00D72FAF"/>
    <w:rsid w:val="00D7491F"/>
    <w:rsid w:val="00D779CD"/>
    <w:rsid w:val="00D87800"/>
    <w:rsid w:val="00D94427"/>
    <w:rsid w:val="00DB2E9D"/>
    <w:rsid w:val="00DB6DFA"/>
    <w:rsid w:val="00DC0665"/>
    <w:rsid w:val="00DC12AD"/>
    <w:rsid w:val="00DC2BF6"/>
    <w:rsid w:val="00DD5E51"/>
    <w:rsid w:val="00DE0748"/>
    <w:rsid w:val="00DE39F4"/>
    <w:rsid w:val="00DE41E6"/>
    <w:rsid w:val="00DF02A6"/>
    <w:rsid w:val="00DF24F0"/>
    <w:rsid w:val="00DF2F09"/>
    <w:rsid w:val="00DF3723"/>
    <w:rsid w:val="00DF5A75"/>
    <w:rsid w:val="00DF5DDF"/>
    <w:rsid w:val="00E00F7A"/>
    <w:rsid w:val="00E13627"/>
    <w:rsid w:val="00E14757"/>
    <w:rsid w:val="00E153A0"/>
    <w:rsid w:val="00E2090A"/>
    <w:rsid w:val="00E20BE9"/>
    <w:rsid w:val="00E32E0D"/>
    <w:rsid w:val="00E3369F"/>
    <w:rsid w:val="00E342FC"/>
    <w:rsid w:val="00E40275"/>
    <w:rsid w:val="00E54361"/>
    <w:rsid w:val="00E65CAA"/>
    <w:rsid w:val="00E672FE"/>
    <w:rsid w:val="00E71EF0"/>
    <w:rsid w:val="00E75913"/>
    <w:rsid w:val="00E87B6A"/>
    <w:rsid w:val="00E9408B"/>
    <w:rsid w:val="00EA03A5"/>
    <w:rsid w:val="00EA1BCC"/>
    <w:rsid w:val="00EA4968"/>
    <w:rsid w:val="00EA649D"/>
    <w:rsid w:val="00EC0FAE"/>
    <w:rsid w:val="00EC58EE"/>
    <w:rsid w:val="00ED39BB"/>
    <w:rsid w:val="00EE6AE1"/>
    <w:rsid w:val="00EE6B46"/>
    <w:rsid w:val="00F01760"/>
    <w:rsid w:val="00F022EA"/>
    <w:rsid w:val="00F02454"/>
    <w:rsid w:val="00F0590A"/>
    <w:rsid w:val="00F12C70"/>
    <w:rsid w:val="00F137CC"/>
    <w:rsid w:val="00F17635"/>
    <w:rsid w:val="00F219DA"/>
    <w:rsid w:val="00F24D4E"/>
    <w:rsid w:val="00F34882"/>
    <w:rsid w:val="00F364FB"/>
    <w:rsid w:val="00F4092C"/>
    <w:rsid w:val="00F43C53"/>
    <w:rsid w:val="00F574E0"/>
    <w:rsid w:val="00F578C6"/>
    <w:rsid w:val="00F8254C"/>
    <w:rsid w:val="00FB01BA"/>
    <w:rsid w:val="00FB42FD"/>
    <w:rsid w:val="00FB42FE"/>
    <w:rsid w:val="00FC203D"/>
    <w:rsid w:val="00FC64F3"/>
    <w:rsid w:val="00FE4674"/>
    <w:rsid w:val="00FE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015E3"/>
  <w15:chartTrackingRefBased/>
  <w15:docId w15:val="{D216A528-E438-9A48-AEE4-451F0829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26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26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4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Kanwal Kaler</dc:creator>
  <cp:keywords/>
  <dc:description/>
  <cp:lastModifiedBy>Kanwal Kaler</cp:lastModifiedBy>
  <cp:revision>285</cp:revision>
  <dcterms:created xsi:type="dcterms:W3CDTF">2026-04-09T02:53:00Z</dcterms:created>
  <dcterms:modified xsi:type="dcterms:W3CDTF">2026-04-17T23:07:00Z</dcterms:modified>
</cp:coreProperties>
</file>