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8045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-20472</wp:posOffset>
                </wp:positionH>
                <wp:positionV relativeFrom="paragraph">
                  <wp:posOffset>-204716</wp:posOffset>
                </wp:positionV>
                <wp:extent cx="1699147" cy="334370"/>
                <wp:effectExtent l="0" t="0" r="158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7" cy="334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F1" w:rsidRPr="000F7A7E" w:rsidRDefault="008045F1" w:rsidP="000F7A7E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F7A7E">
                              <w:rPr>
                                <w:color w:val="000000" w:themeColor="text1"/>
                                <w:sz w:val="32"/>
                              </w:rPr>
                              <w:t>Bladder 6600cGy: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6pt;margin-top:-16.1pt;width:133.8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" filled="f" strokecolor="black [3213]">
                <v:textbox>
                  <w:txbxContent>
                    <w:p w:rsidR="008045F1" w:rsidRPr="000F7A7E" w:rsidRDefault="008045F1" w:rsidP="000F7A7E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0F7A7E">
                        <w:rPr>
                          <w:color w:val="000000" w:themeColor="text1"/>
                          <w:sz w:val="32"/>
                        </w:rPr>
                        <w:t>Bladder 6600cGy:</w:t>
                      </w:r>
                    </w:p>
                  </w:txbxContent>
                </v:textbox>
              </v:rect>
            </w:pict>
          </mc:Fallback>
        </mc:AlternateContent>
      </w:r>
    </w:p>
    <w:p w:rsidR="008045F1" w:rsidRDefault="008045F1">
      <w:r w:rsidRPr="008045F1">
        <w:rPr>
          <w:u w:val="single"/>
        </w:rPr>
        <w:t>PTV Bladder 6600</w:t>
      </w:r>
      <w:r>
        <w:tab/>
      </w:r>
      <w:r>
        <w:tab/>
        <w:t>=</w:t>
      </w:r>
      <w:r>
        <w:tab/>
        <w:t>At most 6800cGy dose @ 95% volume</w:t>
      </w:r>
    </w:p>
    <w:p w:rsidR="008045F1" w:rsidRDefault="008045F1">
      <w:r>
        <w:tab/>
      </w:r>
      <w:r>
        <w:tab/>
      </w:r>
      <w:r>
        <w:tab/>
      </w:r>
      <w:r>
        <w:tab/>
      </w:r>
      <w:r>
        <w:tab/>
        <w:t>At least 6600cGy dose @ 95% volume</w:t>
      </w:r>
    </w:p>
    <w:p w:rsidR="008045F1" w:rsidRDefault="008045F1">
      <w:r w:rsidRPr="008045F1">
        <w:rPr>
          <w:u w:val="single"/>
        </w:rPr>
        <w:t>Femoral Heads</w:t>
      </w:r>
      <w:r>
        <w:tab/>
      </w:r>
      <w:r>
        <w:tab/>
        <w:t>=</w:t>
      </w:r>
      <w:r>
        <w:tab/>
        <w:t>At most 4000cGy dose @ 1.00% volume</w:t>
      </w:r>
    </w:p>
    <w:p w:rsidR="008045F1" w:rsidRDefault="008045F1">
      <w:proofErr w:type="spellStart"/>
      <w:r w:rsidRPr="008045F1">
        <w:rPr>
          <w:u w:val="single"/>
        </w:rPr>
        <w:t>Bag_Bowel</w:t>
      </w:r>
      <w:proofErr w:type="spellEnd"/>
      <w:r>
        <w:tab/>
      </w:r>
      <w:r>
        <w:tab/>
      </w:r>
      <w:r>
        <w:tab/>
        <w:t>=</w:t>
      </w:r>
      <w:r>
        <w:tab/>
        <w:t>At most 4500cGy average dose</w:t>
      </w:r>
    </w:p>
    <w:p w:rsidR="008045F1" w:rsidRDefault="008045F1">
      <w:r>
        <w:tab/>
      </w:r>
      <w:r>
        <w:tab/>
      </w:r>
      <w:r>
        <w:tab/>
      </w:r>
      <w:r>
        <w:tab/>
      </w:r>
      <w:r>
        <w:tab/>
        <w:t>At most 195.00cm</w:t>
      </w:r>
      <w:r>
        <w:rPr>
          <w:vertAlign w:val="superscript"/>
        </w:rPr>
        <w:t>2</w:t>
      </w:r>
      <w:r>
        <w:t xml:space="preserve"> volume @ 4500cGy dose</w:t>
      </w:r>
    </w:p>
    <w:p w:rsidR="008045F1" w:rsidRDefault="008045F1">
      <w:r w:rsidRPr="008045F1">
        <w:rPr>
          <w:u w:val="single"/>
        </w:rPr>
        <w:t>Rectum</w:t>
      </w:r>
      <w:r>
        <w:tab/>
      </w:r>
      <w:r>
        <w:tab/>
      </w:r>
      <w:r>
        <w:tab/>
        <w:t>=</w:t>
      </w:r>
      <w:r>
        <w:tab/>
        <w:t>At most 6500cGy dose @ 17.00% volume</w:t>
      </w:r>
    </w:p>
    <w:p w:rsidR="008045F1" w:rsidRDefault="008045F1">
      <w:r>
        <w:tab/>
      </w:r>
      <w:r>
        <w:tab/>
      </w:r>
      <w:r>
        <w:tab/>
      </w:r>
      <w:r>
        <w:tab/>
      </w:r>
      <w:r>
        <w:tab/>
        <w:t>At most 4000cGy dose @ 35.00% volume</w:t>
      </w:r>
    </w:p>
    <w:p w:rsidR="008045F1" w:rsidRDefault="008045F1">
      <w:r w:rsidRPr="008045F1">
        <w:rPr>
          <w:u w:val="single"/>
        </w:rPr>
        <w:t xml:space="preserve">Cauda </w:t>
      </w:r>
      <w:proofErr w:type="spellStart"/>
      <w:r w:rsidRPr="008045F1">
        <w:rPr>
          <w:u w:val="single"/>
        </w:rPr>
        <w:t>Equina</w:t>
      </w:r>
      <w:proofErr w:type="spellEnd"/>
      <w:r>
        <w:tab/>
      </w:r>
      <w:r>
        <w:tab/>
      </w:r>
      <w:r>
        <w:tab/>
        <w:t xml:space="preserve">= </w:t>
      </w:r>
      <w:r>
        <w:tab/>
        <w:t>V45Gy ≤ 0.03cc or V50Gy ≤ 0.03cc</w:t>
      </w:r>
    </w:p>
    <w:p w:rsidR="008045F1" w:rsidRDefault="008045F1">
      <w:r w:rsidRPr="008045F1">
        <w:rPr>
          <w:u w:val="single"/>
        </w:rPr>
        <w:t>Cauda Equina_PRV05</w:t>
      </w:r>
      <w:r>
        <w:tab/>
        <w:t>=</w:t>
      </w:r>
      <w:r>
        <w:tab/>
        <w:t>V50Gy ≤ 2%</w:t>
      </w:r>
    </w:p>
    <w:p w:rsidR="008045F1" w:rsidRDefault="008045F1">
      <w:r w:rsidRPr="008045F1">
        <w:rPr>
          <w:u w:val="single"/>
        </w:rPr>
        <w:t>Penile Bulb</w:t>
      </w:r>
      <w:r>
        <w:tab/>
      </w:r>
      <w:r>
        <w:tab/>
      </w:r>
      <w:r>
        <w:tab/>
        <w:t>=</w:t>
      </w:r>
      <w:r>
        <w:tab/>
        <w:t>Average Dose @ Most 4600cGy</w:t>
      </w:r>
    </w:p>
    <w:p w:rsidR="008045F1" w:rsidRPr="008045F1" w:rsidRDefault="008045F1">
      <w:r w:rsidRPr="008045F1">
        <w:rPr>
          <w:u w:val="single"/>
        </w:rPr>
        <w:t>Colon</w:t>
      </w:r>
      <w:r>
        <w:tab/>
      </w:r>
      <w:r>
        <w:tab/>
      </w:r>
      <w:r>
        <w:tab/>
      </w:r>
      <w:r>
        <w:tab/>
        <w:t xml:space="preserve">= </w:t>
      </w:r>
      <w:r>
        <w:tab/>
        <w:t>Max Dose &lt; 50Gy?</w:t>
      </w:r>
      <w:bookmarkStart w:id="0" w:name="_GoBack"/>
      <w:bookmarkEnd w:id="0"/>
    </w:p>
    <w:sectPr w:rsidR="008045F1" w:rsidRPr="0080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69"/>
    <w:rsid w:val="000A38EC"/>
    <w:rsid w:val="000B3FC0"/>
    <w:rsid w:val="000E4049"/>
    <w:rsid w:val="000F7A7E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82B69"/>
    <w:rsid w:val="007974E2"/>
    <w:rsid w:val="007C3247"/>
    <w:rsid w:val="008045F1"/>
    <w:rsid w:val="00830B81"/>
    <w:rsid w:val="008432C9"/>
    <w:rsid w:val="00846E9C"/>
    <w:rsid w:val="00943B2D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A8B3"/>
  <w15:chartTrackingRefBased/>
  <w15:docId w15:val="{371863AF-609D-4650-8C24-D46E881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2022-04-19T19:24:00Z</dcterms:created>
  <dcterms:modified xsi:type="dcterms:W3CDTF">2022-04-19T19:30:00Z</dcterms:modified>
</cp:coreProperties>
</file>