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492" w:rsidRDefault="00E84F45" w:rsidP="00720947">
      <w:pPr>
        <w:pStyle w:val="Title"/>
      </w:pPr>
      <w:r>
        <w:t>Elekta Free Breathing Call (9-2-2020)</w:t>
      </w:r>
    </w:p>
    <w:p w:rsidR="002C63A5" w:rsidRDefault="002C63A5" w:rsidP="00E84F45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Our compression device broke. </w:t>
      </w:r>
      <w:r w:rsidR="00E84F45" w:rsidRPr="00E84F45">
        <w:rPr>
          <w:rFonts w:ascii="Times New Roman" w:hAnsi="Times New Roman"/>
          <w:sz w:val="24"/>
        </w:rPr>
        <w:t xml:space="preserve">The paddle broke in half, and a screw broke on top. </w:t>
      </w:r>
      <w:proofErr w:type="spellStart"/>
      <w:r w:rsidR="00E84F45" w:rsidRPr="00E84F45">
        <w:rPr>
          <w:rFonts w:ascii="Times New Roman" w:hAnsi="Times New Roman"/>
          <w:sz w:val="24"/>
        </w:rPr>
        <w:t>Bionix</w:t>
      </w:r>
      <w:proofErr w:type="spellEnd"/>
      <w:r w:rsidR="00E84F45" w:rsidRPr="00E84F45">
        <w:rPr>
          <w:rFonts w:ascii="Times New Roman" w:hAnsi="Times New Roman"/>
          <w:sz w:val="24"/>
        </w:rPr>
        <w:t xml:space="preserve"> said </w:t>
      </w:r>
      <w:r>
        <w:rPr>
          <w:rFonts w:ascii="Times New Roman" w:hAnsi="Times New Roman"/>
          <w:sz w:val="24"/>
        </w:rPr>
        <w:t xml:space="preserve">that </w:t>
      </w:r>
      <w:r w:rsidR="00E84F45" w:rsidRPr="00E84F45">
        <w:rPr>
          <w:rFonts w:ascii="Times New Roman" w:hAnsi="Times New Roman"/>
          <w:sz w:val="24"/>
        </w:rPr>
        <w:t xml:space="preserve">this device is discontinued, so </w:t>
      </w:r>
      <w:r>
        <w:rPr>
          <w:rFonts w:ascii="Times New Roman" w:hAnsi="Times New Roman"/>
          <w:sz w:val="24"/>
        </w:rPr>
        <w:t xml:space="preserve">we </w:t>
      </w:r>
      <w:r w:rsidR="00E84F45" w:rsidRPr="00E84F45">
        <w:rPr>
          <w:rFonts w:ascii="Times New Roman" w:hAnsi="Times New Roman"/>
          <w:sz w:val="24"/>
        </w:rPr>
        <w:t xml:space="preserve">can only replace if </w:t>
      </w:r>
      <w:r>
        <w:rPr>
          <w:rFonts w:ascii="Times New Roman" w:hAnsi="Times New Roman"/>
          <w:sz w:val="24"/>
        </w:rPr>
        <w:t xml:space="preserve">there’s an old </w:t>
      </w:r>
      <w:r w:rsidR="00E84F45" w:rsidRPr="00E84F45">
        <w:rPr>
          <w:rFonts w:ascii="Times New Roman" w:hAnsi="Times New Roman"/>
          <w:sz w:val="24"/>
        </w:rPr>
        <w:t xml:space="preserve">one lying around. </w:t>
      </w:r>
      <w:r>
        <w:rPr>
          <w:rFonts w:ascii="Times New Roman" w:hAnsi="Times New Roman"/>
          <w:sz w:val="24"/>
        </w:rPr>
        <w:t>The field is moving away from compression to gating/</w:t>
      </w:r>
      <w:proofErr w:type="gramStart"/>
      <w:r>
        <w:rPr>
          <w:rFonts w:ascii="Times New Roman" w:hAnsi="Times New Roman"/>
          <w:sz w:val="24"/>
        </w:rPr>
        <w:t>brea</w:t>
      </w:r>
      <w:r w:rsidR="000C6231">
        <w:rPr>
          <w:rFonts w:ascii="Times New Roman" w:hAnsi="Times New Roman"/>
          <w:sz w:val="24"/>
        </w:rPr>
        <w:t>t</w:t>
      </w:r>
      <w:r w:rsidR="00112423">
        <w:rPr>
          <w:rFonts w:ascii="Times New Roman" w:hAnsi="Times New Roman"/>
          <w:sz w:val="24"/>
        </w:rPr>
        <w:t>h</w:t>
      </w:r>
      <w:proofErr w:type="gramEnd"/>
      <w:r w:rsidR="00112423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hold, </w:t>
      </w:r>
      <w:r w:rsidR="000C6231">
        <w:rPr>
          <w:rFonts w:ascii="Times New Roman" w:hAnsi="Times New Roman"/>
          <w:sz w:val="24"/>
        </w:rPr>
        <w:t xml:space="preserve">anyway, </w:t>
      </w:r>
      <w:r>
        <w:rPr>
          <w:rFonts w:ascii="Times New Roman" w:hAnsi="Times New Roman"/>
          <w:sz w:val="24"/>
        </w:rPr>
        <w:t xml:space="preserve">so we’re exploring </w:t>
      </w:r>
      <w:proofErr w:type="spellStart"/>
      <w:r>
        <w:rPr>
          <w:rFonts w:ascii="Times New Roman" w:hAnsi="Times New Roman"/>
          <w:sz w:val="24"/>
        </w:rPr>
        <w:t>Elekta’</w:t>
      </w:r>
      <w:r w:rsidR="000C6231">
        <w:rPr>
          <w:rFonts w:ascii="Times New Roman" w:hAnsi="Times New Roman"/>
          <w:sz w:val="24"/>
        </w:rPr>
        <w:t>s</w:t>
      </w:r>
      <w:proofErr w:type="spellEnd"/>
      <w:r w:rsidR="000C6231">
        <w:rPr>
          <w:rFonts w:ascii="Times New Roman" w:hAnsi="Times New Roman"/>
          <w:sz w:val="24"/>
        </w:rPr>
        <w:t xml:space="preserve"> offerings for this</w:t>
      </w:r>
      <w:r>
        <w:rPr>
          <w:rFonts w:ascii="Times New Roman" w:hAnsi="Times New Roman"/>
          <w:sz w:val="24"/>
        </w:rPr>
        <w:t>. We doubt that our</w:t>
      </w:r>
      <w:bookmarkStart w:id="0" w:name="_GoBack"/>
      <w:bookmarkEnd w:id="0"/>
      <w:r>
        <w:rPr>
          <w:rFonts w:ascii="Times New Roman" w:hAnsi="Times New Roman"/>
          <w:sz w:val="24"/>
        </w:rPr>
        <w:t xml:space="preserve"> physicians are interested in active breathing.</w:t>
      </w:r>
    </w:p>
    <w:p w:rsidR="00E84F45" w:rsidRDefault="002C63A5" w:rsidP="000C623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CRAND is similar to Vision RT in that it is surface guided. Non-ionizing light is projected onto the patient. The light color indicates the direction (e.g., left</w:t>
      </w:r>
      <w:r w:rsidR="000C6231"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sz w:val="24"/>
        </w:rPr>
        <w:t xml:space="preserve"> up) in which the patient needs to be moved. This eliminates the need for tattoos.</w:t>
      </w:r>
      <w:r w:rsidR="000C6231">
        <w:rPr>
          <w:rFonts w:ascii="Times New Roman" w:hAnsi="Times New Roman"/>
          <w:sz w:val="24"/>
        </w:rPr>
        <w:t xml:space="preserve"> An example application of CRAND is SRS with open face masks.</w:t>
      </w:r>
    </w:p>
    <w:p w:rsidR="002C63A5" w:rsidRDefault="00D246F6" w:rsidP="000C623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Basically, CRAND limits the stages in the patient’s breathing cycle during which treatment beams may be delivered. Some clinics prefer a tolerance of 40–70 percent of gating. Others beam on only during inspiration or during expiration.</w:t>
      </w:r>
    </w:p>
    <w:p w:rsidR="000A39CA" w:rsidRDefault="000A39CA" w:rsidP="000C623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We </w:t>
      </w:r>
      <w:r w:rsidR="00D246F6">
        <w:rPr>
          <w:rFonts w:ascii="Times New Roman" w:hAnsi="Times New Roman"/>
          <w:sz w:val="24"/>
        </w:rPr>
        <w:t>have R</w:t>
      </w:r>
      <w:r>
        <w:rPr>
          <w:rFonts w:ascii="Times New Roman" w:hAnsi="Times New Roman"/>
          <w:sz w:val="24"/>
        </w:rPr>
        <w:t xml:space="preserve">esponse on </w:t>
      </w:r>
      <w:r w:rsidR="00D246F6">
        <w:rPr>
          <w:rFonts w:ascii="Times New Roman" w:hAnsi="Times New Roman"/>
          <w:sz w:val="24"/>
        </w:rPr>
        <w:t>E</w:t>
      </w:r>
      <w:r>
        <w:rPr>
          <w:rFonts w:ascii="Times New Roman" w:hAnsi="Times New Roman"/>
          <w:sz w:val="24"/>
        </w:rPr>
        <w:t xml:space="preserve">2 </w:t>
      </w:r>
      <w:r w:rsidR="00D246F6">
        <w:rPr>
          <w:rFonts w:ascii="Times New Roman" w:hAnsi="Times New Roman"/>
          <w:sz w:val="24"/>
        </w:rPr>
        <w:t xml:space="preserve">(Infinity) </w:t>
      </w:r>
      <w:r>
        <w:rPr>
          <w:rFonts w:ascii="Times New Roman" w:hAnsi="Times New Roman"/>
          <w:sz w:val="24"/>
        </w:rPr>
        <w:t xml:space="preserve">but not </w:t>
      </w:r>
      <w:r w:rsidR="00D246F6">
        <w:rPr>
          <w:rFonts w:ascii="Times New Roman" w:hAnsi="Times New Roman"/>
          <w:sz w:val="24"/>
        </w:rPr>
        <w:t xml:space="preserve">on E1 (Symmetry). For a Symmetry, a surface-guided diaphragm </w:t>
      </w:r>
      <w:r w:rsidR="000C6231">
        <w:rPr>
          <w:rFonts w:ascii="Times New Roman" w:hAnsi="Times New Roman"/>
          <w:sz w:val="24"/>
        </w:rPr>
        <w:t xml:space="preserve">control, like </w:t>
      </w:r>
      <w:proofErr w:type="spellStart"/>
      <w:r w:rsidR="000C6231">
        <w:rPr>
          <w:rFonts w:ascii="Times New Roman" w:hAnsi="Times New Roman"/>
          <w:sz w:val="24"/>
        </w:rPr>
        <w:t>Elekta’s</w:t>
      </w:r>
      <w:proofErr w:type="spellEnd"/>
      <w:r w:rsidR="000C6231">
        <w:rPr>
          <w:rFonts w:ascii="Times New Roman" w:hAnsi="Times New Roman"/>
          <w:sz w:val="24"/>
        </w:rPr>
        <w:t xml:space="preserve"> ABC, </w:t>
      </w:r>
      <w:r w:rsidR="00D246F6">
        <w:rPr>
          <w:rFonts w:ascii="Times New Roman" w:hAnsi="Times New Roman"/>
          <w:sz w:val="24"/>
        </w:rPr>
        <w:t>is better than active breathing. (Active breathing also takes about three minutes, severely lengthening treatment delivery time.) Diaphragm control is similar to our old paddle system: it doesn’t gate, but shallows breathing for less patient movement. It’s great that we also have a 4DCT cone beam license on E2.</w:t>
      </w:r>
    </w:p>
    <w:p w:rsidR="000C6231" w:rsidRDefault="000C6231" w:rsidP="000C623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CRAND is more expensive than ABC because ABC can only do expiration and DIBH. For DIBH, a bar graph shows the patient’s breathing motio</w:t>
      </w:r>
      <w:r w:rsidR="004E3F68"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z w:val="24"/>
        </w:rPr>
        <w:t>. Beam can only be delivered if the meter is within a user-set window.</w:t>
      </w:r>
    </w:p>
    <w:p w:rsidR="001172E6" w:rsidRPr="00E84F45" w:rsidRDefault="000C6231" w:rsidP="000C6231">
      <w:pPr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 presenters will contact CRAND’s Scott Phillips and Matt Douglas (clinical person for the central region) to set up a quote and a demo. Zach will update Beshoi around 9/14 and gauge his interest in diaphragm control.</w:t>
      </w:r>
    </w:p>
    <w:sectPr w:rsidR="001172E6" w:rsidRPr="00E84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F45"/>
    <w:rsid w:val="000A39CA"/>
    <w:rsid w:val="000C6231"/>
    <w:rsid w:val="00112423"/>
    <w:rsid w:val="001172E6"/>
    <w:rsid w:val="002C63A5"/>
    <w:rsid w:val="004E3F68"/>
    <w:rsid w:val="00720947"/>
    <w:rsid w:val="00B04492"/>
    <w:rsid w:val="00D246F6"/>
    <w:rsid w:val="00E8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9A0F13-AFFD-4A75-9189-7A5CC43D9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9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9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209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094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3</cp:revision>
  <dcterms:created xsi:type="dcterms:W3CDTF">2020-09-02T14:34:00Z</dcterms:created>
  <dcterms:modified xsi:type="dcterms:W3CDTF">2022-03-01T18:11:00Z</dcterms:modified>
</cp:coreProperties>
</file>