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492" w:rsidRDefault="00385264" w:rsidP="00435C78">
      <w:pPr>
        <w:pStyle w:val="Title"/>
      </w:pPr>
      <w:r w:rsidRPr="00385264">
        <w:t>Elekta Overview Webinar (7-7-2020)</w:t>
      </w:r>
    </w:p>
    <w:p w:rsidR="00385264" w:rsidRPr="00F978AA" w:rsidRDefault="00F978AA" w:rsidP="00435C78">
      <w:pPr>
        <w:pStyle w:val="Heading1"/>
      </w:pPr>
      <w:r>
        <w:t>Presenters</w:t>
      </w:r>
    </w:p>
    <w:p w:rsidR="00385264" w:rsidRDefault="00385264" w:rsidP="00385264">
      <w:pPr>
        <w:rPr>
          <w:rFonts w:ascii="Times New Roman" w:hAnsi="Times New Roman" w:cs="Times New Roman"/>
          <w:sz w:val="24"/>
        </w:rPr>
      </w:pPr>
      <w:r>
        <w:rPr>
          <w:rFonts w:ascii="Times New Roman" w:hAnsi="Times New Roman" w:cs="Times New Roman"/>
          <w:sz w:val="24"/>
        </w:rPr>
        <w:t xml:space="preserve">Presenters were Nick </w:t>
      </w:r>
      <w:proofErr w:type="spellStart"/>
      <w:r>
        <w:rPr>
          <w:rFonts w:ascii="Times New Roman" w:hAnsi="Times New Roman" w:cs="Times New Roman"/>
          <w:sz w:val="24"/>
        </w:rPr>
        <w:t>Callea</w:t>
      </w:r>
      <w:proofErr w:type="spellEnd"/>
      <w:r>
        <w:rPr>
          <w:rFonts w:ascii="Times New Roman" w:hAnsi="Times New Roman" w:cs="Times New Roman"/>
          <w:sz w:val="24"/>
        </w:rPr>
        <w:t xml:space="preserve">, </w:t>
      </w:r>
      <w:r w:rsidRPr="00385264">
        <w:rPr>
          <w:rFonts w:ascii="Times New Roman" w:hAnsi="Times New Roman" w:cs="Times New Roman"/>
          <w:sz w:val="24"/>
        </w:rPr>
        <w:t>Healthcare Accounts Director for TN</w:t>
      </w:r>
      <w:r>
        <w:rPr>
          <w:rFonts w:ascii="Times New Roman" w:hAnsi="Times New Roman" w:cs="Times New Roman"/>
          <w:sz w:val="24"/>
        </w:rPr>
        <w:t xml:space="preserve">, and Nick </w:t>
      </w:r>
      <w:proofErr w:type="spellStart"/>
      <w:r>
        <w:rPr>
          <w:rFonts w:ascii="Times New Roman" w:hAnsi="Times New Roman" w:cs="Times New Roman"/>
          <w:sz w:val="24"/>
        </w:rPr>
        <w:t>Brusca</w:t>
      </w:r>
      <w:proofErr w:type="spellEnd"/>
      <w:r>
        <w:rPr>
          <w:rFonts w:ascii="Times New Roman" w:hAnsi="Times New Roman" w:cs="Times New Roman"/>
          <w:sz w:val="24"/>
        </w:rPr>
        <w:t xml:space="preserve">, </w:t>
      </w:r>
      <w:proofErr w:type="spellStart"/>
      <w:r w:rsidRPr="00385264">
        <w:rPr>
          <w:rFonts w:ascii="Times New Roman" w:hAnsi="Times New Roman" w:cs="Times New Roman"/>
          <w:sz w:val="24"/>
        </w:rPr>
        <w:t>linac</w:t>
      </w:r>
      <w:proofErr w:type="spellEnd"/>
      <w:r w:rsidRPr="00385264">
        <w:rPr>
          <w:rFonts w:ascii="Times New Roman" w:hAnsi="Times New Roman" w:cs="Times New Roman"/>
          <w:sz w:val="24"/>
        </w:rPr>
        <w:t xml:space="preserve"> specialist salesman</w:t>
      </w:r>
      <w:r>
        <w:rPr>
          <w:rFonts w:ascii="Times New Roman" w:hAnsi="Times New Roman" w:cs="Times New Roman"/>
          <w:sz w:val="24"/>
        </w:rPr>
        <w:t xml:space="preserve"> who is also an ex-therapist.</w:t>
      </w:r>
    </w:p>
    <w:p w:rsidR="00F978AA" w:rsidRPr="00F978AA" w:rsidRDefault="00F978AA" w:rsidP="00435C78">
      <w:pPr>
        <w:pStyle w:val="Heading1"/>
      </w:pPr>
      <w:proofErr w:type="gramStart"/>
      <w:r>
        <w:t>iView</w:t>
      </w:r>
      <w:proofErr w:type="gramEnd"/>
      <w:r>
        <w:t xml:space="preserve"> Images from Service Mode to MOSAIQ</w:t>
      </w:r>
    </w:p>
    <w:p w:rsidR="00385264" w:rsidRDefault="00385264" w:rsidP="00385264">
      <w:pPr>
        <w:rPr>
          <w:rFonts w:ascii="Times New Roman" w:hAnsi="Times New Roman" w:cs="Times New Roman"/>
          <w:sz w:val="24"/>
        </w:rPr>
      </w:pPr>
      <w:r w:rsidRPr="00385264">
        <w:rPr>
          <w:rFonts w:ascii="Times New Roman" w:hAnsi="Times New Roman" w:cs="Times New Roman"/>
          <w:sz w:val="24"/>
        </w:rPr>
        <w:t>Zach asked how to transf</w:t>
      </w:r>
      <w:r>
        <w:rPr>
          <w:rFonts w:ascii="Times New Roman" w:hAnsi="Times New Roman" w:cs="Times New Roman"/>
          <w:sz w:val="24"/>
        </w:rPr>
        <w:t xml:space="preserve">er images from iView to either a USB drive or MOSAIQ. In Treatment Mode, images are automatically sent to MOSAIQ, but not in Service Mode. Zach tried to use a USB drive to transfer images from Service Mode but did not see a USB port. Elekta said that there is not a USB port on the </w:t>
      </w:r>
      <w:r>
        <w:rPr>
          <w:rFonts w:ascii="Times New Roman" w:hAnsi="Times New Roman" w:cs="Times New Roman"/>
          <w:i/>
          <w:sz w:val="24"/>
        </w:rPr>
        <w:t>front</w:t>
      </w:r>
      <w:r>
        <w:rPr>
          <w:rFonts w:ascii="Times New Roman" w:hAnsi="Times New Roman" w:cs="Times New Roman"/>
          <w:sz w:val="24"/>
        </w:rPr>
        <w:t xml:space="preserve"> of the XVI computer, but to check the back. The USB port may be hard to reach, so consider an extension cord. Contact Elekta support if needed.</w:t>
      </w:r>
      <w:r w:rsidR="00F978AA">
        <w:rPr>
          <w:rFonts w:ascii="Times New Roman" w:hAnsi="Times New Roman" w:cs="Times New Roman"/>
          <w:sz w:val="24"/>
        </w:rPr>
        <w:t xml:space="preserve"> Support should be able to show us how to transfer images over the network.</w:t>
      </w:r>
    </w:p>
    <w:p w:rsidR="00F978AA" w:rsidRDefault="00F978AA" w:rsidP="00435C78">
      <w:pPr>
        <w:pStyle w:val="Heading1"/>
      </w:pPr>
      <w:r>
        <w:t xml:space="preserve">Elekta </w:t>
      </w:r>
      <w:proofErr w:type="spellStart"/>
      <w:r>
        <w:t>Linacs</w:t>
      </w:r>
      <w:proofErr w:type="spellEnd"/>
    </w:p>
    <w:p w:rsidR="00AF6A2D" w:rsidRPr="00AF6A2D" w:rsidRDefault="00F978AA" w:rsidP="00F978AA">
      <w:pPr>
        <w:pStyle w:val="ListParagraph"/>
        <w:numPr>
          <w:ilvl w:val="0"/>
          <w:numId w:val="2"/>
        </w:numPr>
        <w:rPr>
          <w:rFonts w:ascii="Times New Roman" w:hAnsi="Times New Roman" w:cs="Times New Roman"/>
          <w:b/>
          <w:sz w:val="24"/>
        </w:rPr>
      </w:pPr>
      <w:r>
        <w:rPr>
          <w:rFonts w:ascii="Times New Roman" w:hAnsi="Times New Roman" w:cs="Times New Roman"/>
          <w:b/>
          <w:sz w:val="24"/>
        </w:rPr>
        <w:t xml:space="preserve">Unity </w:t>
      </w:r>
      <w:r>
        <w:rPr>
          <w:rFonts w:ascii="Times New Roman" w:hAnsi="Times New Roman" w:cs="Times New Roman"/>
          <w:sz w:val="24"/>
        </w:rPr>
        <w:t xml:space="preserve">is an MR </w:t>
      </w:r>
      <w:proofErr w:type="spellStart"/>
      <w:r>
        <w:rPr>
          <w:rFonts w:ascii="Times New Roman" w:hAnsi="Times New Roman" w:cs="Times New Roman"/>
          <w:sz w:val="24"/>
        </w:rPr>
        <w:t>linac</w:t>
      </w:r>
      <w:proofErr w:type="spellEnd"/>
      <w:r>
        <w:rPr>
          <w:rFonts w:ascii="Times New Roman" w:hAnsi="Times New Roman" w:cs="Times New Roman"/>
          <w:sz w:val="24"/>
        </w:rPr>
        <w:t xml:space="preserve">. With continuous monitoring, it’s great for adaptive treatment. Unity </w:t>
      </w:r>
      <w:r w:rsidR="004976F5">
        <w:rPr>
          <w:rFonts w:ascii="Times New Roman" w:hAnsi="Times New Roman" w:cs="Times New Roman"/>
          <w:sz w:val="24"/>
        </w:rPr>
        <w:t xml:space="preserve">also has Agility MLCs. </w:t>
      </w:r>
    </w:p>
    <w:p w:rsidR="00F978AA" w:rsidRPr="00F978AA" w:rsidRDefault="004976F5" w:rsidP="00AF6A2D">
      <w:pPr>
        <w:pStyle w:val="ListParagraph"/>
        <w:rPr>
          <w:rFonts w:ascii="Times New Roman" w:hAnsi="Times New Roman" w:cs="Times New Roman"/>
          <w:b/>
          <w:sz w:val="24"/>
        </w:rPr>
      </w:pPr>
      <w:r>
        <w:rPr>
          <w:rFonts w:ascii="Times New Roman" w:hAnsi="Times New Roman" w:cs="Times New Roman"/>
          <w:sz w:val="24"/>
        </w:rPr>
        <w:t>Agility has 160 leaves, which, combined with the dynamic leaf guide (a near-UV field light) can travel 6.5 cm/s. Intra- and interleaf leakage is very low.</w:t>
      </w:r>
      <w:r w:rsidR="00AF6A2D">
        <w:rPr>
          <w:rFonts w:ascii="Times New Roman" w:hAnsi="Times New Roman" w:cs="Times New Roman"/>
          <w:sz w:val="24"/>
        </w:rPr>
        <w:t xml:space="preserve"> Y jaws fly in and out of the machine at 9 cm/s.</w:t>
      </w:r>
      <w:r w:rsidR="00C970CE">
        <w:rPr>
          <w:rFonts w:ascii="Times New Roman" w:hAnsi="Times New Roman" w:cs="Times New Roman"/>
          <w:sz w:val="24"/>
        </w:rPr>
        <w:t xml:space="preserve"> This allows for smaller virtual MLCs (1 mm).</w:t>
      </w:r>
    </w:p>
    <w:p w:rsidR="00F978AA" w:rsidRPr="00F978AA" w:rsidRDefault="00F978AA" w:rsidP="00F978AA">
      <w:pPr>
        <w:pStyle w:val="ListParagraph"/>
        <w:numPr>
          <w:ilvl w:val="0"/>
          <w:numId w:val="2"/>
        </w:numPr>
        <w:rPr>
          <w:rFonts w:ascii="Times New Roman" w:hAnsi="Times New Roman" w:cs="Times New Roman"/>
          <w:b/>
          <w:sz w:val="24"/>
        </w:rPr>
      </w:pPr>
      <w:r>
        <w:rPr>
          <w:rFonts w:ascii="Times New Roman" w:hAnsi="Times New Roman" w:cs="Times New Roman"/>
          <w:b/>
          <w:sz w:val="24"/>
        </w:rPr>
        <w:t>Versa HD</w:t>
      </w:r>
      <w:r>
        <w:rPr>
          <w:rFonts w:ascii="Times New Roman" w:hAnsi="Times New Roman" w:cs="Times New Roman"/>
          <w:sz w:val="24"/>
        </w:rPr>
        <w:t xml:space="preserve"> has lots of bells and whistles and is thus great for treatments with few fractions, such as SBRT and SRS. These bells and whistles include </w:t>
      </w:r>
      <w:proofErr w:type="spellStart"/>
      <w:r>
        <w:rPr>
          <w:rFonts w:ascii="Times New Roman" w:hAnsi="Times New Roman" w:cs="Times New Roman"/>
          <w:sz w:val="24"/>
        </w:rPr>
        <w:t>HexaPOD</w:t>
      </w:r>
      <w:proofErr w:type="spellEnd"/>
      <w:r>
        <w:rPr>
          <w:rFonts w:ascii="Times New Roman" w:hAnsi="Times New Roman" w:cs="Times New Roman"/>
          <w:sz w:val="24"/>
        </w:rPr>
        <w:t>, a couch with six degrees of freedom, and HDR mode (FFF)</w:t>
      </w:r>
      <w:r w:rsidR="0050752A">
        <w:rPr>
          <w:rFonts w:ascii="Times New Roman" w:hAnsi="Times New Roman" w:cs="Times New Roman"/>
          <w:sz w:val="24"/>
        </w:rPr>
        <w:t xml:space="preserve"> (for 6X at 1400 MU/min and 10X at 2200 MU/min)</w:t>
      </w:r>
      <w:r>
        <w:rPr>
          <w:rFonts w:ascii="Times New Roman" w:hAnsi="Times New Roman" w:cs="Times New Roman"/>
          <w:sz w:val="24"/>
        </w:rPr>
        <w:t>.</w:t>
      </w:r>
      <w:r w:rsidR="0050752A">
        <w:rPr>
          <w:rFonts w:ascii="Times New Roman" w:hAnsi="Times New Roman" w:cs="Times New Roman"/>
          <w:sz w:val="24"/>
        </w:rPr>
        <w:t xml:space="preserve"> Versa has Agility MLCs. </w:t>
      </w:r>
    </w:p>
    <w:p w:rsidR="00F978AA" w:rsidRPr="00F978AA" w:rsidRDefault="00F978AA" w:rsidP="00F978AA">
      <w:pPr>
        <w:pStyle w:val="ListParagraph"/>
        <w:numPr>
          <w:ilvl w:val="0"/>
          <w:numId w:val="2"/>
        </w:numPr>
        <w:rPr>
          <w:rFonts w:ascii="Times New Roman" w:hAnsi="Times New Roman" w:cs="Times New Roman"/>
          <w:b/>
          <w:sz w:val="24"/>
        </w:rPr>
      </w:pPr>
      <w:r>
        <w:rPr>
          <w:rFonts w:ascii="Times New Roman" w:hAnsi="Times New Roman" w:cs="Times New Roman"/>
          <w:b/>
          <w:sz w:val="24"/>
        </w:rPr>
        <w:t xml:space="preserve">Infinity: </w:t>
      </w:r>
      <w:r>
        <w:rPr>
          <w:rFonts w:ascii="Times New Roman" w:hAnsi="Times New Roman" w:cs="Times New Roman"/>
          <w:sz w:val="24"/>
        </w:rPr>
        <w:t xml:space="preserve">This is a multifunctional </w:t>
      </w:r>
      <w:proofErr w:type="spellStart"/>
      <w:r>
        <w:rPr>
          <w:rFonts w:ascii="Times New Roman" w:hAnsi="Times New Roman" w:cs="Times New Roman"/>
          <w:sz w:val="24"/>
        </w:rPr>
        <w:t>linac</w:t>
      </w:r>
      <w:proofErr w:type="spellEnd"/>
      <w:r>
        <w:rPr>
          <w:rFonts w:ascii="Times New Roman" w:hAnsi="Times New Roman" w:cs="Times New Roman"/>
          <w:sz w:val="24"/>
        </w:rPr>
        <w:t xml:space="preserve"> that can be upgraded to a Versa.</w:t>
      </w:r>
    </w:p>
    <w:p w:rsidR="00F978AA" w:rsidRDefault="00F978AA" w:rsidP="00435C78">
      <w:pPr>
        <w:pStyle w:val="Heading1"/>
      </w:pPr>
      <w:r>
        <w:t xml:space="preserve">HPL </w:t>
      </w:r>
      <w:proofErr w:type="spellStart"/>
      <w:r>
        <w:t>Linac</w:t>
      </w:r>
      <w:proofErr w:type="spellEnd"/>
    </w:p>
    <w:p w:rsidR="00F978AA" w:rsidRDefault="00F978AA" w:rsidP="00F978AA">
      <w:pPr>
        <w:rPr>
          <w:rFonts w:ascii="Times New Roman" w:hAnsi="Times New Roman" w:cs="Times New Roman"/>
          <w:sz w:val="24"/>
        </w:rPr>
      </w:pPr>
      <w:r>
        <w:rPr>
          <w:rFonts w:ascii="Times New Roman" w:hAnsi="Times New Roman" w:cs="Times New Roman"/>
          <w:sz w:val="24"/>
        </w:rPr>
        <w:t xml:space="preserve">A high-productivity </w:t>
      </w:r>
      <w:proofErr w:type="spellStart"/>
      <w:r>
        <w:rPr>
          <w:rFonts w:ascii="Times New Roman" w:hAnsi="Times New Roman" w:cs="Times New Roman"/>
          <w:sz w:val="24"/>
        </w:rPr>
        <w:t>linac</w:t>
      </w:r>
      <w:proofErr w:type="spellEnd"/>
      <w:r>
        <w:rPr>
          <w:rFonts w:ascii="Times New Roman" w:hAnsi="Times New Roman" w:cs="Times New Roman"/>
          <w:sz w:val="24"/>
        </w:rPr>
        <w:t xml:space="preserve"> (HPL) is set to be released before the end of the year. (It was going to be presented at ASTRO.)</w:t>
      </w:r>
      <w:r w:rsidR="004976F5">
        <w:rPr>
          <w:rFonts w:ascii="Times New Roman" w:hAnsi="Times New Roman" w:cs="Times New Roman"/>
          <w:sz w:val="24"/>
        </w:rPr>
        <w:t xml:space="preserve"> This </w:t>
      </w:r>
      <w:proofErr w:type="spellStart"/>
      <w:r w:rsidR="004976F5">
        <w:rPr>
          <w:rFonts w:ascii="Times New Roman" w:hAnsi="Times New Roman" w:cs="Times New Roman"/>
          <w:sz w:val="24"/>
        </w:rPr>
        <w:t>linac</w:t>
      </w:r>
      <w:proofErr w:type="spellEnd"/>
      <w:r w:rsidR="004976F5">
        <w:rPr>
          <w:rFonts w:ascii="Times New Roman" w:hAnsi="Times New Roman" w:cs="Times New Roman"/>
          <w:sz w:val="24"/>
        </w:rPr>
        <w:t xml:space="preserve"> does not have bells and whistles does not support couch kicks or electrons, but, to the best of the presenters’ knowledge, does have FFF and Agility MLC. It has a consolidated console, a single mouse, and a single keyboard. </w:t>
      </w:r>
      <w:r w:rsidR="00563CEF">
        <w:rPr>
          <w:rFonts w:ascii="Times New Roman" w:hAnsi="Times New Roman" w:cs="Times New Roman"/>
          <w:sz w:val="24"/>
        </w:rPr>
        <w:t>If we want more information on the HPL, we must sign an NDA.</w:t>
      </w:r>
    </w:p>
    <w:p w:rsidR="004976F5" w:rsidRDefault="004976F5" w:rsidP="00435C78">
      <w:pPr>
        <w:pStyle w:val="Heading1"/>
      </w:pPr>
      <w:r>
        <w:t>MOSAIQ 3.0</w:t>
      </w:r>
    </w:p>
    <w:p w:rsidR="004976F5" w:rsidRDefault="004976F5" w:rsidP="00F978AA">
      <w:pPr>
        <w:rPr>
          <w:rFonts w:ascii="Times New Roman" w:hAnsi="Times New Roman" w:cs="Times New Roman"/>
          <w:sz w:val="24"/>
        </w:rPr>
      </w:pPr>
      <w:r>
        <w:rPr>
          <w:rFonts w:ascii="Times New Roman" w:hAnsi="Times New Roman" w:cs="Times New Roman"/>
          <w:sz w:val="24"/>
        </w:rPr>
        <w:t>MOSAIQ 3.0 will come out with the HPL. This version features a new 2D imaging workspace, including a new localization point trend review and three more 2D image filters (Enhance, Extract, and MLOG).</w:t>
      </w:r>
    </w:p>
    <w:p w:rsidR="0050752A" w:rsidRDefault="0050752A" w:rsidP="00435C78">
      <w:pPr>
        <w:pStyle w:val="Heading1"/>
      </w:pPr>
      <w:r>
        <w:lastRenderedPageBreak/>
        <w:t>XVI</w:t>
      </w:r>
    </w:p>
    <w:p w:rsidR="0050752A" w:rsidRDefault="0050752A" w:rsidP="00F978AA">
      <w:pPr>
        <w:rPr>
          <w:rFonts w:ascii="Times New Roman" w:hAnsi="Times New Roman" w:cs="Times New Roman"/>
          <w:sz w:val="24"/>
        </w:rPr>
      </w:pPr>
      <w:r>
        <w:rPr>
          <w:rFonts w:ascii="Times New Roman" w:hAnsi="Times New Roman" w:cs="Times New Roman"/>
          <w:sz w:val="24"/>
        </w:rPr>
        <w:t xml:space="preserve">XVI, which stands for </w:t>
      </w:r>
      <w:r>
        <w:rPr>
          <w:rFonts w:ascii="Times New Roman" w:hAnsi="Times New Roman" w:cs="Times New Roman"/>
          <w:i/>
          <w:sz w:val="24"/>
        </w:rPr>
        <w:t>X-ray Volume Imaging</w:t>
      </w:r>
      <w:r>
        <w:rPr>
          <w:rFonts w:ascii="Times New Roman" w:hAnsi="Times New Roman" w:cs="Times New Roman"/>
          <w:sz w:val="24"/>
        </w:rPr>
        <w:t xml:space="preserve">, is </w:t>
      </w:r>
      <w:proofErr w:type="spellStart"/>
      <w:r>
        <w:rPr>
          <w:rFonts w:ascii="Times New Roman" w:hAnsi="Times New Roman" w:cs="Times New Roman"/>
          <w:sz w:val="24"/>
        </w:rPr>
        <w:t>Elekta’s</w:t>
      </w:r>
      <w:proofErr w:type="spellEnd"/>
      <w:r>
        <w:rPr>
          <w:rFonts w:ascii="Times New Roman" w:hAnsi="Times New Roman" w:cs="Times New Roman"/>
          <w:sz w:val="24"/>
        </w:rPr>
        <w:t xml:space="preserve"> kV imaging system for managing internal motion</w:t>
      </w:r>
      <w:r w:rsidR="00AB3B76">
        <w:rPr>
          <w:rFonts w:ascii="Times New Roman" w:hAnsi="Times New Roman" w:cs="Times New Roman"/>
          <w:sz w:val="24"/>
        </w:rPr>
        <w:t xml:space="preserve"> (it provides a true ITV)</w:t>
      </w:r>
      <w:r>
        <w:rPr>
          <w:rFonts w:ascii="Times New Roman" w:hAnsi="Times New Roman" w:cs="Times New Roman"/>
          <w:sz w:val="24"/>
        </w:rPr>
        <w:t>. It supports 2-, 3-, and 4D imaging with the largest FOV on the market. The default settings deliver very low dose for CBCT. XVI includes numerous p</w:t>
      </w:r>
      <w:r w:rsidR="00AB3B76">
        <w:rPr>
          <w:rFonts w:ascii="Times New Roman" w:hAnsi="Times New Roman" w:cs="Times New Roman"/>
          <w:sz w:val="24"/>
        </w:rPr>
        <w:t>resets. XVI allows separate registration of bony and soft tissue areas, enabling better critical structure avoidance.</w:t>
      </w:r>
    </w:p>
    <w:p w:rsidR="00AB3B76" w:rsidRDefault="00AB3B76" w:rsidP="00F978AA">
      <w:pPr>
        <w:rPr>
          <w:rFonts w:ascii="Times New Roman" w:hAnsi="Times New Roman" w:cs="Times New Roman"/>
          <w:sz w:val="24"/>
        </w:rPr>
      </w:pPr>
      <w:r>
        <w:rPr>
          <w:rFonts w:ascii="Times New Roman" w:hAnsi="Times New Roman" w:cs="Times New Roman"/>
          <w:sz w:val="24"/>
        </w:rPr>
        <w:t xml:space="preserve">XVI’s 4DCT is called </w:t>
      </w:r>
      <w:r>
        <w:rPr>
          <w:rFonts w:ascii="Times New Roman" w:hAnsi="Times New Roman" w:cs="Times New Roman"/>
          <w:i/>
          <w:sz w:val="24"/>
        </w:rPr>
        <w:t>Symmetry</w:t>
      </w:r>
      <w:r>
        <w:rPr>
          <w:rFonts w:ascii="Times New Roman" w:hAnsi="Times New Roman" w:cs="Times New Roman"/>
          <w:sz w:val="24"/>
        </w:rPr>
        <w:t xml:space="preserve">. Symmetry generates images for each of 10 phases of the breathing cycle, no </w:t>
      </w:r>
      <w:proofErr w:type="gramStart"/>
      <w:r>
        <w:rPr>
          <w:rFonts w:ascii="Times New Roman" w:hAnsi="Times New Roman" w:cs="Times New Roman"/>
          <w:sz w:val="24"/>
        </w:rPr>
        <w:t>surrogates</w:t>
      </w:r>
      <w:proofErr w:type="gramEnd"/>
      <w:r>
        <w:rPr>
          <w:rFonts w:ascii="Times New Roman" w:hAnsi="Times New Roman" w:cs="Times New Roman"/>
          <w:sz w:val="24"/>
        </w:rPr>
        <w:t xml:space="preserve"> necessary. 4DCT is especially useful for treatments with few fractions, such as SBRT.</w:t>
      </w:r>
    </w:p>
    <w:p w:rsidR="00AB3B76" w:rsidRDefault="00AB3B76" w:rsidP="00F978AA">
      <w:pPr>
        <w:rPr>
          <w:rFonts w:ascii="Times New Roman" w:hAnsi="Times New Roman" w:cs="Times New Roman"/>
          <w:sz w:val="24"/>
        </w:rPr>
      </w:pPr>
      <w:r>
        <w:rPr>
          <w:rFonts w:ascii="Times New Roman" w:hAnsi="Times New Roman" w:cs="Times New Roman"/>
          <w:sz w:val="24"/>
        </w:rPr>
        <w:t xml:space="preserve">We have a 4DCT license on one of our </w:t>
      </w:r>
      <w:proofErr w:type="spellStart"/>
      <w:r>
        <w:rPr>
          <w:rFonts w:ascii="Times New Roman" w:hAnsi="Times New Roman" w:cs="Times New Roman"/>
          <w:sz w:val="24"/>
        </w:rPr>
        <w:t>linacs</w:t>
      </w:r>
      <w:proofErr w:type="spellEnd"/>
      <w:r>
        <w:rPr>
          <w:rFonts w:ascii="Times New Roman" w:hAnsi="Times New Roman" w:cs="Times New Roman"/>
          <w:sz w:val="24"/>
        </w:rPr>
        <w:t xml:space="preserve">. We think it’s E-2, but we can check our XVI licenses by going to About &gt; Info on XVI. Contact Nick </w:t>
      </w:r>
      <w:proofErr w:type="spellStart"/>
      <w:r>
        <w:rPr>
          <w:rFonts w:ascii="Times New Roman" w:hAnsi="Times New Roman" w:cs="Times New Roman"/>
          <w:sz w:val="24"/>
        </w:rPr>
        <w:t>Brusca</w:t>
      </w:r>
      <w:proofErr w:type="spellEnd"/>
      <w:r>
        <w:rPr>
          <w:rFonts w:ascii="Times New Roman" w:hAnsi="Times New Roman" w:cs="Times New Roman"/>
          <w:sz w:val="24"/>
        </w:rPr>
        <w:t xml:space="preserve"> or Dan for assistance if necessary.</w:t>
      </w:r>
      <w:r w:rsidR="00AF6A2D">
        <w:rPr>
          <w:rFonts w:ascii="Times New Roman" w:hAnsi="Times New Roman" w:cs="Times New Roman"/>
          <w:sz w:val="24"/>
        </w:rPr>
        <w:t xml:space="preserve"> The presenters will look into day or on-site training for 4DCT but can at least do a remote training at some point.</w:t>
      </w:r>
    </w:p>
    <w:p w:rsidR="00AB3B76" w:rsidRDefault="00AB3B76" w:rsidP="00F978AA">
      <w:pPr>
        <w:rPr>
          <w:rFonts w:ascii="Times New Roman" w:hAnsi="Times New Roman" w:cs="Times New Roman"/>
          <w:sz w:val="24"/>
        </w:rPr>
      </w:pPr>
      <w:r>
        <w:rPr>
          <w:rFonts w:ascii="Times New Roman" w:hAnsi="Times New Roman" w:cs="Times New Roman"/>
          <w:sz w:val="24"/>
        </w:rPr>
        <w:t xml:space="preserve">VXI can be used for </w:t>
      </w:r>
      <w:proofErr w:type="spellStart"/>
      <w:r>
        <w:rPr>
          <w:rFonts w:ascii="Times New Roman" w:hAnsi="Times New Roman" w:cs="Times New Roman"/>
          <w:sz w:val="24"/>
        </w:rPr>
        <w:t>intrafraction</w:t>
      </w:r>
      <w:proofErr w:type="spellEnd"/>
      <w:r>
        <w:rPr>
          <w:rFonts w:ascii="Times New Roman" w:hAnsi="Times New Roman" w:cs="Times New Roman"/>
          <w:sz w:val="24"/>
        </w:rPr>
        <w:t xml:space="preserve"> im</w:t>
      </w:r>
      <w:bookmarkStart w:id="0" w:name="_GoBack"/>
      <w:bookmarkEnd w:id="0"/>
      <w:r>
        <w:rPr>
          <w:rFonts w:ascii="Times New Roman" w:hAnsi="Times New Roman" w:cs="Times New Roman"/>
          <w:sz w:val="24"/>
        </w:rPr>
        <w:t>aging</w:t>
      </w:r>
      <w:r w:rsidR="00AF6A2D">
        <w:rPr>
          <w:rFonts w:ascii="Times New Roman" w:hAnsi="Times New Roman" w:cs="Times New Roman"/>
          <w:sz w:val="24"/>
        </w:rPr>
        <w:t xml:space="preserve">—taking a CBCT during treatment, or MV and kV simultaneously. This is great for arc treatment; you can take a CBCT between arcs. </w:t>
      </w:r>
      <w:r>
        <w:rPr>
          <w:rFonts w:ascii="Times New Roman" w:hAnsi="Times New Roman" w:cs="Times New Roman"/>
          <w:sz w:val="24"/>
        </w:rPr>
        <w:t xml:space="preserve"> </w:t>
      </w:r>
    </w:p>
    <w:p w:rsidR="00AF6A2D" w:rsidRDefault="00AF6A2D" w:rsidP="00435C78">
      <w:pPr>
        <w:pStyle w:val="Heading1"/>
      </w:pPr>
      <w:r>
        <w:t>Response</w:t>
      </w:r>
    </w:p>
    <w:p w:rsidR="00AF6A2D" w:rsidRDefault="00AF6A2D" w:rsidP="00F978AA">
      <w:pPr>
        <w:rPr>
          <w:rFonts w:ascii="Times New Roman" w:hAnsi="Times New Roman" w:cs="Times New Roman"/>
          <w:sz w:val="24"/>
        </w:rPr>
      </w:pPr>
      <w:r>
        <w:rPr>
          <w:rFonts w:ascii="Times New Roman" w:hAnsi="Times New Roman" w:cs="Times New Roman"/>
          <w:sz w:val="24"/>
        </w:rPr>
        <w:t xml:space="preserve">This is the gating interface software, which allows connection with third-party technologies that Elekta partners with. These include active breathing coordinators (ABCs) and C-RAD’s three-camera system for </w:t>
      </w:r>
      <w:proofErr w:type="spellStart"/>
      <w:r>
        <w:rPr>
          <w:rFonts w:ascii="Times New Roman" w:hAnsi="Times New Roman" w:cs="Times New Roman"/>
          <w:sz w:val="24"/>
        </w:rPr>
        <w:t>markerless</w:t>
      </w:r>
      <w:proofErr w:type="spellEnd"/>
      <w:r>
        <w:rPr>
          <w:rFonts w:ascii="Times New Roman" w:hAnsi="Times New Roman" w:cs="Times New Roman"/>
          <w:sz w:val="24"/>
        </w:rPr>
        <w:t xml:space="preserve"> surface tracking.</w:t>
      </w:r>
    </w:p>
    <w:p w:rsidR="00AF6A2D" w:rsidRDefault="00AF6A2D" w:rsidP="00435C78">
      <w:pPr>
        <w:pStyle w:val="Heading1"/>
      </w:pPr>
      <w:r>
        <w:t>Monaco</w:t>
      </w:r>
    </w:p>
    <w:p w:rsidR="00AF6A2D" w:rsidRDefault="00AF6A2D" w:rsidP="00F978AA">
      <w:pPr>
        <w:rPr>
          <w:rFonts w:ascii="Times New Roman" w:hAnsi="Times New Roman" w:cs="Times New Roman"/>
          <w:sz w:val="24"/>
        </w:rPr>
      </w:pPr>
      <w:r>
        <w:rPr>
          <w:rFonts w:ascii="Times New Roman" w:hAnsi="Times New Roman" w:cs="Times New Roman"/>
          <w:sz w:val="24"/>
        </w:rPr>
        <w:t xml:space="preserve">This TPS allows you to work with Agility MLCs. </w:t>
      </w:r>
      <w:proofErr w:type="spellStart"/>
      <w:r>
        <w:rPr>
          <w:rFonts w:ascii="Times New Roman" w:hAnsi="Times New Roman" w:cs="Times New Roman"/>
          <w:sz w:val="24"/>
        </w:rPr>
        <w:t>RayStation</w:t>
      </w:r>
      <w:proofErr w:type="spellEnd"/>
      <w:r>
        <w:rPr>
          <w:rFonts w:ascii="Times New Roman" w:hAnsi="Times New Roman" w:cs="Times New Roman"/>
          <w:sz w:val="24"/>
        </w:rPr>
        <w:t xml:space="preserve">, Pinnacle, and Eclipse have a single fixed control point while Monaco supports up to 1,024 dynamic control points. </w:t>
      </w:r>
      <w:r w:rsidR="00C970CE">
        <w:rPr>
          <w:rFonts w:ascii="Times New Roman" w:hAnsi="Times New Roman" w:cs="Times New Roman"/>
          <w:sz w:val="24"/>
        </w:rPr>
        <w:t>Monaco’s Monte Carlo uses continuous arcs.</w:t>
      </w:r>
    </w:p>
    <w:p w:rsidR="00C970CE" w:rsidRDefault="00C970CE" w:rsidP="00435C78">
      <w:pPr>
        <w:pStyle w:val="Heading1"/>
      </w:pPr>
      <w:r>
        <w:t>QA Solutions</w:t>
      </w:r>
    </w:p>
    <w:p w:rsidR="00C970CE" w:rsidRDefault="00154257" w:rsidP="00154257">
      <w:pPr>
        <w:pStyle w:val="ListParagraph"/>
        <w:numPr>
          <w:ilvl w:val="0"/>
          <w:numId w:val="3"/>
        </w:numPr>
        <w:rPr>
          <w:rFonts w:ascii="Times New Roman" w:hAnsi="Times New Roman" w:cs="Times New Roman"/>
          <w:sz w:val="24"/>
        </w:rPr>
      </w:pPr>
      <w:r>
        <w:rPr>
          <w:rFonts w:ascii="Times New Roman" w:hAnsi="Times New Roman" w:cs="Times New Roman"/>
          <w:b/>
          <w:sz w:val="24"/>
        </w:rPr>
        <w:t xml:space="preserve">AQUA </w:t>
      </w:r>
      <w:r>
        <w:rPr>
          <w:rFonts w:ascii="Times New Roman" w:hAnsi="Times New Roman" w:cs="Times New Roman"/>
          <w:sz w:val="24"/>
        </w:rPr>
        <w:t xml:space="preserve">is for machine QA. Corey from Elekta is working with Mike Federico to set up our AQUA server. Nick </w:t>
      </w:r>
      <w:proofErr w:type="spellStart"/>
      <w:r>
        <w:rPr>
          <w:rFonts w:ascii="Times New Roman" w:hAnsi="Times New Roman" w:cs="Times New Roman"/>
          <w:sz w:val="24"/>
        </w:rPr>
        <w:t>Brusca</w:t>
      </w:r>
      <w:proofErr w:type="spellEnd"/>
      <w:r>
        <w:rPr>
          <w:rFonts w:ascii="Times New Roman" w:hAnsi="Times New Roman" w:cs="Times New Roman"/>
          <w:sz w:val="24"/>
        </w:rPr>
        <w:t xml:space="preserve"> will follow up with Linda at Elekta to make sure Elekta is holding up their end, but we may need to rush our IT.</w:t>
      </w:r>
    </w:p>
    <w:p w:rsidR="00154257" w:rsidRDefault="00154257" w:rsidP="00154257">
      <w:pPr>
        <w:pStyle w:val="ListParagraph"/>
        <w:numPr>
          <w:ilvl w:val="0"/>
          <w:numId w:val="3"/>
        </w:numPr>
        <w:rPr>
          <w:rFonts w:ascii="Times New Roman" w:hAnsi="Times New Roman" w:cs="Times New Roman"/>
          <w:sz w:val="24"/>
        </w:rPr>
      </w:pPr>
      <w:r>
        <w:rPr>
          <w:rFonts w:ascii="Times New Roman" w:hAnsi="Times New Roman" w:cs="Times New Roman"/>
          <w:b/>
          <w:sz w:val="24"/>
        </w:rPr>
        <w:t>MU2net</w:t>
      </w:r>
      <w:r>
        <w:rPr>
          <w:rFonts w:ascii="Times New Roman" w:hAnsi="Times New Roman" w:cs="Times New Roman"/>
          <w:sz w:val="24"/>
        </w:rPr>
        <w:t xml:space="preserve">, </w:t>
      </w:r>
      <w:proofErr w:type="spellStart"/>
      <w:r>
        <w:rPr>
          <w:rFonts w:ascii="Times New Roman" w:hAnsi="Times New Roman" w:cs="Times New Roman"/>
          <w:b/>
          <w:sz w:val="24"/>
        </w:rPr>
        <w:t>EPIbeam</w:t>
      </w:r>
      <w:proofErr w:type="spellEnd"/>
      <w:r>
        <w:rPr>
          <w:rFonts w:ascii="Times New Roman" w:hAnsi="Times New Roman" w:cs="Times New Roman"/>
          <w:sz w:val="24"/>
        </w:rPr>
        <w:t xml:space="preserve">, and </w:t>
      </w:r>
      <w:proofErr w:type="spellStart"/>
      <w:r>
        <w:rPr>
          <w:rFonts w:ascii="Times New Roman" w:hAnsi="Times New Roman" w:cs="Times New Roman"/>
          <w:b/>
          <w:sz w:val="24"/>
        </w:rPr>
        <w:t>EPIgray</w:t>
      </w:r>
      <w:proofErr w:type="spellEnd"/>
      <w:r>
        <w:rPr>
          <w:rFonts w:ascii="Times New Roman" w:hAnsi="Times New Roman" w:cs="Times New Roman"/>
          <w:sz w:val="24"/>
        </w:rPr>
        <w:t xml:space="preserve"> are for </w:t>
      </w:r>
      <w:proofErr w:type="spellStart"/>
      <w:r>
        <w:rPr>
          <w:rFonts w:ascii="Times New Roman" w:hAnsi="Times New Roman" w:cs="Times New Roman"/>
          <w:sz w:val="24"/>
        </w:rPr>
        <w:t>phantomless</w:t>
      </w:r>
      <w:proofErr w:type="spellEnd"/>
      <w:r>
        <w:rPr>
          <w:rFonts w:ascii="Times New Roman" w:hAnsi="Times New Roman" w:cs="Times New Roman"/>
          <w:sz w:val="24"/>
        </w:rPr>
        <w:t xml:space="preserve"> patient QA.</w:t>
      </w:r>
    </w:p>
    <w:p w:rsidR="00154257" w:rsidRDefault="00154257" w:rsidP="00154257">
      <w:pPr>
        <w:pStyle w:val="ListParagraph"/>
        <w:numPr>
          <w:ilvl w:val="0"/>
          <w:numId w:val="3"/>
        </w:numPr>
        <w:rPr>
          <w:rFonts w:ascii="Times New Roman" w:hAnsi="Times New Roman" w:cs="Times New Roman"/>
          <w:sz w:val="24"/>
        </w:rPr>
      </w:pPr>
      <w:r>
        <w:rPr>
          <w:rFonts w:ascii="Times New Roman" w:hAnsi="Times New Roman" w:cs="Times New Roman"/>
          <w:b/>
          <w:sz w:val="24"/>
        </w:rPr>
        <w:t xml:space="preserve">Integral Quality Monitor (IQM) </w:t>
      </w:r>
      <w:r>
        <w:rPr>
          <w:rFonts w:ascii="Times New Roman" w:hAnsi="Times New Roman" w:cs="Times New Roman"/>
          <w:sz w:val="24"/>
        </w:rPr>
        <w:t>is for real-time QA. It stops treatment if it detects an anomaly.</w:t>
      </w:r>
    </w:p>
    <w:p w:rsidR="00154257" w:rsidRDefault="00154257" w:rsidP="00154257">
      <w:pPr>
        <w:pStyle w:val="ListParagraph"/>
        <w:numPr>
          <w:ilvl w:val="0"/>
          <w:numId w:val="3"/>
        </w:numPr>
        <w:rPr>
          <w:rFonts w:ascii="Times New Roman" w:hAnsi="Times New Roman" w:cs="Times New Roman"/>
          <w:sz w:val="24"/>
        </w:rPr>
      </w:pPr>
      <w:proofErr w:type="spellStart"/>
      <w:r>
        <w:rPr>
          <w:rFonts w:ascii="Times New Roman" w:hAnsi="Times New Roman" w:cs="Times New Roman"/>
          <w:b/>
          <w:sz w:val="24"/>
        </w:rPr>
        <w:t>RTSafe</w:t>
      </w:r>
      <w:proofErr w:type="spellEnd"/>
      <w:r>
        <w:rPr>
          <w:rFonts w:ascii="Times New Roman" w:hAnsi="Times New Roman" w:cs="Times New Roman"/>
          <w:sz w:val="24"/>
        </w:rPr>
        <w:t xml:space="preserve"> is for end-to-end QA.</w:t>
      </w:r>
    </w:p>
    <w:p w:rsidR="00154257" w:rsidRDefault="00154257" w:rsidP="00435C78">
      <w:pPr>
        <w:pStyle w:val="Heading1"/>
      </w:pPr>
      <w:proofErr w:type="spellStart"/>
      <w:r>
        <w:t>ProKnow</w:t>
      </w:r>
      <w:proofErr w:type="spellEnd"/>
      <w:r>
        <w:t xml:space="preserve"> DS</w:t>
      </w:r>
    </w:p>
    <w:p w:rsidR="00154257" w:rsidRDefault="00154257" w:rsidP="00154257">
      <w:pPr>
        <w:rPr>
          <w:rFonts w:ascii="Times New Roman" w:hAnsi="Times New Roman" w:cs="Times New Roman"/>
          <w:sz w:val="24"/>
        </w:rPr>
      </w:pPr>
      <w:proofErr w:type="spellStart"/>
      <w:r>
        <w:rPr>
          <w:rFonts w:ascii="Times New Roman" w:hAnsi="Times New Roman" w:cs="Times New Roman"/>
          <w:sz w:val="24"/>
        </w:rPr>
        <w:t>ProKnow</w:t>
      </w:r>
      <w:proofErr w:type="spellEnd"/>
      <w:r>
        <w:rPr>
          <w:rFonts w:ascii="Times New Roman" w:hAnsi="Times New Roman" w:cs="Times New Roman"/>
          <w:sz w:val="24"/>
        </w:rPr>
        <w:t xml:space="preserve"> is a cloud-based service that centralizes data and provides bug data analytics tools, including automatic metrics and outcomes analysis. We’ve had a </w:t>
      </w:r>
      <w:proofErr w:type="spellStart"/>
      <w:r>
        <w:rPr>
          <w:rFonts w:ascii="Times New Roman" w:hAnsi="Times New Roman" w:cs="Times New Roman"/>
          <w:sz w:val="24"/>
        </w:rPr>
        <w:t>ProKnow</w:t>
      </w:r>
      <w:proofErr w:type="spellEnd"/>
      <w:r>
        <w:rPr>
          <w:rFonts w:ascii="Times New Roman" w:hAnsi="Times New Roman" w:cs="Times New Roman"/>
          <w:sz w:val="24"/>
        </w:rPr>
        <w:t xml:space="preserve"> demo, and Zach’s previous facility was a beta tester.</w:t>
      </w:r>
    </w:p>
    <w:p w:rsidR="00154257" w:rsidRDefault="00154257" w:rsidP="00435C78">
      <w:pPr>
        <w:pStyle w:val="Heading1"/>
      </w:pPr>
      <w:proofErr w:type="spellStart"/>
      <w:r>
        <w:lastRenderedPageBreak/>
        <w:t>Intellimax</w:t>
      </w:r>
      <w:proofErr w:type="spellEnd"/>
    </w:p>
    <w:p w:rsidR="00154257" w:rsidRDefault="00154257" w:rsidP="00154257">
      <w:pPr>
        <w:rPr>
          <w:rFonts w:ascii="Times New Roman" w:hAnsi="Times New Roman" w:cs="Times New Roman"/>
          <w:sz w:val="24"/>
        </w:rPr>
      </w:pPr>
      <w:r>
        <w:rPr>
          <w:rFonts w:ascii="Times New Roman" w:hAnsi="Times New Roman" w:cs="Times New Roman"/>
          <w:sz w:val="24"/>
        </w:rPr>
        <w:t>This software provide</w:t>
      </w:r>
      <w:r w:rsidR="00563CEF">
        <w:rPr>
          <w:rFonts w:ascii="Times New Roman" w:hAnsi="Times New Roman" w:cs="Times New Roman"/>
          <w:sz w:val="24"/>
        </w:rPr>
        <w:t xml:space="preserve">s remote monitoring and service. It was originally only for </w:t>
      </w:r>
      <w:proofErr w:type="spellStart"/>
      <w:r w:rsidR="00563CEF">
        <w:rPr>
          <w:rFonts w:ascii="Times New Roman" w:hAnsi="Times New Roman" w:cs="Times New Roman"/>
          <w:sz w:val="24"/>
        </w:rPr>
        <w:t>linacs</w:t>
      </w:r>
      <w:proofErr w:type="spellEnd"/>
      <w:r w:rsidR="00563CEF">
        <w:rPr>
          <w:rFonts w:ascii="Times New Roman" w:hAnsi="Times New Roman" w:cs="Times New Roman"/>
          <w:sz w:val="24"/>
        </w:rPr>
        <w:t xml:space="preserve"> but now supports other Elekta products including MOSAIQ and Monaco.</w:t>
      </w:r>
    </w:p>
    <w:p w:rsidR="00563CEF" w:rsidRDefault="00563CEF" w:rsidP="00435C78">
      <w:pPr>
        <w:pStyle w:val="Heading1"/>
      </w:pPr>
      <w:r>
        <w:t>Network Analysis</w:t>
      </w:r>
    </w:p>
    <w:p w:rsidR="00563CEF" w:rsidRDefault="00435C78" w:rsidP="00154257">
      <w:pPr>
        <w:rPr>
          <w:rFonts w:ascii="Times New Roman" w:hAnsi="Times New Roman" w:cs="Times New Roman"/>
          <w:sz w:val="24"/>
        </w:rPr>
      </w:pPr>
      <w:r>
        <w:rPr>
          <w:rFonts w:ascii="Times New Roman" w:hAnsi="Times New Roman" w:cs="Times New Roman"/>
          <w:sz w:val="24"/>
        </w:rPr>
        <w:t>Hernando</w:t>
      </w:r>
      <w:r w:rsidR="00563CEF">
        <w:rPr>
          <w:rFonts w:ascii="Times New Roman" w:hAnsi="Times New Roman" w:cs="Times New Roman"/>
          <w:sz w:val="24"/>
        </w:rPr>
        <w:t xml:space="preserve"> from Elekta IT is coming sometime soon to do a full network analysis. He will need a main IT point of contact at CRMC but no extensive involvement from physics for the two to three days he is here. His lengthy report will include findings and recommendations. The network analysis is necessary because imaging is quite slow.</w:t>
      </w:r>
    </w:p>
    <w:p w:rsidR="00563CEF" w:rsidRDefault="00563CEF" w:rsidP="00435C78">
      <w:pPr>
        <w:pStyle w:val="Heading1"/>
      </w:pPr>
      <w:proofErr w:type="spellStart"/>
      <w:r>
        <w:t>SmartClinic</w:t>
      </w:r>
      <w:proofErr w:type="spellEnd"/>
    </w:p>
    <w:p w:rsidR="00563CEF" w:rsidRPr="00563CEF" w:rsidRDefault="00563CEF" w:rsidP="00154257">
      <w:pPr>
        <w:rPr>
          <w:rFonts w:ascii="Times New Roman" w:hAnsi="Times New Roman" w:cs="Times New Roman"/>
          <w:sz w:val="24"/>
        </w:rPr>
      </w:pPr>
      <w:r>
        <w:rPr>
          <w:rFonts w:ascii="Times New Roman" w:hAnsi="Times New Roman" w:cs="Times New Roman"/>
          <w:sz w:val="24"/>
        </w:rPr>
        <w:t xml:space="preserve">We are planning to purchase </w:t>
      </w:r>
      <w:proofErr w:type="spellStart"/>
      <w:r>
        <w:rPr>
          <w:rFonts w:ascii="Times New Roman" w:hAnsi="Times New Roman" w:cs="Times New Roman"/>
          <w:sz w:val="24"/>
        </w:rPr>
        <w:t>SmartClinic</w:t>
      </w:r>
      <w:proofErr w:type="spellEnd"/>
      <w:r>
        <w:rPr>
          <w:rFonts w:ascii="Times New Roman" w:hAnsi="Times New Roman" w:cs="Times New Roman"/>
          <w:sz w:val="24"/>
        </w:rPr>
        <w:t xml:space="preserve"> by the end of the year. The presenters were not able to provide an estimate for the time from purchase to use but said that at a similar facility, this time was only a month or two because </w:t>
      </w:r>
      <w:proofErr w:type="spellStart"/>
      <w:r>
        <w:rPr>
          <w:rFonts w:ascii="Times New Roman" w:hAnsi="Times New Roman" w:cs="Times New Roman"/>
          <w:sz w:val="24"/>
        </w:rPr>
        <w:t>SmartClinic</w:t>
      </w:r>
      <w:proofErr w:type="spellEnd"/>
      <w:r>
        <w:rPr>
          <w:rFonts w:ascii="Times New Roman" w:hAnsi="Times New Roman" w:cs="Times New Roman"/>
          <w:sz w:val="24"/>
        </w:rPr>
        <w:t xml:space="preserve"> comes preloaded with some forms and templates.</w:t>
      </w:r>
    </w:p>
    <w:p w:rsidR="00563CEF" w:rsidRPr="00563CEF" w:rsidRDefault="00563CEF" w:rsidP="00435C78">
      <w:pPr>
        <w:pStyle w:val="Heading1"/>
      </w:pPr>
      <w:r>
        <w:t>Further Questions</w:t>
      </w:r>
    </w:p>
    <w:p w:rsidR="00563CEF" w:rsidRPr="00563CEF" w:rsidRDefault="00563CEF" w:rsidP="00563CEF">
      <w:pPr>
        <w:rPr>
          <w:rFonts w:ascii="Times New Roman" w:hAnsi="Times New Roman" w:cs="Times New Roman"/>
          <w:b/>
          <w:sz w:val="24"/>
        </w:rPr>
      </w:pPr>
      <w:r w:rsidRPr="00563CEF">
        <w:rPr>
          <w:rFonts w:ascii="Times New Roman" w:hAnsi="Times New Roman" w:cs="Times New Roman"/>
          <w:sz w:val="24"/>
        </w:rPr>
        <w:t xml:space="preserve">We have a webinar scheduled with </w:t>
      </w:r>
      <w:proofErr w:type="spellStart"/>
      <w:r w:rsidRPr="00563CEF">
        <w:rPr>
          <w:rFonts w:ascii="Times New Roman" w:hAnsi="Times New Roman" w:cs="Times New Roman"/>
          <w:sz w:val="24"/>
        </w:rPr>
        <w:t>Elekta’s</w:t>
      </w:r>
      <w:proofErr w:type="spellEnd"/>
      <w:r w:rsidRPr="00563CEF">
        <w:rPr>
          <w:rFonts w:ascii="Times New Roman" w:hAnsi="Times New Roman" w:cs="Times New Roman"/>
          <w:sz w:val="24"/>
        </w:rPr>
        <w:t xml:space="preserve"> physics department to ask some more advanced questions.</w:t>
      </w:r>
    </w:p>
    <w:p w:rsidR="00563CEF" w:rsidRPr="00154257" w:rsidRDefault="00563CEF" w:rsidP="00154257">
      <w:pPr>
        <w:rPr>
          <w:rFonts w:ascii="Times New Roman" w:hAnsi="Times New Roman" w:cs="Times New Roman"/>
          <w:sz w:val="24"/>
        </w:rPr>
      </w:pPr>
    </w:p>
    <w:p w:rsidR="00AF6A2D" w:rsidRPr="00AB3B76" w:rsidRDefault="00AF6A2D" w:rsidP="00F978AA">
      <w:pPr>
        <w:rPr>
          <w:rFonts w:ascii="Times New Roman" w:hAnsi="Times New Roman" w:cs="Times New Roman"/>
          <w:sz w:val="24"/>
        </w:rPr>
      </w:pPr>
    </w:p>
    <w:p w:rsidR="004976F5" w:rsidRPr="004976F5" w:rsidRDefault="004976F5" w:rsidP="00F978AA">
      <w:pPr>
        <w:rPr>
          <w:rFonts w:ascii="Times New Roman" w:hAnsi="Times New Roman" w:cs="Times New Roman"/>
          <w:sz w:val="24"/>
        </w:rPr>
      </w:pPr>
    </w:p>
    <w:p w:rsidR="00385264" w:rsidRPr="00385264" w:rsidRDefault="00385264" w:rsidP="00385264">
      <w:pPr>
        <w:rPr>
          <w:rFonts w:ascii="Times New Roman" w:hAnsi="Times New Roman" w:cs="Times New Roman"/>
          <w:sz w:val="24"/>
        </w:rPr>
      </w:pPr>
    </w:p>
    <w:sectPr w:rsidR="00385264" w:rsidRPr="00385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349C5"/>
    <w:multiLevelType w:val="hybridMultilevel"/>
    <w:tmpl w:val="C36E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8D200A"/>
    <w:multiLevelType w:val="hybridMultilevel"/>
    <w:tmpl w:val="B5AE6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5222EF"/>
    <w:multiLevelType w:val="hybridMultilevel"/>
    <w:tmpl w:val="E28E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5E554E"/>
    <w:multiLevelType w:val="hybridMultilevel"/>
    <w:tmpl w:val="A1B4E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8B3"/>
    <w:rsid w:val="00154257"/>
    <w:rsid w:val="00385264"/>
    <w:rsid w:val="00435C78"/>
    <w:rsid w:val="004976F5"/>
    <w:rsid w:val="0050752A"/>
    <w:rsid w:val="00563CEF"/>
    <w:rsid w:val="00AB3B76"/>
    <w:rsid w:val="00AF6A2D"/>
    <w:rsid w:val="00B04492"/>
    <w:rsid w:val="00C970CE"/>
    <w:rsid w:val="00ED78B3"/>
    <w:rsid w:val="00F97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4DD62"/>
  <w15:chartTrackingRefBased/>
  <w15:docId w15:val="{ECD17826-B6DD-4A03-BC55-BB5630795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C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264"/>
    <w:pPr>
      <w:ind w:left="720"/>
      <w:contextualSpacing/>
    </w:pPr>
  </w:style>
  <w:style w:type="paragraph" w:styleId="Title">
    <w:name w:val="Title"/>
    <w:basedOn w:val="Normal"/>
    <w:next w:val="Normal"/>
    <w:link w:val="TitleChar"/>
    <w:uiPriority w:val="10"/>
    <w:qFormat/>
    <w:rsid w:val="00435C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C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35C7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Cookeville Regional Medical Center</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Kaley E. White</dc:creator>
  <cp:keywords/>
  <dc:description/>
  <cp:lastModifiedBy>Kaley E. White</cp:lastModifiedBy>
  <cp:revision>3</cp:revision>
  <dcterms:created xsi:type="dcterms:W3CDTF">2020-07-07T16:11:00Z</dcterms:created>
  <dcterms:modified xsi:type="dcterms:W3CDTF">2022-03-01T18:13:00Z</dcterms:modified>
</cp:coreProperties>
</file>