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ED3FD1" w:rsidP="00D55220">
      <w:pPr>
        <w:pStyle w:val="Title"/>
      </w:pPr>
      <w:r>
        <w:t>Elekta Physics Webinar (7-9-2020)</w:t>
      </w:r>
      <w:bookmarkStart w:id="0" w:name="_GoBack"/>
      <w:bookmarkEnd w:id="0"/>
    </w:p>
    <w:p w:rsidR="00D55220" w:rsidRDefault="00D55220" w:rsidP="00D55220">
      <w:pPr>
        <w:pStyle w:val="Heading1"/>
      </w:pPr>
      <w:r>
        <w:t>Presenter</w:t>
      </w:r>
    </w:p>
    <w:p w:rsidR="002958E0" w:rsidRPr="002958E0" w:rsidRDefault="002958E0" w:rsidP="002958E0">
      <w:pPr>
        <w:rPr>
          <w:rFonts w:ascii="Times New Roman" w:hAnsi="Times New Roman" w:cs="Times New Roman"/>
          <w:sz w:val="24"/>
        </w:rPr>
      </w:pPr>
      <w:r>
        <w:rPr>
          <w:rFonts w:ascii="Times New Roman" w:hAnsi="Times New Roman" w:cs="Times New Roman"/>
          <w:sz w:val="24"/>
        </w:rPr>
        <w:t xml:space="preserve">Steven </w:t>
      </w:r>
      <w:proofErr w:type="spellStart"/>
      <w:r>
        <w:rPr>
          <w:rFonts w:ascii="Times New Roman" w:hAnsi="Times New Roman" w:cs="Times New Roman"/>
          <w:sz w:val="24"/>
        </w:rPr>
        <w:t>Palefsky</w:t>
      </w:r>
      <w:proofErr w:type="spellEnd"/>
    </w:p>
    <w:p w:rsidR="00ED3FD1" w:rsidRDefault="00ED3FD1" w:rsidP="00D55220">
      <w:pPr>
        <w:pStyle w:val="Heading1"/>
      </w:pPr>
      <w:r>
        <w:t>Questions</w:t>
      </w:r>
    </w:p>
    <w:p w:rsidR="00ED3FD1" w:rsidRDefault="00ED3FD1"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How can we export images from iView</w:t>
      </w:r>
      <w:r w:rsidR="00846927">
        <w:rPr>
          <w:rFonts w:ascii="Times New Roman" w:hAnsi="Times New Roman" w:cs="Times New Roman"/>
          <w:sz w:val="24"/>
        </w:rPr>
        <w:t xml:space="preserve"> (in service mode)</w:t>
      </w:r>
      <w:r>
        <w:rPr>
          <w:rFonts w:ascii="Times New Roman" w:hAnsi="Times New Roman" w:cs="Times New Roman"/>
          <w:sz w:val="24"/>
        </w:rPr>
        <w:t>? We don’t see a USB port.</w:t>
      </w:r>
    </w:p>
    <w:p w:rsidR="002958E0" w:rsidRPr="00960FCE" w:rsidRDefault="00960FCE" w:rsidP="002958E0">
      <w:pPr>
        <w:pStyle w:val="ListParagraph"/>
        <w:rPr>
          <w:rFonts w:ascii="Times New Roman" w:hAnsi="Times New Roman" w:cs="Times New Roman"/>
          <w:color w:val="0070C0"/>
          <w:sz w:val="24"/>
        </w:rPr>
      </w:pPr>
      <w:r w:rsidRPr="00960FCE">
        <w:rPr>
          <w:rFonts w:ascii="Times New Roman" w:hAnsi="Times New Roman" w:cs="Times New Roman"/>
          <w:color w:val="0070C0"/>
          <w:sz w:val="24"/>
        </w:rPr>
        <w:t>You cannot export DICOM locally, but you can export it to SNC after you c</w:t>
      </w:r>
      <w:r w:rsidR="002958E0" w:rsidRPr="00960FCE">
        <w:rPr>
          <w:rFonts w:ascii="Times New Roman" w:hAnsi="Times New Roman" w:cs="Times New Roman"/>
          <w:color w:val="0070C0"/>
          <w:sz w:val="24"/>
        </w:rPr>
        <w:t xml:space="preserve">reate a node for </w:t>
      </w:r>
      <w:r w:rsidRPr="00960FCE">
        <w:rPr>
          <w:rFonts w:ascii="Times New Roman" w:hAnsi="Times New Roman" w:cs="Times New Roman"/>
          <w:color w:val="0070C0"/>
          <w:sz w:val="24"/>
        </w:rPr>
        <w:t>an SNC DICOM listener</w:t>
      </w:r>
      <w:r w:rsidR="002958E0" w:rsidRPr="00960FCE">
        <w:rPr>
          <w:rFonts w:ascii="Times New Roman" w:hAnsi="Times New Roman" w:cs="Times New Roman"/>
          <w:color w:val="0070C0"/>
          <w:sz w:val="24"/>
        </w:rPr>
        <w:t xml:space="preserve">. You will need to do this on the </w:t>
      </w:r>
      <w:r w:rsidRPr="00960FCE">
        <w:rPr>
          <w:rFonts w:ascii="Times New Roman" w:hAnsi="Times New Roman" w:cs="Times New Roman"/>
          <w:color w:val="0070C0"/>
          <w:sz w:val="24"/>
        </w:rPr>
        <w:t xml:space="preserve">iView </w:t>
      </w:r>
      <w:r w:rsidR="002958E0" w:rsidRPr="00960FCE">
        <w:rPr>
          <w:rFonts w:ascii="Times New Roman" w:hAnsi="Times New Roman" w:cs="Times New Roman"/>
          <w:color w:val="0070C0"/>
          <w:sz w:val="24"/>
        </w:rPr>
        <w:t xml:space="preserve">backend. You’ll need the </w:t>
      </w:r>
      <w:r w:rsidRPr="00960FCE">
        <w:rPr>
          <w:rFonts w:ascii="Times New Roman" w:hAnsi="Times New Roman" w:cs="Times New Roman"/>
          <w:color w:val="0070C0"/>
          <w:sz w:val="24"/>
        </w:rPr>
        <w:t>IP address and port. After the node is added, you’ll be able to just select it from a dropdown.</w:t>
      </w:r>
    </w:p>
    <w:p w:rsidR="00ED3FD1" w:rsidRDefault="00ED3FD1"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How can we type in exact numbers to set MLC and jaws when creating stored beams in Service Mode?</w:t>
      </w:r>
    </w:p>
    <w:p w:rsidR="002B11C2" w:rsidRDefault="00960FCE" w:rsidP="00960FCE">
      <w:pPr>
        <w:pStyle w:val="ListParagraph"/>
        <w:rPr>
          <w:rFonts w:ascii="Times New Roman" w:hAnsi="Times New Roman" w:cs="Times New Roman"/>
          <w:color w:val="0070C0"/>
          <w:sz w:val="24"/>
        </w:rPr>
      </w:pPr>
      <w:r>
        <w:rPr>
          <w:rFonts w:ascii="Times New Roman" w:hAnsi="Times New Roman" w:cs="Times New Roman"/>
          <w:color w:val="0070C0"/>
          <w:sz w:val="24"/>
        </w:rPr>
        <w:t>The</w:t>
      </w:r>
      <w:r w:rsidR="002B11C2" w:rsidRPr="00960FCE">
        <w:rPr>
          <w:rFonts w:ascii="Times New Roman" w:hAnsi="Times New Roman" w:cs="Times New Roman"/>
          <w:color w:val="0070C0"/>
          <w:sz w:val="24"/>
        </w:rPr>
        <w:t xml:space="preserve"> way we’re doing it </w:t>
      </w:r>
      <w:r w:rsidRPr="00960FCE">
        <w:rPr>
          <w:rFonts w:ascii="Times New Roman" w:hAnsi="Times New Roman" w:cs="Times New Roman"/>
          <w:color w:val="0070C0"/>
          <w:sz w:val="24"/>
        </w:rPr>
        <w:t>(creating fields in S</w:t>
      </w:r>
      <w:r w:rsidR="002B11C2" w:rsidRPr="00960FCE">
        <w:rPr>
          <w:rFonts w:ascii="Times New Roman" w:hAnsi="Times New Roman" w:cs="Times New Roman"/>
          <w:color w:val="0070C0"/>
          <w:sz w:val="24"/>
        </w:rPr>
        <w:t>erv</w:t>
      </w:r>
      <w:r w:rsidRPr="00960FCE">
        <w:rPr>
          <w:rFonts w:ascii="Times New Roman" w:hAnsi="Times New Roman" w:cs="Times New Roman"/>
          <w:color w:val="0070C0"/>
          <w:sz w:val="24"/>
        </w:rPr>
        <w:t>ice M</w:t>
      </w:r>
      <w:r w:rsidR="002B11C2" w:rsidRPr="00960FCE">
        <w:rPr>
          <w:rFonts w:ascii="Times New Roman" w:hAnsi="Times New Roman" w:cs="Times New Roman"/>
          <w:color w:val="0070C0"/>
          <w:sz w:val="24"/>
        </w:rPr>
        <w:t>ode) is not recommended.</w:t>
      </w:r>
      <w:r w:rsidRPr="00960FCE">
        <w:rPr>
          <w:rFonts w:ascii="Times New Roman" w:hAnsi="Times New Roman" w:cs="Times New Roman"/>
          <w:color w:val="0070C0"/>
          <w:sz w:val="24"/>
        </w:rPr>
        <w:t xml:space="preserve"> </w:t>
      </w:r>
      <w:r w:rsidR="002B11C2" w:rsidRPr="00960FCE">
        <w:rPr>
          <w:rFonts w:ascii="Times New Roman" w:hAnsi="Times New Roman" w:cs="Times New Roman"/>
          <w:color w:val="0070C0"/>
          <w:sz w:val="24"/>
        </w:rPr>
        <w:t xml:space="preserve">If </w:t>
      </w:r>
      <w:r w:rsidRPr="00960FCE">
        <w:rPr>
          <w:rFonts w:ascii="Times New Roman" w:hAnsi="Times New Roman" w:cs="Times New Roman"/>
          <w:color w:val="0070C0"/>
          <w:sz w:val="24"/>
        </w:rPr>
        <w:t>we insist on doing it this way</w:t>
      </w:r>
      <w:r w:rsidR="002B11C2" w:rsidRPr="00960FCE">
        <w:rPr>
          <w:rFonts w:ascii="Times New Roman" w:hAnsi="Times New Roman" w:cs="Times New Roman"/>
          <w:color w:val="0070C0"/>
          <w:sz w:val="24"/>
        </w:rPr>
        <w:t xml:space="preserve">, </w:t>
      </w:r>
      <w:r w:rsidRPr="00960FCE">
        <w:rPr>
          <w:rFonts w:ascii="Times New Roman" w:hAnsi="Times New Roman" w:cs="Times New Roman"/>
          <w:color w:val="0070C0"/>
          <w:sz w:val="24"/>
        </w:rPr>
        <w:t xml:space="preserve">we can </w:t>
      </w:r>
      <w:r w:rsidR="002B11C2" w:rsidRPr="00960FCE">
        <w:rPr>
          <w:rFonts w:ascii="Times New Roman" w:hAnsi="Times New Roman" w:cs="Times New Roman"/>
          <w:color w:val="0070C0"/>
          <w:sz w:val="24"/>
        </w:rPr>
        <w:t xml:space="preserve">use </w:t>
      </w:r>
      <w:r w:rsidRPr="00960FCE">
        <w:rPr>
          <w:rFonts w:ascii="Times New Roman" w:hAnsi="Times New Roman" w:cs="Times New Roman"/>
          <w:color w:val="0070C0"/>
          <w:sz w:val="24"/>
        </w:rPr>
        <w:t xml:space="preserve">the </w:t>
      </w:r>
      <w:r w:rsidR="002B11C2" w:rsidRPr="00960FCE">
        <w:rPr>
          <w:rFonts w:ascii="Times New Roman" w:hAnsi="Times New Roman" w:cs="Times New Roman"/>
          <w:color w:val="0070C0"/>
          <w:sz w:val="24"/>
        </w:rPr>
        <w:t>keyboard left and right arrows.</w:t>
      </w:r>
      <w:r w:rsidRPr="00960FCE">
        <w:rPr>
          <w:rFonts w:ascii="Times New Roman" w:hAnsi="Times New Roman" w:cs="Times New Roman"/>
          <w:color w:val="0070C0"/>
          <w:sz w:val="24"/>
        </w:rPr>
        <w:t xml:space="preserve"> </w:t>
      </w:r>
      <w:r w:rsidR="002B11C2" w:rsidRPr="00960FCE">
        <w:rPr>
          <w:rFonts w:ascii="Times New Roman" w:hAnsi="Times New Roman" w:cs="Times New Roman"/>
          <w:color w:val="0070C0"/>
          <w:sz w:val="24"/>
        </w:rPr>
        <w:t xml:space="preserve">If </w:t>
      </w:r>
      <w:r w:rsidRPr="00960FCE">
        <w:rPr>
          <w:rFonts w:ascii="Times New Roman" w:hAnsi="Times New Roman" w:cs="Times New Roman"/>
          <w:color w:val="0070C0"/>
          <w:sz w:val="24"/>
        </w:rPr>
        <w:t xml:space="preserve">the </w:t>
      </w:r>
      <w:r w:rsidR="002B11C2" w:rsidRPr="00960FCE">
        <w:rPr>
          <w:rFonts w:ascii="Times New Roman" w:hAnsi="Times New Roman" w:cs="Times New Roman"/>
          <w:color w:val="0070C0"/>
          <w:sz w:val="24"/>
        </w:rPr>
        <w:t>arrows don’t work</w:t>
      </w:r>
      <w:r w:rsidRPr="00960FCE">
        <w:rPr>
          <w:rFonts w:ascii="Times New Roman" w:hAnsi="Times New Roman" w:cs="Times New Roman"/>
          <w:color w:val="0070C0"/>
          <w:sz w:val="24"/>
        </w:rPr>
        <w:t xml:space="preserve"> or stop working</w:t>
      </w:r>
      <w:r w:rsidR="002B11C2" w:rsidRPr="00960FCE">
        <w:rPr>
          <w:rFonts w:ascii="Times New Roman" w:hAnsi="Times New Roman" w:cs="Times New Roman"/>
          <w:color w:val="0070C0"/>
          <w:sz w:val="24"/>
        </w:rPr>
        <w:t>, maybe the leaf isn’t selected and/or the mouse isn’t over the leaf.</w:t>
      </w:r>
    </w:p>
    <w:p w:rsidR="002B11C2" w:rsidRPr="00960FCE" w:rsidRDefault="00960FCE" w:rsidP="00960FCE">
      <w:pPr>
        <w:pStyle w:val="ListParagraph"/>
        <w:rPr>
          <w:rFonts w:ascii="Times New Roman" w:hAnsi="Times New Roman" w:cs="Times New Roman"/>
          <w:color w:val="0070C0"/>
          <w:sz w:val="24"/>
        </w:rPr>
      </w:pPr>
      <w:r>
        <w:rPr>
          <w:rFonts w:ascii="Times New Roman" w:hAnsi="Times New Roman" w:cs="Times New Roman"/>
          <w:color w:val="0070C0"/>
          <w:sz w:val="24"/>
        </w:rPr>
        <w:t xml:space="preserve">The best way to do it is </w:t>
      </w:r>
      <w:r w:rsidRPr="00960FCE">
        <w:rPr>
          <w:rFonts w:ascii="Times New Roman" w:hAnsi="Times New Roman" w:cs="Times New Roman"/>
          <w:color w:val="0070C0"/>
          <w:sz w:val="24"/>
        </w:rPr>
        <w:t xml:space="preserve">with </w:t>
      </w:r>
      <w:r w:rsidR="002B11C2" w:rsidRPr="00960FCE">
        <w:rPr>
          <w:rFonts w:ascii="Times New Roman" w:hAnsi="Times New Roman" w:cs="Times New Roman"/>
          <w:color w:val="0070C0"/>
          <w:sz w:val="24"/>
        </w:rPr>
        <w:t>Quick Beam &gt; Square/Rec</w:t>
      </w:r>
      <w:r w:rsidRPr="00960FCE">
        <w:rPr>
          <w:rFonts w:ascii="Times New Roman" w:hAnsi="Times New Roman" w:cs="Times New Roman"/>
          <w:color w:val="0070C0"/>
          <w:sz w:val="24"/>
        </w:rPr>
        <w:t xml:space="preserve"> at the bottom of the screen. Ignore the dropdown at the top of the screen.</w:t>
      </w:r>
    </w:p>
    <w:p w:rsidR="00ED3FD1" w:rsidRDefault="00ED3FD1"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How are the radiation </w:t>
      </w:r>
      <w:proofErr w:type="spellStart"/>
      <w:r>
        <w:rPr>
          <w:rFonts w:ascii="Times New Roman" w:hAnsi="Times New Roman" w:cs="Times New Roman"/>
          <w:sz w:val="24"/>
        </w:rPr>
        <w:t>isocenter</w:t>
      </w:r>
      <w:proofErr w:type="spellEnd"/>
      <w:r>
        <w:rPr>
          <w:rFonts w:ascii="Times New Roman" w:hAnsi="Times New Roman" w:cs="Times New Roman"/>
          <w:sz w:val="24"/>
        </w:rPr>
        <w:t xml:space="preserve"> and the mechanical </w:t>
      </w:r>
      <w:proofErr w:type="spellStart"/>
      <w:r>
        <w:rPr>
          <w:rFonts w:ascii="Times New Roman" w:hAnsi="Times New Roman" w:cs="Times New Roman"/>
          <w:sz w:val="24"/>
        </w:rPr>
        <w:t>isocenter</w:t>
      </w:r>
      <w:proofErr w:type="spellEnd"/>
      <w:r>
        <w:rPr>
          <w:rFonts w:ascii="Times New Roman" w:hAnsi="Times New Roman" w:cs="Times New Roman"/>
          <w:sz w:val="24"/>
        </w:rPr>
        <w:t xml:space="preserve"> determined on Elekta machines? Why aren’t they the same point?</w:t>
      </w:r>
    </w:p>
    <w:p w:rsidR="00717FE4" w:rsidRDefault="00960FCE" w:rsidP="00960FCE">
      <w:pPr>
        <w:pStyle w:val="ListParagraph"/>
        <w:rPr>
          <w:rFonts w:ascii="Times New Roman" w:hAnsi="Times New Roman" w:cs="Times New Roman"/>
          <w:sz w:val="24"/>
        </w:rPr>
      </w:pPr>
      <w:r>
        <w:rPr>
          <w:rFonts w:ascii="Times New Roman" w:hAnsi="Times New Roman" w:cs="Times New Roman"/>
          <w:sz w:val="24"/>
        </w:rPr>
        <w:t xml:space="preserve">The radiation </w:t>
      </w:r>
      <w:proofErr w:type="spellStart"/>
      <w:r>
        <w:rPr>
          <w:rFonts w:ascii="Times New Roman" w:hAnsi="Times New Roman" w:cs="Times New Roman"/>
          <w:sz w:val="24"/>
        </w:rPr>
        <w:t>isocenter</w:t>
      </w:r>
      <w:proofErr w:type="spellEnd"/>
      <w:r>
        <w:rPr>
          <w:rFonts w:ascii="Times New Roman" w:hAnsi="Times New Roman" w:cs="Times New Roman"/>
          <w:sz w:val="24"/>
        </w:rPr>
        <w:t xml:space="preserve"> is determined by a </w:t>
      </w:r>
      <w:proofErr w:type="spellStart"/>
      <w:r>
        <w:rPr>
          <w:rFonts w:ascii="Times New Roman" w:hAnsi="Times New Roman" w:cs="Times New Roman"/>
          <w:sz w:val="24"/>
        </w:rPr>
        <w:t>flexmap</w:t>
      </w:r>
      <w:proofErr w:type="spellEnd"/>
      <w:r>
        <w:rPr>
          <w:rFonts w:ascii="Times New Roman" w:hAnsi="Times New Roman" w:cs="Times New Roman"/>
          <w:sz w:val="24"/>
        </w:rPr>
        <w:t xml:space="preserve">, and the lasers are aligned to the BBs. The mechanical </w:t>
      </w:r>
      <w:proofErr w:type="spellStart"/>
      <w:r>
        <w:rPr>
          <w:rFonts w:ascii="Times New Roman" w:hAnsi="Times New Roman" w:cs="Times New Roman"/>
          <w:sz w:val="24"/>
        </w:rPr>
        <w:t>isocenter</w:t>
      </w:r>
      <w:proofErr w:type="spellEnd"/>
      <w:r>
        <w:rPr>
          <w:rFonts w:ascii="Times New Roman" w:hAnsi="Times New Roman" w:cs="Times New Roman"/>
          <w:sz w:val="24"/>
        </w:rPr>
        <w:t xml:space="preserve"> is the middle of the MLC positions, and the crosshairs are </w:t>
      </w:r>
    </w:p>
    <w:p w:rsidR="00717FE4" w:rsidRDefault="00717FE4" w:rsidP="00717FE4">
      <w:pPr>
        <w:pStyle w:val="ListParagraph"/>
        <w:rPr>
          <w:rFonts w:ascii="Times New Roman" w:hAnsi="Times New Roman" w:cs="Times New Roman"/>
          <w:sz w:val="24"/>
        </w:rPr>
      </w:pPr>
      <w:r>
        <w:rPr>
          <w:rFonts w:ascii="Times New Roman" w:hAnsi="Times New Roman" w:cs="Times New Roman"/>
          <w:sz w:val="24"/>
        </w:rPr>
        <w:t>T</w:t>
      </w:r>
      <w:r w:rsidR="00960FCE">
        <w:rPr>
          <w:rFonts w:ascii="Times New Roman" w:hAnsi="Times New Roman" w:cs="Times New Roman"/>
          <w:sz w:val="24"/>
        </w:rPr>
        <w:t xml:space="preserve">he radiation and mechanical </w:t>
      </w:r>
      <w:proofErr w:type="spellStart"/>
      <w:r w:rsidR="00960FCE">
        <w:rPr>
          <w:rFonts w:ascii="Times New Roman" w:hAnsi="Times New Roman" w:cs="Times New Roman"/>
          <w:sz w:val="24"/>
        </w:rPr>
        <w:t>isocenters</w:t>
      </w:r>
      <w:proofErr w:type="spellEnd"/>
      <w:r w:rsidR="00960FCE">
        <w:rPr>
          <w:rFonts w:ascii="Times New Roman" w:hAnsi="Times New Roman" w:cs="Times New Roman"/>
          <w:sz w:val="24"/>
        </w:rPr>
        <w:t xml:space="preserve"> are </w:t>
      </w:r>
      <w:r>
        <w:rPr>
          <w:rFonts w:ascii="Times New Roman" w:hAnsi="Times New Roman" w:cs="Times New Roman"/>
          <w:sz w:val="24"/>
        </w:rPr>
        <w:t>closer to each other on Varian</w:t>
      </w:r>
      <w:r w:rsidR="00960FCE">
        <w:rPr>
          <w:rFonts w:ascii="Times New Roman" w:hAnsi="Times New Roman" w:cs="Times New Roman"/>
          <w:sz w:val="24"/>
        </w:rPr>
        <w:t xml:space="preserve"> than they are on Elekta. It is okay for them to differ by &lt;= 1 mm. If they differ by &gt;1 mm, call an FSE.</w:t>
      </w:r>
    </w:p>
    <w:p w:rsidR="0066384E" w:rsidRDefault="0066527E" w:rsidP="0066384E">
      <w:pPr>
        <w:pStyle w:val="ListParagraph"/>
        <w:rPr>
          <w:rFonts w:ascii="Times New Roman" w:hAnsi="Times New Roman" w:cs="Times New Roman"/>
          <w:sz w:val="24"/>
        </w:rPr>
      </w:pPr>
      <w:r>
        <w:rPr>
          <w:rFonts w:ascii="Times New Roman" w:hAnsi="Times New Roman" w:cs="Times New Roman"/>
          <w:sz w:val="24"/>
        </w:rPr>
        <w:t xml:space="preserve">The difference </w:t>
      </w:r>
      <w:r w:rsidR="0066384E">
        <w:rPr>
          <w:rFonts w:ascii="Times New Roman" w:hAnsi="Times New Roman" w:cs="Times New Roman"/>
          <w:sz w:val="24"/>
        </w:rPr>
        <w:t>could be due to gantry sag, which is greatest at gantry 0° and 180°, and least at gantry 90° and 270°.</w:t>
      </w:r>
      <w:r>
        <w:rPr>
          <w:rFonts w:ascii="Times New Roman" w:hAnsi="Times New Roman" w:cs="Times New Roman"/>
          <w:sz w:val="24"/>
        </w:rPr>
        <w:t xml:space="preserve"> The central axis will be different for different gantry angles. The radiation </w:t>
      </w:r>
      <w:proofErr w:type="spellStart"/>
      <w:r>
        <w:rPr>
          <w:rFonts w:ascii="Times New Roman" w:hAnsi="Times New Roman" w:cs="Times New Roman"/>
          <w:sz w:val="24"/>
        </w:rPr>
        <w:t>isocenter</w:t>
      </w:r>
      <w:proofErr w:type="spellEnd"/>
      <w:r>
        <w:rPr>
          <w:rFonts w:ascii="Times New Roman" w:hAnsi="Times New Roman" w:cs="Times New Roman"/>
          <w:sz w:val="24"/>
        </w:rPr>
        <w:t xml:space="preserve"> does not change, though.</w:t>
      </w:r>
    </w:p>
    <w:p w:rsidR="0066384E" w:rsidRDefault="0066527E" w:rsidP="0066384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Can we move the crosshairs to the radiation </w:t>
      </w:r>
      <w:proofErr w:type="spellStart"/>
      <w:r>
        <w:rPr>
          <w:rFonts w:ascii="Times New Roman" w:hAnsi="Times New Roman" w:cs="Times New Roman"/>
          <w:sz w:val="24"/>
        </w:rPr>
        <w:t>isocenters</w:t>
      </w:r>
      <w:proofErr w:type="spellEnd"/>
      <w:r>
        <w:rPr>
          <w:rFonts w:ascii="Times New Roman" w:hAnsi="Times New Roman" w:cs="Times New Roman"/>
          <w:sz w:val="24"/>
        </w:rPr>
        <w:t xml:space="preserve"> (set by the </w:t>
      </w:r>
      <w:proofErr w:type="spellStart"/>
      <w:r>
        <w:rPr>
          <w:rFonts w:ascii="Times New Roman" w:hAnsi="Times New Roman" w:cs="Times New Roman"/>
          <w:sz w:val="24"/>
        </w:rPr>
        <w:t>flexmap</w:t>
      </w:r>
      <w:proofErr w:type="spellEnd"/>
      <w:r>
        <w:rPr>
          <w:rFonts w:ascii="Times New Roman" w:hAnsi="Times New Roman" w:cs="Times New Roman"/>
          <w:sz w:val="24"/>
        </w:rPr>
        <w:t xml:space="preserve">)? </w:t>
      </w:r>
    </w:p>
    <w:p w:rsidR="0066384E" w:rsidRPr="0066384E" w:rsidRDefault="0066527E" w:rsidP="0066384E">
      <w:pPr>
        <w:pStyle w:val="ListParagraph"/>
        <w:rPr>
          <w:rFonts w:ascii="Times New Roman" w:hAnsi="Times New Roman" w:cs="Times New Roman"/>
          <w:color w:val="0070C0"/>
          <w:sz w:val="24"/>
        </w:rPr>
      </w:pPr>
      <w:r w:rsidRPr="0066384E">
        <w:rPr>
          <w:rFonts w:ascii="Times New Roman" w:hAnsi="Times New Roman" w:cs="Times New Roman"/>
          <w:color w:val="0070C0"/>
          <w:sz w:val="24"/>
        </w:rPr>
        <w:t>No, because that</w:t>
      </w:r>
      <w:r w:rsidR="0066384E" w:rsidRPr="0066384E">
        <w:rPr>
          <w:rFonts w:ascii="Times New Roman" w:hAnsi="Times New Roman" w:cs="Times New Roman"/>
          <w:color w:val="0070C0"/>
          <w:sz w:val="24"/>
        </w:rPr>
        <w:t xml:space="preserve"> would mean the</w:t>
      </w:r>
      <w:r w:rsidRPr="0066384E">
        <w:rPr>
          <w:rFonts w:ascii="Times New Roman" w:hAnsi="Times New Roman" w:cs="Times New Roman"/>
          <w:color w:val="0070C0"/>
          <w:sz w:val="24"/>
        </w:rPr>
        <w:t xml:space="preserve"> crosshairs aren’t in line with </w:t>
      </w:r>
      <w:r w:rsidR="0066384E" w:rsidRPr="0066384E">
        <w:rPr>
          <w:rFonts w:ascii="Times New Roman" w:hAnsi="Times New Roman" w:cs="Times New Roman"/>
          <w:color w:val="0070C0"/>
          <w:sz w:val="24"/>
        </w:rPr>
        <w:t xml:space="preserve">the </w:t>
      </w:r>
      <w:r w:rsidRPr="0066384E">
        <w:rPr>
          <w:rFonts w:ascii="Times New Roman" w:hAnsi="Times New Roman" w:cs="Times New Roman"/>
          <w:color w:val="0070C0"/>
          <w:sz w:val="24"/>
        </w:rPr>
        <w:t>mech</w:t>
      </w:r>
      <w:r w:rsidR="0066384E" w:rsidRPr="0066384E">
        <w:rPr>
          <w:rFonts w:ascii="Times New Roman" w:hAnsi="Times New Roman" w:cs="Times New Roman"/>
          <w:color w:val="0070C0"/>
          <w:sz w:val="24"/>
        </w:rPr>
        <w:t xml:space="preserve">anical </w:t>
      </w:r>
      <w:proofErr w:type="spellStart"/>
      <w:r w:rsidR="0066384E" w:rsidRPr="0066384E">
        <w:rPr>
          <w:rFonts w:ascii="Times New Roman" w:hAnsi="Times New Roman" w:cs="Times New Roman"/>
          <w:color w:val="0070C0"/>
          <w:sz w:val="24"/>
        </w:rPr>
        <w:t>isocenter</w:t>
      </w:r>
      <w:proofErr w:type="spellEnd"/>
      <w:r w:rsidRPr="0066384E">
        <w:rPr>
          <w:rFonts w:ascii="Times New Roman" w:hAnsi="Times New Roman" w:cs="Times New Roman"/>
          <w:color w:val="0070C0"/>
          <w:sz w:val="24"/>
        </w:rPr>
        <w:t xml:space="preserve">, and you’ll get crosswire </w:t>
      </w:r>
      <w:proofErr w:type="spellStart"/>
      <w:r w:rsidRPr="0066384E">
        <w:rPr>
          <w:rFonts w:ascii="Times New Roman" w:hAnsi="Times New Roman" w:cs="Times New Roman"/>
          <w:color w:val="0070C0"/>
          <w:sz w:val="24"/>
        </w:rPr>
        <w:t>blockout</w:t>
      </w:r>
      <w:proofErr w:type="spellEnd"/>
      <w:r w:rsidRPr="0066384E">
        <w:rPr>
          <w:rFonts w:ascii="Times New Roman" w:hAnsi="Times New Roman" w:cs="Times New Roman"/>
          <w:color w:val="0070C0"/>
          <w:sz w:val="24"/>
        </w:rPr>
        <w:t xml:space="preserve">. </w:t>
      </w:r>
    </w:p>
    <w:p w:rsidR="0066527E" w:rsidRPr="0066384E" w:rsidRDefault="0066384E" w:rsidP="0066384E">
      <w:pPr>
        <w:pStyle w:val="ListParagraph"/>
        <w:rPr>
          <w:rFonts w:ascii="Times New Roman" w:hAnsi="Times New Roman" w:cs="Times New Roman"/>
          <w:color w:val="0070C0"/>
          <w:sz w:val="24"/>
        </w:rPr>
      </w:pPr>
      <w:r w:rsidRPr="0066384E">
        <w:rPr>
          <w:rFonts w:ascii="Times New Roman" w:hAnsi="Times New Roman" w:cs="Times New Roman"/>
          <w:color w:val="0070C0"/>
          <w:sz w:val="24"/>
        </w:rPr>
        <w:t>Even if all we use thee crosshairs for is</w:t>
      </w:r>
      <w:r w:rsidR="0066527E" w:rsidRPr="0066384E">
        <w:rPr>
          <w:rFonts w:ascii="Times New Roman" w:hAnsi="Times New Roman" w:cs="Times New Roman"/>
          <w:color w:val="0070C0"/>
          <w:sz w:val="24"/>
        </w:rPr>
        <w:t xml:space="preserve"> patient positioning</w:t>
      </w:r>
      <w:r w:rsidRPr="0066384E">
        <w:rPr>
          <w:rFonts w:ascii="Times New Roman" w:hAnsi="Times New Roman" w:cs="Times New Roman"/>
          <w:color w:val="0070C0"/>
          <w:sz w:val="24"/>
        </w:rPr>
        <w:t xml:space="preserve">, we shouldn’t align them to the radiation </w:t>
      </w:r>
      <w:proofErr w:type="spellStart"/>
      <w:r w:rsidRPr="0066384E">
        <w:rPr>
          <w:rFonts w:ascii="Times New Roman" w:hAnsi="Times New Roman" w:cs="Times New Roman"/>
          <w:color w:val="0070C0"/>
          <w:sz w:val="24"/>
        </w:rPr>
        <w:t>isocenter</w:t>
      </w:r>
      <w:proofErr w:type="spellEnd"/>
      <w:r w:rsidRPr="0066384E">
        <w:rPr>
          <w:rFonts w:ascii="Times New Roman" w:hAnsi="Times New Roman" w:cs="Times New Roman"/>
          <w:color w:val="0070C0"/>
          <w:sz w:val="24"/>
        </w:rPr>
        <w:t>?</w:t>
      </w:r>
      <w:r w:rsidR="0066527E" w:rsidRPr="0066384E">
        <w:rPr>
          <w:rFonts w:ascii="Times New Roman" w:hAnsi="Times New Roman" w:cs="Times New Roman"/>
          <w:color w:val="0070C0"/>
          <w:sz w:val="24"/>
        </w:rPr>
        <w:t xml:space="preserve"> </w:t>
      </w:r>
      <w:r w:rsidRPr="0066384E">
        <w:rPr>
          <w:rFonts w:ascii="Times New Roman" w:hAnsi="Times New Roman" w:cs="Times New Roman"/>
          <w:color w:val="0070C0"/>
          <w:sz w:val="24"/>
        </w:rPr>
        <w:t>No</w:t>
      </w:r>
      <w:r w:rsidR="0066527E" w:rsidRPr="0066384E">
        <w:rPr>
          <w:rFonts w:ascii="Times New Roman" w:hAnsi="Times New Roman" w:cs="Times New Roman"/>
          <w:color w:val="0070C0"/>
          <w:sz w:val="24"/>
        </w:rPr>
        <w:t>: what about QA?</w:t>
      </w:r>
    </w:p>
    <w:p w:rsidR="0066527E" w:rsidRDefault="0066527E" w:rsidP="0066527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For QA purposes, are the crosshairs more accurate </w:t>
      </w:r>
      <w:r w:rsidR="0066384E">
        <w:rPr>
          <w:rFonts w:ascii="Times New Roman" w:hAnsi="Times New Roman" w:cs="Times New Roman"/>
          <w:sz w:val="24"/>
        </w:rPr>
        <w:t xml:space="preserve">than the lasers </w:t>
      </w:r>
      <w:r>
        <w:rPr>
          <w:rFonts w:ascii="Times New Roman" w:hAnsi="Times New Roman" w:cs="Times New Roman"/>
          <w:sz w:val="24"/>
        </w:rPr>
        <w:t>for aligning the field?</w:t>
      </w:r>
    </w:p>
    <w:p w:rsidR="0066527E" w:rsidRDefault="0066384E" w:rsidP="0066527E">
      <w:pPr>
        <w:pStyle w:val="ListParagraph"/>
        <w:rPr>
          <w:rFonts w:ascii="Times New Roman" w:hAnsi="Times New Roman" w:cs="Times New Roman"/>
          <w:sz w:val="24"/>
        </w:rPr>
      </w:pPr>
      <w:r w:rsidRPr="0066384E">
        <w:rPr>
          <w:rFonts w:ascii="Times New Roman" w:hAnsi="Times New Roman" w:cs="Times New Roman"/>
          <w:color w:val="0070C0"/>
          <w:sz w:val="24"/>
        </w:rPr>
        <w:t>Yes. I</w:t>
      </w:r>
      <w:r w:rsidR="0066527E" w:rsidRPr="0066384E">
        <w:rPr>
          <w:rFonts w:ascii="Times New Roman" w:hAnsi="Times New Roman" w:cs="Times New Roman"/>
          <w:color w:val="0070C0"/>
          <w:sz w:val="24"/>
        </w:rPr>
        <w:t xml:space="preserve">f there’s no </w:t>
      </w:r>
      <w:proofErr w:type="spellStart"/>
      <w:r w:rsidR="0066527E" w:rsidRPr="0066384E">
        <w:rPr>
          <w:rFonts w:ascii="Times New Roman" w:hAnsi="Times New Roman" w:cs="Times New Roman"/>
          <w:color w:val="0070C0"/>
          <w:sz w:val="24"/>
        </w:rPr>
        <w:t>blockout</w:t>
      </w:r>
      <w:proofErr w:type="spellEnd"/>
      <w:r w:rsidR="0066527E" w:rsidRPr="0066384E">
        <w:rPr>
          <w:rFonts w:ascii="Times New Roman" w:hAnsi="Times New Roman" w:cs="Times New Roman"/>
          <w:color w:val="0070C0"/>
          <w:sz w:val="24"/>
        </w:rPr>
        <w:t>, this is the way to determine the central axis at gantry 0</w:t>
      </w:r>
      <w:r w:rsidRPr="0066384E">
        <w:rPr>
          <w:rFonts w:ascii="Times New Roman" w:hAnsi="Times New Roman" w:cs="Times New Roman"/>
          <w:color w:val="0070C0"/>
          <w:sz w:val="24"/>
        </w:rPr>
        <w:t>°</w:t>
      </w:r>
      <w:r w:rsidR="0066527E" w:rsidRPr="0066384E">
        <w:rPr>
          <w:rFonts w:ascii="Times New Roman" w:hAnsi="Times New Roman" w:cs="Times New Roman"/>
          <w:color w:val="0070C0"/>
          <w:sz w:val="24"/>
        </w:rPr>
        <w:t>.</w:t>
      </w:r>
    </w:p>
    <w:p w:rsidR="000E2C15" w:rsidRDefault="000E2C15" w:rsidP="000E2C1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flexmap</w:t>
      </w:r>
      <w:proofErr w:type="spellEnd"/>
      <w:r>
        <w:rPr>
          <w:rFonts w:ascii="Times New Roman" w:hAnsi="Times New Roman" w:cs="Times New Roman"/>
          <w:sz w:val="24"/>
        </w:rPr>
        <w:t xml:space="preserve"> for physics purposes, do you run through full CBCT or just </w:t>
      </w:r>
      <w:r w:rsidR="0066384E">
        <w:rPr>
          <w:rFonts w:ascii="Times New Roman" w:hAnsi="Times New Roman" w:cs="Times New Roman"/>
          <w:sz w:val="24"/>
        </w:rPr>
        <w:t xml:space="preserve">the lasers to the radiation </w:t>
      </w:r>
      <w:proofErr w:type="spellStart"/>
      <w:r w:rsidR="0066384E">
        <w:rPr>
          <w:rFonts w:ascii="Times New Roman" w:hAnsi="Times New Roman" w:cs="Times New Roman"/>
          <w:sz w:val="24"/>
        </w:rPr>
        <w:t>isocenter</w:t>
      </w:r>
      <w:proofErr w:type="spellEnd"/>
      <w:r>
        <w:rPr>
          <w:rFonts w:ascii="Times New Roman" w:hAnsi="Times New Roman" w:cs="Times New Roman"/>
          <w:sz w:val="24"/>
        </w:rPr>
        <w:t>?</w:t>
      </w:r>
    </w:p>
    <w:p w:rsidR="000E2C15" w:rsidRPr="0066384E" w:rsidRDefault="000E2C15" w:rsidP="000E2C15">
      <w:pPr>
        <w:pStyle w:val="ListParagraph"/>
        <w:rPr>
          <w:rFonts w:ascii="Times New Roman" w:hAnsi="Times New Roman" w:cs="Times New Roman"/>
          <w:color w:val="0070C0"/>
          <w:sz w:val="24"/>
        </w:rPr>
      </w:pPr>
      <w:r w:rsidRPr="0066384E">
        <w:rPr>
          <w:rFonts w:ascii="Times New Roman" w:hAnsi="Times New Roman" w:cs="Times New Roman"/>
          <w:color w:val="0070C0"/>
          <w:sz w:val="24"/>
        </w:rPr>
        <w:t xml:space="preserve">Just align </w:t>
      </w:r>
      <w:r w:rsidR="0066384E" w:rsidRPr="0066384E">
        <w:rPr>
          <w:rFonts w:ascii="Times New Roman" w:hAnsi="Times New Roman" w:cs="Times New Roman"/>
          <w:color w:val="0070C0"/>
          <w:sz w:val="24"/>
        </w:rPr>
        <w:t xml:space="preserve">the radiation </w:t>
      </w:r>
      <w:proofErr w:type="spellStart"/>
      <w:r w:rsidR="0066384E" w:rsidRPr="0066384E">
        <w:rPr>
          <w:rFonts w:ascii="Times New Roman" w:hAnsi="Times New Roman" w:cs="Times New Roman"/>
          <w:color w:val="0070C0"/>
          <w:sz w:val="24"/>
        </w:rPr>
        <w:t>isocenter</w:t>
      </w:r>
      <w:proofErr w:type="spellEnd"/>
      <w:r w:rsidR="0066384E" w:rsidRPr="0066384E">
        <w:rPr>
          <w:rFonts w:ascii="Times New Roman" w:hAnsi="Times New Roman" w:cs="Times New Roman"/>
          <w:color w:val="0070C0"/>
          <w:sz w:val="24"/>
        </w:rPr>
        <w:t xml:space="preserve">. Typically, when we say </w:t>
      </w:r>
      <w:proofErr w:type="spellStart"/>
      <w:r w:rsidR="0066384E" w:rsidRPr="0066384E">
        <w:rPr>
          <w:rFonts w:ascii="Times New Roman" w:hAnsi="Times New Roman" w:cs="Times New Roman"/>
          <w:i/>
          <w:color w:val="0070C0"/>
          <w:sz w:val="24"/>
        </w:rPr>
        <w:t>flexmap</w:t>
      </w:r>
      <w:proofErr w:type="spellEnd"/>
      <w:r w:rsidR="0066384E" w:rsidRPr="0066384E">
        <w:rPr>
          <w:rFonts w:ascii="Times New Roman" w:hAnsi="Times New Roman" w:cs="Times New Roman"/>
          <w:color w:val="0070C0"/>
          <w:sz w:val="24"/>
        </w:rPr>
        <w:t>, we are referring to</w:t>
      </w:r>
      <w:r w:rsidRPr="0066384E">
        <w:rPr>
          <w:rFonts w:ascii="Times New Roman" w:hAnsi="Times New Roman" w:cs="Times New Roman"/>
          <w:color w:val="0070C0"/>
          <w:sz w:val="24"/>
        </w:rPr>
        <w:t xml:space="preserve"> setting up</w:t>
      </w:r>
      <w:r w:rsidR="0066384E" w:rsidRPr="0066384E">
        <w:rPr>
          <w:rFonts w:ascii="Times New Roman" w:hAnsi="Times New Roman" w:cs="Times New Roman"/>
          <w:color w:val="0070C0"/>
          <w:sz w:val="24"/>
        </w:rPr>
        <w:t xml:space="preserve"> the</w:t>
      </w:r>
      <w:r w:rsidRPr="0066384E">
        <w:rPr>
          <w:rFonts w:ascii="Times New Roman" w:hAnsi="Times New Roman" w:cs="Times New Roman"/>
          <w:color w:val="0070C0"/>
          <w:sz w:val="24"/>
        </w:rPr>
        <w:t xml:space="preserve"> kV </w:t>
      </w:r>
      <w:proofErr w:type="spellStart"/>
      <w:r w:rsidRPr="0066384E">
        <w:rPr>
          <w:rFonts w:ascii="Times New Roman" w:hAnsi="Times New Roman" w:cs="Times New Roman"/>
          <w:color w:val="0070C0"/>
          <w:sz w:val="24"/>
        </w:rPr>
        <w:t>isocenter</w:t>
      </w:r>
      <w:proofErr w:type="spellEnd"/>
      <w:r w:rsidRPr="0066384E">
        <w:rPr>
          <w:rFonts w:ascii="Times New Roman" w:hAnsi="Times New Roman" w:cs="Times New Roman"/>
          <w:color w:val="0070C0"/>
          <w:sz w:val="24"/>
        </w:rPr>
        <w:t xml:space="preserve"> by using </w:t>
      </w:r>
      <w:r w:rsidR="0066384E" w:rsidRPr="0066384E">
        <w:rPr>
          <w:rFonts w:ascii="Times New Roman" w:hAnsi="Times New Roman" w:cs="Times New Roman"/>
          <w:color w:val="0070C0"/>
          <w:sz w:val="24"/>
        </w:rPr>
        <w:t xml:space="preserve">the </w:t>
      </w:r>
      <w:r w:rsidRPr="0066384E">
        <w:rPr>
          <w:rFonts w:ascii="Times New Roman" w:hAnsi="Times New Roman" w:cs="Times New Roman"/>
          <w:color w:val="0070C0"/>
          <w:sz w:val="24"/>
        </w:rPr>
        <w:t xml:space="preserve">BBs to find </w:t>
      </w:r>
      <w:r w:rsidR="0066384E" w:rsidRPr="0066384E">
        <w:rPr>
          <w:rFonts w:ascii="Times New Roman" w:hAnsi="Times New Roman" w:cs="Times New Roman"/>
          <w:color w:val="0070C0"/>
          <w:sz w:val="24"/>
        </w:rPr>
        <w:t xml:space="preserve">the radiation </w:t>
      </w:r>
      <w:proofErr w:type="spellStart"/>
      <w:r w:rsidR="0066384E" w:rsidRPr="0066384E">
        <w:rPr>
          <w:rFonts w:ascii="Times New Roman" w:hAnsi="Times New Roman" w:cs="Times New Roman"/>
          <w:color w:val="0070C0"/>
          <w:sz w:val="24"/>
        </w:rPr>
        <w:t>isocenter</w:t>
      </w:r>
      <w:proofErr w:type="spellEnd"/>
      <w:r w:rsidR="0066384E" w:rsidRPr="0066384E">
        <w:rPr>
          <w:rFonts w:ascii="Times New Roman" w:hAnsi="Times New Roman" w:cs="Times New Roman"/>
          <w:color w:val="0070C0"/>
          <w:sz w:val="24"/>
        </w:rPr>
        <w:t>.</w:t>
      </w:r>
    </w:p>
    <w:p w:rsidR="000E2C15" w:rsidRDefault="000E2C15" w:rsidP="000E2C15">
      <w:pPr>
        <w:pStyle w:val="ListParagraph"/>
        <w:numPr>
          <w:ilvl w:val="0"/>
          <w:numId w:val="1"/>
        </w:numPr>
        <w:rPr>
          <w:rFonts w:ascii="Times New Roman" w:hAnsi="Times New Roman" w:cs="Times New Roman"/>
          <w:sz w:val="24"/>
        </w:rPr>
      </w:pPr>
      <w:r>
        <w:rPr>
          <w:rFonts w:ascii="Times New Roman" w:hAnsi="Times New Roman" w:cs="Times New Roman"/>
          <w:sz w:val="24"/>
        </w:rPr>
        <w:t>Where can I find Elekta</w:t>
      </w:r>
      <w:r w:rsidR="0066384E">
        <w:rPr>
          <w:rFonts w:ascii="Times New Roman" w:hAnsi="Times New Roman" w:cs="Times New Roman"/>
          <w:sz w:val="24"/>
        </w:rPr>
        <w:t xml:space="preserve"> tolerances for gantry sag, radiation-to-mechanical </w:t>
      </w:r>
      <w:proofErr w:type="spellStart"/>
      <w:r w:rsidR="0066384E">
        <w:rPr>
          <w:rFonts w:ascii="Times New Roman" w:hAnsi="Times New Roman" w:cs="Times New Roman"/>
          <w:sz w:val="24"/>
        </w:rPr>
        <w:t>isocenter</w:t>
      </w:r>
      <w:proofErr w:type="spellEnd"/>
      <w:r w:rsidR="0066384E">
        <w:rPr>
          <w:rFonts w:ascii="Times New Roman" w:hAnsi="Times New Roman" w:cs="Times New Roman"/>
          <w:sz w:val="24"/>
        </w:rPr>
        <w:t xml:space="preserve"> alignment, etc.</w:t>
      </w:r>
      <w:r>
        <w:rPr>
          <w:rFonts w:ascii="Times New Roman" w:hAnsi="Times New Roman" w:cs="Times New Roman"/>
          <w:sz w:val="24"/>
        </w:rPr>
        <w:t>?</w:t>
      </w:r>
    </w:p>
    <w:p w:rsidR="000E2C15" w:rsidRPr="00E67BDC" w:rsidRDefault="0066384E" w:rsidP="000E2C15">
      <w:pPr>
        <w:pStyle w:val="ListParagraph"/>
        <w:rPr>
          <w:rFonts w:ascii="Times New Roman" w:hAnsi="Times New Roman" w:cs="Times New Roman"/>
          <w:color w:val="0070C0"/>
          <w:sz w:val="24"/>
        </w:rPr>
      </w:pPr>
      <w:r w:rsidRPr="00E67BDC">
        <w:rPr>
          <w:rFonts w:ascii="Times New Roman" w:hAnsi="Times New Roman" w:cs="Times New Roman"/>
          <w:color w:val="0070C0"/>
          <w:sz w:val="24"/>
        </w:rPr>
        <w:lastRenderedPageBreak/>
        <w:t>The c</w:t>
      </w:r>
      <w:r w:rsidR="000E2C15" w:rsidRPr="00E67BDC">
        <w:rPr>
          <w:rFonts w:ascii="Times New Roman" w:hAnsi="Times New Roman" w:cs="Times New Roman"/>
          <w:color w:val="0070C0"/>
          <w:sz w:val="24"/>
        </w:rPr>
        <w:t xml:space="preserve">ustomer acceptance test </w:t>
      </w:r>
      <w:r w:rsidRPr="00E67BDC">
        <w:rPr>
          <w:rFonts w:ascii="Times New Roman" w:hAnsi="Times New Roman" w:cs="Times New Roman"/>
          <w:color w:val="0070C0"/>
          <w:sz w:val="24"/>
        </w:rPr>
        <w:t xml:space="preserve">has many of these tolerances, including tolerances relating to </w:t>
      </w:r>
      <w:r w:rsidR="000E2C15" w:rsidRPr="00E67BDC">
        <w:rPr>
          <w:rFonts w:ascii="Times New Roman" w:hAnsi="Times New Roman" w:cs="Times New Roman"/>
          <w:color w:val="0070C0"/>
          <w:sz w:val="24"/>
        </w:rPr>
        <w:t>rad</w:t>
      </w:r>
      <w:r w:rsidR="00E67BDC" w:rsidRPr="00E67BDC">
        <w:rPr>
          <w:rFonts w:ascii="Times New Roman" w:hAnsi="Times New Roman" w:cs="Times New Roman"/>
          <w:color w:val="0070C0"/>
          <w:sz w:val="24"/>
        </w:rPr>
        <w:t>iation</w:t>
      </w:r>
      <w:r w:rsidR="000E2C15" w:rsidRPr="00E67BDC">
        <w:rPr>
          <w:rFonts w:ascii="Times New Roman" w:hAnsi="Times New Roman" w:cs="Times New Roman"/>
          <w:color w:val="0070C0"/>
          <w:sz w:val="24"/>
        </w:rPr>
        <w:t>-to-mech</w:t>
      </w:r>
      <w:r w:rsidR="00E67BDC" w:rsidRPr="00E67BDC">
        <w:rPr>
          <w:rFonts w:ascii="Times New Roman" w:hAnsi="Times New Roman" w:cs="Times New Roman"/>
          <w:color w:val="0070C0"/>
          <w:sz w:val="24"/>
        </w:rPr>
        <w:t>anical</w:t>
      </w:r>
      <w:r w:rsidR="000E2C15" w:rsidRPr="00E67BDC">
        <w:rPr>
          <w:rFonts w:ascii="Times New Roman" w:hAnsi="Times New Roman" w:cs="Times New Roman"/>
          <w:color w:val="0070C0"/>
          <w:sz w:val="24"/>
        </w:rPr>
        <w:t xml:space="preserve"> </w:t>
      </w:r>
      <w:proofErr w:type="spellStart"/>
      <w:r w:rsidR="000E2C15" w:rsidRPr="00E67BDC">
        <w:rPr>
          <w:rFonts w:ascii="Times New Roman" w:hAnsi="Times New Roman" w:cs="Times New Roman"/>
          <w:color w:val="0070C0"/>
          <w:sz w:val="24"/>
        </w:rPr>
        <w:t>iso</w:t>
      </w:r>
      <w:r w:rsidR="00E67BDC" w:rsidRPr="00E67BDC">
        <w:rPr>
          <w:rFonts w:ascii="Times New Roman" w:hAnsi="Times New Roman" w:cs="Times New Roman"/>
          <w:color w:val="0070C0"/>
          <w:sz w:val="24"/>
        </w:rPr>
        <w:t>center</w:t>
      </w:r>
      <w:proofErr w:type="spellEnd"/>
      <w:r w:rsidR="000E2C15" w:rsidRPr="00E67BDC">
        <w:rPr>
          <w:rFonts w:ascii="Times New Roman" w:hAnsi="Times New Roman" w:cs="Times New Roman"/>
          <w:color w:val="0070C0"/>
          <w:sz w:val="24"/>
        </w:rPr>
        <w:t xml:space="preserve"> alignment. Leaf speed is not </w:t>
      </w:r>
      <w:r w:rsidR="00E67BDC" w:rsidRPr="00E67BDC">
        <w:rPr>
          <w:rFonts w:ascii="Times New Roman" w:hAnsi="Times New Roman" w:cs="Times New Roman"/>
          <w:color w:val="0070C0"/>
          <w:sz w:val="24"/>
        </w:rPr>
        <w:t>specified, but refer to TG-132, which, Steven thinks, says that leaf speed should be no greater than 5 cm/s.</w:t>
      </w:r>
    </w:p>
    <w:p w:rsidR="00846927" w:rsidRDefault="00E67BDC"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If I set the dose rate to zero, the delivery dose rate is around 600, but if I enter a dose rate of 600, the delivery dose rate is more like 300. Why is this?</w:t>
      </w:r>
    </w:p>
    <w:p w:rsidR="00C55C00" w:rsidRPr="00D44F99" w:rsidRDefault="00E67BDC" w:rsidP="00C55C00">
      <w:pPr>
        <w:pStyle w:val="ListParagraph"/>
        <w:rPr>
          <w:rFonts w:ascii="Times New Roman" w:hAnsi="Times New Roman" w:cs="Times New Roman"/>
          <w:color w:val="0070C0"/>
          <w:sz w:val="24"/>
        </w:rPr>
      </w:pPr>
      <w:r w:rsidRPr="00D44F99">
        <w:rPr>
          <w:rFonts w:ascii="Times New Roman" w:hAnsi="Times New Roman" w:cs="Times New Roman"/>
          <w:color w:val="0070C0"/>
          <w:sz w:val="24"/>
        </w:rPr>
        <w:t>For a s</w:t>
      </w:r>
      <w:r w:rsidR="00B70DC9" w:rsidRPr="00D44F99">
        <w:rPr>
          <w:rFonts w:ascii="Times New Roman" w:hAnsi="Times New Roman" w:cs="Times New Roman"/>
          <w:color w:val="0070C0"/>
          <w:sz w:val="24"/>
        </w:rPr>
        <w:t xml:space="preserve">tatic field or </w:t>
      </w:r>
      <w:r w:rsidRPr="00D44F99">
        <w:rPr>
          <w:rFonts w:ascii="Times New Roman" w:hAnsi="Times New Roman" w:cs="Times New Roman"/>
          <w:color w:val="0070C0"/>
          <w:sz w:val="24"/>
        </w:rPr>
        <w:t>a step-and-</w:t>
      </w:r>
      <w:r w:rsidR="00B70DC9" w:rsidRPr="00D44F99">
        <w:rPr>
          <w:rFonts w:ascii="Times New Roman" w:hAnsi="Times New Roman" w:cs="Times New Roman"/>
          <w:color w:val="0070C0"/>
          <w:sz w:val="24"/>
        </w:rPr>
        <w:t xml:space="preserve">shoot IMRT field, </w:t>
      </w:r>
      <w:r w:rsidRPr="00D44F99">
        <w:rPr>
          <w:rFonts w:ascii="Times New Roman" w:hAnsi="Times New Roman" w:cs="Times New Roman"/>
          <w:color w:val="0070C0"/>
          <w:sz w:val="24"/>
        </w:rPr>
        <w:t xml:space="preserve">the </w:t>
      </w:r>
      <w:r w:rsidR="00B70DC9" w:rsidRPr="00D44F99">
        <w:rPr>
          <w:rFonts w:ascii="Times New Roman" w:hAnsi="Times New Roman" w:cs="Times New Roman"/>
          <w:color w:val="0070C0"/>
          <w:sz w:val="24"/>
        </w:rPr>
        <w:t>machine has</w:t>
      </w:r>
      <w:r w:rsidRPr="00D44F99">
        <w:rPr>
          <w:rFonts w:ascii="Times New Roman" w:hAnsi="Times New Roman" w:cs="Times New Roman"/>
          <w:color w:val="0070C0"/>
          <w:sz w:val="24"/>
        </w:rPr>
        <w:t xml:space="preserve"> a</w:t>
      </w:r>
      <w:r w:rsidR="00B70DC9" w:rsidRPr="00D44F99">
        <w:rPr>
          <w:rFonts w:ascii="Times New Roman" w:hAnsi="Times New Roman" w:cs="Times New Roman"/>
          <w:color w:val="0070C0"/>
          <w:sz w:val="24"/>
        </w:rPr>
        <w:t xml:space="preserve"> dis</w:t>
      </w:r>
      <w:r w:rsidRPr="00D44F99">
        <w:rPr>
          <w:rFonts w:ascii="Times New Roman" w:hAnsi="Times New Roman" w:cs="Times New Roman"/>
          <w:color w:val="0070C0"/>
          <w:sz w:val="24"/>
        </w:rPr>
        <w:t>crete number</w:t>
      </w:r>
      <w:r w:rsidR="00B70DC9" w:rsidRPr="00D44F99">
        <w:rPr>
          <w:rFonts w:ascii="Times New Roman" w:hAnsi="Times New Roman" w:cs="Times New Roman"/>
          <w:color w:val="0070C0"/>
          <w:sz w:val="24"/>
        </w:rPr>
        <w:t xml:space="preserve"> of dose rates. </w:t>
      </w:r>
      <w:r w:rsidRPr="00D44F99">
        <w:rPr>
          <w:rFonts w:ascii="Times New Roman" w:hAnsi="Times New Roman" w:cs="Times New Roman"/>
          <w:color w:val="0070C0"/>
          <w:sz w:val="24"/>
        </w:rPr>
        <w:t xml:space="preserve">For example, if the maximum dose rate is </w:t>
      </w:r>
      <w:r w:rsidR="00B70DC9" w:rsidRPr="00D44F99">
        <w:rPr>
          <w:rFonts w:ascii="Times New Roman" w:hAnsi="Times New Roman" w:cs="Times New Roman"/>
          <w:color w:val="0070C0"/>
          <w:sz w:val="24"/>
        </w:rPr>
        <w:t xml:space="preserve">650, </w:t>
      </w:r>
      <w:r w:rsidRPr="00D44F99">
        <w:rPr>
          <w:rFonts w:ascii="Times New Roman" w:hAnsi="Times New Roman" w:cs="Times New Roman"/>
          <w:color w:val="0070C0"/>
          <w:sz w:val="24"/>
        </w:rPr>
        <w:t xml:space="preserve">the available dose rates are 650, </w:t>
      </w:r>
      <w:r w:rsidR="00B70DC9" w:rsidRPr="00D44F99">
        <w:rPr>
          <w:rFonts w:ascii="Times New Roman" w:hAnsi="Times New Roman" w:cs="Times New Roman"/>
          <w:color w:val="0070C0"/>
          <w:sz w:val="24"/>
        </w:rPr>
        <w:t>325, 163, etc</w:t>
      </w:r>
      <w:r w:rsidRPr="00D44F99">
        <w:rPr>
          <w:rFonts w:ascii="Times New Roman" w:hAnsi="Times New Roman" w:cs="Times New Roman"/>
          <w:color w:val="0070C0"/>
          <w:sz w:val="24"/>
        </w:rPr>
        <w:t>. The dose rate you specify is the dose rate that you do not want to exceed. So if the max is 650 and we enter 600, the machine will round down to 325 so as not to exceed the max of 600.</w:t>
      </w:r>
    </w:p>
    <w:p w:rsidR="00B70DC9" w:rsidRPr="00D44F99" w:rsidRDefault="00D44F99" w:rsidP="00C55C00">
      <w:pPr>
        <w:pStyle w:val="ListParagraph"/>
        <w:rPr>
          <w:rFonts w:ascii="Times New Roman" w:hAnsi="Times New Roman" w:cs="Times New Roman"/>
          <w:color w:val="0070C0"/>
          <w:sz w:val="24"/>
        </w:rPr>
      </w:pPr>
      <w:r w:rsidRPr="00D44F99">
        <w:rPr>
          <w:rFonts w:ascii="Times New Roman" w:hAnsi="Times New Roman" w:cs="Times New Roman"/>
          <w:color w:val="0070C0"/>
          <w:sz w:val="24"/>
        </w:rPr>
        <w:t>It is recommended to set the dose rate to zero so t</w:t>
      </w:r>
      <w:r w:rsidR="00B70DC9" w:rsidRPr="00D44F99">
        <w:rPr>
          <w:rFonts w:ascii="Times New Roman" w:hAnsi="Times New Roman" w:cs="Times New Roman"/>
          <w:color w:val="0070C0"/>
          <w:sz w:val="24"/>
        </w:rPr>
        <w:t xml:space="preserve">hat way machine can </w:t>
      </w:r>
      <w:r w:rsidRPr="00D44F99">
        <w:rPr>
          <w:rFonts w:ascii="Times New Roman" w:hAnsi="Times New Roman" w:cs="Times New Roman"/>
          <w:color w:val="0070C0"/>
          <w:sz w:val="24"/>
        </w:rPr>
        <w:t>deliver the most appropriate dose rate. Setting the dose rate to zero a</w:t>
      </w:r>
      <w:r w:rsidR="00B70DC9" w:rsidRPr="00D44F99">
        <w:rPr>
          <w:rFonts w:ascii="Times New Roman" w:hAnsi="Times New Roman" w:cs="Times New Roman"/>
          <w:color w:val="0070C0"/>
          <w:sz w:val="24"/>
        </w:rPr>
        <w:t xml:space="preserve">lso allows for machine dose rate </w:t>
      </w:r>
      <w:r w:rsidRPr="00D44F99">
        <w:rPr>
          <w:rFonts w:ascii="Times New Roman" w:hAnsi="Times New Roman" w:cs="Times New Roman"/>
          <w:color w:val="0070C0"/>
          <w:sz w:val="24"/>
        </w:rPr>
        <w:t>variation for arc fields (VMAT).</w:t>
      </w:r>
    </w:p>
    <w:p w:rsidR="00846927" w:rsidRDefault="00D44F99"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Can you give us an overview of AQUA’s capabilities?</w:t>
      </w:r>
    </w:p>
    <w:p w:rsidR="000B1400" w:rsidRPr="000B1400" w:rsidRDefault="00D44F99" w:rsidP="00F26FDE">
      <w:pPr>
        <w:pStyle w:val="ListParagraph"/>
        <w:rPr>
          <w:rFonts w:ascii="Times New Roman" w:hAnsi="Times New Roman" w:cs="Times New Roman"/>
          <w:color w:val="0070C0"/>
          <w:sz w:val="24"/>
        </w:rPr>
      </w:pPr>
      <w:r w:rsidRPr="000B1400">
        <w:rPr>
          <w:rFonts w:ascii="Times New Roman" w:hAnsi="Times New Roman" w:cs="Times New Roman"/>
          <w:color w:val="0070C0"/>
          <w:sz w:val="24"/>
        </w:rPr>
        <w:t xml:space="preserve">AQUA centralizes everything QA. </w:t>
      </w:r>
      <w:r w:rsidR="00F26FDE" w:rsidRPr="000B1400">
        <w:rPr>
          <w:rFonts w:ascii="Times New Roman" w:hAnsi="Times New Roman" w:cs="Times New Roman"/>
          <w:color w:val="0070C0"/>
          <w:sz w:val="24"/>
        </w:rPr>
        <w:t xml:space="preserve">AQUA automatically pulls results from </w:t>
      </w:r>
      <w:r w:rsidRPr="000B1400">
        <w:rPr>
          <w:rFonts w:ascii="Times New Roman" w:hAnsi="Times New Roman" w:cs="Times New Roman"/>
          <w:color w:val="0070C0"/>
          <w:sz w:val="24"/>
        </w:rPr>
        <w:t xml:space="preserve">many sources, including daily QA and electrometers, </w:t>
      </w:r>
      <w:r w:rsidR="00F26FDE" w:rsidRPr="000B1400">
        <w:rPr>
          <w:rFonts w:ascii="Times New Roman" w:hAnsi="Times New Roman" w:cs="Times New Roman"/>
          <w:color w:val="0070C0"/>
          <w:sz w:val="24"/>
        </w:rPr>
        <w:t xml:space="preserve">but you can enter results from pretty much anything (e.g., CBCT). </w:t>
      </w:r>
      <w:r w:rsidRPr="000B1400">
        <w:rPr>
          <w:rFonts w:ascii="Times New Roman" w:hAnsi="Times New Roman" w:cs="Times New Roman"/>
          <w:color w:val="0070C0"/>
          <w:sz w:val="24"/>
        </w:rPr>
        <w:t>You can refer to baselines and generate reports, which are useful for auditing. AQUA includes reminders for when QA is due.</w:t>
      </w:r>
      <w:r w:rsidR="009A5D62" w:rsidRPr="000B1400">
        <w:rPr>
          <w:rFonts w:ascii="Times New Roman" w:hAnsi="Times New Roman" w:cs="Times New Roman"/>
          <w:color w:val="0070C0"/>
          <w:sz w:val="24"/>
        </w:rPr>
        <w:t xml:space="preserve"> </w:t>
      </w:r>
      <w:r w:rsidR="000B1400" w:rsidRPr="000B1400">
        <w:rPr>
          <w:rFonts w:ascii="Times New Roman" w:hAnsi="Times New Roman" w:cs="Times New Roman"/>
          <w:color w:val="0070C0"/>
          <w:sz w:val="24"/>
        </w:rPr>
        <w:t>However, AQUA c</w:t>
      </w:r>
      <w:r w:rsidR="00F26FDE" w:rsidRPr="000B1400">
        <w:rPr>
          <w:rFonts w:ascii="Times New Roman" w:hAnsi="Times New Roman" w:cs="Times New Roman"/>
          <w:color w:val="0070C0"/>
          <w:sz w:val="24"/>
        </w:rPr>
        <w:t>ann</w:t>
      </w:r>
      <w:r w:rsidR="009A5D62" w:rsidRPr="000B1400">
        <w:rPr>
          <w:rFonts w:ascii="Times New Roman" w:hAnsi="Times New Roman" w:cs="Times New Roman"/>
          <w:color w:val="0070C0"/>
          <w:sz w:val="24"/>
        </w:rPr>
        <w:t>ot an</w:t>
      </w:r>
      <w:r w:rsidR="00F26FDE" w:rsidRPr="000B1400">
        <w:rPr>
          <w:rFonts w:ascii="Times New Roman" w:hAnsi="Times New Roman" w:cs="Times New Roman"/>
          <w:color w:val="0070C0"/>
          <w:sz w:val="24"/>
        </w:rPr>
        <w:t>alyze log files.</w:t>
      </w:r>
      <w:r w:rsidR="009A5D62" w:rsidRPr="000B1400">
        <w:rPr>
          <w:rFonts w:ascii="Times New Roman" w:hAnsi="Times New Roman" w:cs="Times New Roman"/>
          <w:color w:val="0070C0"/>
          <w:sz w:val="24"/>
        </w:rPr>
        <w:t xml:space="preserve"> </w:t>
      </w:r>
    </w:p>
    <w:p w:rsidR="000B1400" w:rsidRPr="000B1400" w:rsidRDefault="000B1400" w:rsidP="00F26FDE">
      <w:pPr>
        <w:pStyle w:val="ListParagraph"/>
        <w:rPr>
          <w:rFonts w:ascii="Times New Roman" w:hAnsi="Times New Roman" w:cs="Times New Roman"/>
          <w:color w:val="0070C0"/>
          <w:sz w:val="24"/>
        </w:rPr>
      </w:pPr>
      <w:r w:rsidRPr="000B1400">
        <w:rPr>
          <w:rFonts w:ascii="Times New Roman" w:hAnsi="Times New Roman" w:cs="Times New Roman"/>
          <w:color w:val="0070C0"/>
          <w:sz w:val="24"/>
        </w:rPr>
        <w:t>AQUA is intended</w:t>
      </w:r>
      <w:r w:rsidR="009A5D62" w:rsidRPr="000B1400">
        <w:rPr>
          <w:rFonts w:ascii="Times New Roman" w:hAnsi="Times New Roman" w:cs="Times New Roman"/>
          <w:color w:val="0070C0"/>
          <w:sz w:val="24"/>
        </w:rPr>
        <w:t xml:space="preserve"> for TG-142</w:t>
      </w:r>
      <w:r w:rsidRPr="000B1400">
        <w:rPr>
          <w:rFonts w:ascii="Times New Roman" w:hAnsi="Times New Roman" w:cs="Times New Roman"/>
          <w:color w:val="0070C0"/>
          <w:sz w:val="24"/>
        </w:rPr>
        <w:t xml:space="preserve">; it </w:t>
      </w:r>
      <w:r w:rsidR="009A5D62" w:rsidRPr="000B1400">
        <w:rPr>
          <w:rFonts w:ascii="Times New Roman" w:hAnsi="Times New Roman" w:cs="Times New Roman"/>
          <w:color w:val="0070C0"/>
          <w:sz w:val="24"/>
        </w:rPr>
        <w:t xml:space="preserve">has all TG-142 tests built in. Steven will look into the automated tests being added in order to determine whether AQUA could eventually replace SNC Routine. </w:t>
      </w:r>
    </w:p>
    <w:p w:rsidR="00F26FDE" w:rsidRPr="000B1400" w:rsidRDefault="009A5D62" w:rsidP="00F26FDE">
      <w:pPr>
        <w:pStyle w:val="ListParagraph"/>
        <w:rPr>
          <w:rFonts w:ascii="Times New Roman" w:hAnsi="Times New Roman" w:cs="Times New Roman"/>
          <w:color w:val="0070C0"/>
          <w:sz w:val="24"/>
        </w:rPr>
      </w:pPr>
      <w:r w:rsidRPr="000B1400">
        <w:rPr>
          <w:rFonts w:ascii="Times New Roman" w:hAnsi="Times New Roman" w:cs="Times New Roman"/>
          <w:color w:val="0070C0"/>
          <w:sz w:val="24"/>
        </w:rPr>
        <w:t xml:space="preserve">We’ve been discussing AQUA with Matt, and Corey McCormick </w:t>
      </w:r>
      <w:r w:rsidR="000B1400" w:rsidRPr="000B1400">
        <w:rPr>
          <w:rFonts w:ascii="Times New Roman" w:hAnsi="Times New Roman" w:cs="Times New Roman"/>
          <w:color w:val="0070C0"/>
          <w:sz w:val="24"/>
        </w:rPr>
        <w:t xml:space="preserve">is working with Mike Federico from CRMC IT to set it up. </w:t>
      </w:r>
    </w:p>
    <w:p w:rsidR="00F26FDE" w:rsidRDefault="00F26FDE" w:rsidP="00F26FDE">
      <w:pPr>
        <w:pStyle w:val="ListParagraph"/>
        <w:numPr>
          <w:ilvl w:val="0"/>
          <w:numId w:val="1"/>
        </w:numPr>
        <w:rPr>
          <w:rFonts w:ascii="Times New Roman" w:hAnsi="Times New Roman" w:cs="Times New Roman"/>
          <w:sz w:val="24"/>
        </w:rPr>
      </w:pPr>
      <w:r>
        <w:rPr>
          <w:rFonts w:ascii="Times New Roman" w:hAnsi="Times New Roman" w:cs="Times New Roman"/>
          <w:sz w:val="24"/>
        </w:rPr>
        <w:t>Where are log files stored, and how can I access them?</w:t>
      </w:r>
    </w:p>
    <w:p w:rsidR="00F26FDE" w:rsidRPr="000B1400" w:rsidRDefault="00F26FDE" w:rsidP="00F26FDE">
      <w:pPr>
        <w:pStyle w:val="ListParagraph"/>
        <w:rPr>
          <w:rFonts w:ascii="Times New Roman" w:hAnsi="Times New Roman" w:cs="Times New Roman"/>
          <w:color w:val="0070C0"/>
          <w:sz w:val="24"/>
        </w:rPr>
      </w:pPr>
      <w:r w:rsidRPr="000B1400">
        <w:rPr>
          <w:rFonts w:ascii="Times New Roman" w:hAnsi="Times New Roman" w:cs="Times New Roman"/>
          <w:color w:val="0070C0"/>
          <w:sz w:val="24"/>
        </w:rPr>
        <w:t xml:space="preserve">PRF files </w:t>
      </w:r>
      <w:r w:rsidR="000B1400" w:rsidRPr="000B1400">
        <w:rPr>
          <w:rFonts w:ascii="Times New Roman" w:hAnsi="Times New Roman" w:cs="Times New Roman"/>
          <w:color w:val="0070C0"/>
          <w:sz w:val="24"/>
        </w:rPr>
        <w:t xml:space="preserve">are generated and </w:t>
      </w:r>
      <w:r w:rsidRPr="000B1400">
        <w:rPr>
          <w:rFonts w:ascii="Times New Roman" w:hAnsi="Times New Roman" w:cs="Times New Roman"/>
          <w:color w:val="0070C0"/>
          <w:sz w:val="24"/>
        </w:rPr>
        <w:t xml:space="preserve">stored on </w:t>
      </w:r>
      <w:r w:rsidR="000B1400" w:rsidRPr="000B1400">
        <w:rPr>
          <w:rFonts w:ascii="Times New Roman" w:hAnsi="Times New Roman" w:cs="Times New Roman"/>
          <w:color w:val="0070C0"/>
          <w:sz w:val="24"/>
        </w:rPr>
        <w:t xml:space="preserve">the </w:t>
      </w:r>
      <w:r w:rsidRPr="000B1400">
        <w:rPr>
          <w:rFonts w:ascii="Times New Roman" w:hAnsi="Times New Roman" w:cs="Times New Roman"/>
          <w:color w:val="0070C0"/>
          <w:sz w:val="24"/>
        </w:rPr>
        <w:t>NSS</w:t>
      </w:r>
      <w:r w:rsidR="000B1400" w:rsidRPr="000B1400">
        <w:rPr>
          <w:rFonts w:ascii="Times New Roman" w:hAnsi="Times New Roman" w:cs="Times New Roman"/>
          <w:color w:val="0070C0"/>
          <w:sz w:val="24"/>
        </w:rPr>
        <w:t xml:space="preserve"> (the firewall). In Service M</w:t>
      </w:r>
      <w:r w:rsidRPr="000B1400">
        <w:rPr>
          <w:rFonts w:ascii="Times New Roman" w:hAnsi="Times New Roman" w:cs="Times New Roman"/>
          <w:color w:val="0070C0"/>
          <w:sz w:val="24"/>
        </w:rPr>
        <w:t xml:space="preserve">ode, </w:t>
      </w:r>
      <w:r w:rsidR="000B1400" w:rsidRPr="000B1400">
        <w:rPr>
          <w:rFonts w:ascii="Times New Roman" w:hAnsi="Times New Roman" w:cs="Times New Roman"/>
          <w:color w:val="0070C0"/>
          <w:sz w:val="24"/>
        </w:rPr>
        <w:t>use the Service Compression Backup E</w:t>
      </w:r>
      <w:r w:rsidRPr="000B1400">
        <w:rPr>
          <w:rFonts w:ascii="Times New Roman" w:hAnsi="Times New Roman" w:cs="Times New Roman"/>
          <w:color w:val="0070C0"/>
          <w:sz w:val="24"/>
        </w:rPr>
        <w:t xml:space="preserve">xports </w:t>
      </w:r>
      <w:r w:rsidR="000B1400" w:rsidRPr="000B1400">
        <w:rPr>
          <w:rFonts w:ascii="Times New Roman" w:hAnsi="Times New Roman" w:cs="Times New Roman"/>
          <w:color w:val="0070C0"/>
          <w:sz w:val="24"/>
        </w:rPr>
        <w:t xml:space="preserve">tool to access </w:t>
      </w:r>
      <w:r w:rsidRPr="000B1400">
        <w:rPr>
          <w:rFonts w:ascii="Times New Roman" w:hAnsi="Times New Roman" w:cs="Times New Roman"/>
          <w:color w:val="0070C0"/>
          <w:sz w:val="24"/>
        </w:rPr>
        <w:t xml:space="preserve">log files. </w:t>
      </w:r>
      <w:r w:rsidR="000B1400" w:rsidRPr="000B1400">
        <w:rPr>
          <w:rFonts w:ascii="Times New Roman" w:hAnsi="Times New Roman" w:cs="Times New Roman"/>
          <w:color w:val="0070C0"/>
          <w:sz w:val="24"/>
        </w:rPr>
        <w:t xml:space="preserve">The PRF format is not easy to analyze, so send it </w:t>
      </w:r>
      <w:r w:rsidRPr="000B1400">
        <w:rPr>
          <w:rFonts w:ascii="Times New Roman" w:hAnsi="Times New Roman" w:cs="Times New Roman"/>
          <w:color w:val="0070C0"/>
          <w:sz w:val="24"/>
        </w:rPr>
        <w:t xml:space="preserve">to Elekta to get </w:t>
      </w:r>
      <w:r w:rsidR="000B1400" w:rsidRPr="000B1400">
        <w:rPr>
          <w:rFonts w:ascii="Times New Roman" w:hAnsi="Times New Roman" w:cs="Times New Roman"/>
          <w:color w:val="0070C0"/>
          <w:sz w:val="24"/>
        </w:rPr>
        <w:t xml:space="preserve">an </w:t>
      </w:r>
      <w:r w:rsidRPr="000B1400">
        <w:rPr>
          <w:rFonts w:ascii="Times New Roman" w:hAnsi="Times New Roman" w:cs="Times New Roman"/>
          <w:color w:val="0070C0"/>
          <w:sz w:val="24"/>
        </w:rPr>
        <w:t xml:space="preserve">Excel </w:t>
      </w:r>
      <w:r w:rsidR="000B1400" w:rsidRPr="000B1400">
        <w:rPr>
          <w:rFonts w:ascii="Times New Roman" w:hAnsi="Times New Roman" w:cs="Times New Roman"/>
          <w:color w:val="0070C0"/>
          <w:sz w:val="24"/>
        </w:rPr>
        <w:t xml:space="preserve">version. </w:t>
      </w:r>
      <w:r w:rsidR="009A5D62" w:rsidRPr="000B1400">
        <w:rPr>
          <w:rFonts w:ascii="Times New Roman" w:hAnsi="Times New Roman" w:cs="Times New Roman"/>
          <w:color w:val="0070C0"/>
          <w:sz w:val="24"/>
        </w:rPr>
        <w:t xml:space="preserve">What </w:t>
      </w:r>
      <w:r w:rsidR="000B1400" w:rsidRPr="000B1400">
        <w:rPr>
          <w:rFonts w:ascii="Times New Roman" w:hAnsi="Times New Roman" w:cs="Times New Roman"/>
          <w:color w:val="0070C0"/>
          <w:sz w:val="24"/>
        </w:rPr>
        <w:t>we</w:t>
      </w:r>
      <w:r w:rsidR="009A5D62" w:rsidRPr="000B1400">
        <w:rPr>
          <w:rFonts w:ascii="Times New Roman" w:hAnsi="Times New Roman" w:cs="Times New Roman"/>
          <w:color w:val="0070C0"/>
          <w:sz w:val="24"/>
        </w:rPr>
        <w:t xml:space="preserve"> can do with log files of</w:t>
      </w:r>
      <w:r w:rsidR="000B1400" w:rsidRPr="000B1400">
        <w:rPr>
          <w:rFonts w:ascii="Times New Roman" w:hAnsi="Times New Roman" w:cs="Times New Roman"/>
          <w:color w:val="0070C0"/>
          <w:sz w:val="24"/>
        </w:rPr>
        <w:t xml:space="preserve"> course depends on the software we’re using.</w:t>
      </w:r>
    </w:p>
    <w:p w:rsidR="000E4FD4" w:rsidRDefault="00416F48"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What are</w:t>
      </w:r>
      <w:r w:rsidR="000E4FD4">
        <w:rPr>
          <w:rFonts w:ascii="Times New Roman" w:hAnsi="Times New Roman" w:cs="Times New Roman"/>
          <w:sz w:val="24"/>
        </w:rPr>
        <w:t xml:space="preserve"> guard leaves? When should we use them?</w:t>
      </w:r>
    </w:p>
    <w:p w:rsidR="007259B4" w:rsidRPr="007259B4" w:rsidRDefault="007259B4" w:rsidP="007259B4">
      <w:pPr>
        <w:pStyle w:val="ListParagraph"/>
        <w:rPr>
          <w:rFonts w:ascii="Times New Roman" w:hAnsi="Times New Roman" w:cs="Times New Roman"/>
          <w:color w:val="0070C0"/>
          <w:sz w:val="24"/>
        </w:rPr>
      </w:pPr>
      <w:r w:rsidRPr="007259B4">
        <w:rPr>
          <w:rFonts w:ascii="Times New Roman" w:hAnsi="Times New Roman" w:cs="Times New Roman"/>
          <w:color w:val="0070C0"/>
          <w:sz w:val="24"/>
        </w:rPr>
        <w:t>Leaves don’t ever fully close: there is always at least a 5 mm gap. Guard leaves prevent the leaves from closing. If the leaves did close, you’d see a “hump” at the center of the field.</w:t>
      </w:r>
    </w:p>
    <w:p w:rsidR="007259B4" w:rsidRPr="007259B4" w:rsidRDefault="007259B4" w:rsidP="007259B4">
      <w:pPr>
        <w:pStyle w:val="ListParagraph"/>
        <w:rPr>
          <w:rFonts w:ascii="Times New Roman" w:hAnsi="Times New Roman" w:cs="Times New Roman"/>
          <w:color w:val="0070C0"/>
          <w:sz w:val="24"/>
        </w:rPr>
      </w:pPr>
      <w:r w:rsidRPr="007259B4">
        <w:rPr>
          <w:rFonts w:ascii="Times New Roman" w:hAnsi="Times New Roman" w:cs="Times New Roman"/>
          <w:color w:val="0070C0"/>
          <w:sz w:val="24"/>
        </w:rPr>
        <w:t>Guard leaves are open by default, and it is not recommended that you close them.</w:t>
      </w:r>
    </w:p>
    <w:p w:rsidR="00C55C00" w:rsidRDefault="00C55C00" w:rsidP="007259B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Is </w:t>
      </w:r>
      <w:proofErr w:type="spellStart"/>
      <w:r>
        <w:rPr>
          <w:rFonts w:ascii="Times New Roman" w:hAnsi="Times New Roman" w:cs="Times New Roman"/>
          <w:sz w:val="24"/>
        </w:rPr>
        <w:t>RayStation</w:t>
      </w:r>
      <w:proofErr w:type="spellEnd"/>
      <w:r>
        <w:rPr>
          <w:rFonts w:ascii="Times New Roman" w:hAnsi="Times New Roman" w:cs="Times New Roman"/>
          <w:sz w:val="24"/>
        </w:rPr>
        <w:t xml:space="preserve"> set up to have guard leaves open for small fields?</w:t>
      </w:r>
    </w:p>
    <w:p w:rsidR="00142279" w:rsidRDefault="00142279"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What does “Interlock: HTB” mean</w:t>
      </w:r>
      <w:r w:rsidR="00CD41F8">
        <w:rPr>
          <w:rFonts w:ascii="Times New Roman" w:hAnsi="Times New Roman" w:cs="Times New Roman"/>
          <w:sz w:val="24"/>
        </w:rPr>
        <w:t xml:space="preserve"> when delivering beam</w:t>
      </w:r>
      <w:r>
        <w:rPr>
          <w:rFonts w:ascii="Times New Roman" w:hAnsi="Times New Roman" w:cs="Times New Roman"/>
          <w:sz w:val="24"/>
        </w:rPr>
        <w:t>? Couldn’t find it in the manual.</w:t>
      </w:r>
    </w:p>
    <w:p w:rsidR="00717FE4" w:rsidRPr="007259B4" w:rsidRDefault="007259B4" w:rsidP="007259B4">
      <w:pPr>
        <w:pStyle w:val="ListParagraph"/>
        <w:rPr>
          <w:rFonts w:ascii="Times New Roman" w:hAnsi="Times New Roman" w:cs="Times New Roman"/>
          <w:color w:val="0070C0"/>
          <w:sz w:val="24"/>
        </w:rPr>
      </w:pPr>
      <w:r w:rsidRPr="007259B4">
        <w:rPr>
          <w:rFonts w:ascii="Times New Roman" w:hAnsi="Times New Roman" w:cs="Times New Roman"/>
          <w:color w:val="0070C0"/>
          <w:sz w:val="24"/>
        </w:rPr>
        <w:t>Steven</w:t>
      </w:r>
      <w:r w:rsidR="00717FE4" w:rsidRPr="007259B4">
        <w:rPr>
          <w:rFonts w:ascii="Times New Roman" w:hAnsi="Times New Roman" w:cs="Times New Roman"/>
          <w:color w:val="0070C0"/>
          <w:sz w:val="24"/>
        </w:rPr>
        <w:t xml:space="preserve"> doesn’</w:t>
      </w:r>
      <w:r w:rsidRPr="007259B4">
        <w:rPr>
          <w:rFonts w:ascii="Times New Roman" w:hAnsi="Times New Roman" w:cs="Times New Roman"/>
          <w:color w:val="0070C0"/>
          <w:sz w:val="24"/>
        </w:rPr>
        <w:t xml:space="preserve">t know, but this interlock is </w:t>
      </w:r>
      <w:r w:rsidR="00717FE4" w:rsidRPr="007259B4">
        <w:rPr>
          <w:rFonts w:ascii="Times New Roman" w:hAnsi="Times New Roman" w:cs="Times New Roman"/>
          <w:color w:val="0070C0"/>
          <w:sz w:val="24"/>
        </w:rPr>
        <w:t>always temporary</w:t>
      </w:r>
      <w:r w:rsidRPr="007259B4">
        <w:rPr>
          <w:rFonts w:ascii="Times New Roman" w:hAnsi="Times New Roman" w:cs="Times New Roman"/>
          <w:color w:val="0070C0"/>
          <w:sz w:val="24"/>
        </w:rPr>
        <w:t>, so we don’t need to worry about it</w:t>
      </w:r>
      <w:r w:rsidR="00717FE4" w:rsidRPr="007259B4">
        <w:rPr>
          <w:rFonts w:ascii="Times New Roman" w:hAnsi="Times New Roman" w:cs="Times New Roman"/>
          <w:color w:val="0070C0"/>
          <w:sz w:val="24"/>
        </w:rPr>
        <w:t>.</w:t>
      </w:r>
    </w:p>
    <w:p w:rsidR="00717FE4" w:rsidRDefault="00717FE4" w:rsidP="00ED3FD1">
      <w:pPr>
        <w:pStyle w:val="ListParagraph"/>
        <w:numPr>
          <w:ilvl w:val="0"/>
          <w:numId w:val="1"/>
        </w:numPr>
        <w:rPr>
          <w:rFonts w:ascii="Times New Roman" w:hAnsi="Times New Roman" w:cs="Times New Roman"/>
          <w:sz w:val="24"/>
        </w:rPr>
      </w:pPr>
      <w:r>
        <w:rPr>
          <w:rFonts w:ascii="Times New Roman" w:hAnsi="Times New Roman" w:cs="Times New Roman"/>
          <w:sz w:val="24"/>
        </w:rPr>
        <w:t>Is it possible to limit MLC leaf speed?</w:t>
      </w:r>
    </w:p>
    <w:p w:rsidR="00717FE4" w:rsidRPr="007259B4" w:rsidRDefault="00717FE4" w:rsidP="00717FE4">
      <w:pPr>
        <w:pStyle w:val="ListParagraph"/>
        <w:rPr>
          <w:rFonts w:ascii="Times New Roman" w:hAnsi="Times New Roman" w:cs="Times New Roman"/>
          <w:color w:val="0070C0"/>
          <w:sz w:val="24"/>
        </w:rPr>
      </w:pPr>
      <w:r w:rsidRPr="007259B4">
        <w:rPr>
          <w:rFonts w:ascii="Times New Roman" w:hAnsi="Times New Roman" w:cs="Times New Roman"/>
          <w:color w:val="0070C0"/>
          <w:sz w:val="24"/>
        </w:rPr>
        <w:t>Yes</w:t>
      </w:r>
      <w:r w:rsidR="007259B4" w:rsidRPr="007259B4">
        <w:rPr>
          <w:rFonts w:ascii="Times New Roman" w:hAnsi="Times New Roman" w:cs="Times New Roman"/>
          <w:color w:val="0070C0"/>
          <w:sz w:val="24"/>
        </w:rPr>
        <w:t>. I</w:t>
      </w:r>
      <w:r w:rsidRPr="007259B4">
        <w:rPr>
          <w:rFonts w:ascii="Times New Roman" w:hAnsi="Times New Roman" w:cs="Times New Roman"/>
          <w:color w:val="0070C0"/>
          <w:sz w:val="24"/>
        </w:rPr>
        <w:t xml:space="preserve">n </w:t>
      </w:r>
      <w:proofErr w:type="spellStart"/>
      <w:r w:rsidRPr="007259B4">
        <w:rPr>
          <w:rFonts w:ascii="Times New Roman" w:hAnsi="Times New Roman" w:cs="Times New Roman"/>
          <w:color w:val="0070C0"/>
          <w:sz w:val="24"/>
        </w:rPr>
        <w:t>RayStation</w:t>
      </w:r>
      <w:proofErr w:type="spellEnd"/>
      <w:r w:rsidR="007259B4" w:rsidRPr="007259B4">
        <w:rPr>
          <w:rFonts w:ascii="Times New Roman" w:hAnsi="Times New Roman" w:cs="Times New Roman"/>
          <w:color w:val="0070C0"/>
          <w:sz w:val="24"/>
        </w:rPr>
        <w:t>, leaf speed can be edited in the machine characterization. The recommended maximum MLC speed is</w:t>
      </w:r>
      <w:r w:rsidRPr="007259B4">
        <w:rPr>
          <w:rFonts w:ascii="Times New Roman" w:hAnsi="Times New Roman" w:cs="Times New Roman"/>
          <w:color w:val="0070C0"/>
          <w:sz w:val="24"/>
        </w:rPr>
        <w:t xml:space="preserve"> 3.2 cm/s</w:t>
      </w:r>
      <w:r w:rsidR="007259B4" w:rsidRPr="007259B4">
        <w:rPr>
          <w:rFonts w:ascii="Times New Roman" w:hAnsi="Times New Roman" w:cs="Times New Roman"/>
          <w:color w:val="0070C0"/>
          <w:sz w:val="24"/>
        </w:rPr>
        <w:t>.</w:t>
      </w:r>
    </w:p>
    <w:p w:rsidR="009A5D62" w:rsidRDefault="009A5D62" w:rsidP="009A5D6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What is the total range of the leaves in </w:t>
      </w:r>
      <w:proofErr w:type="spellStart"/>
      <w:r>
        <w:rPr>
          <w:rFonts w:ascii="Times New Roman" w:hAnsi="Times New Roman" w:cs="Times New Roman"/>
          <w:sz w:val="24"/>
        </w:rPr>
        <w:t>RayStation</w:t>
      </w:r>
      <w:proofErr w:type="spellEnd"/>
      <w:r>
        <w:rPr>
          <w:rFonts w:ascii="Times New Roman" w:hAnsi="Times New Roman" w:cs="Times New Roman"/>
          <w:sz w:val="24"/>
        </w:rPr>
        <w:t>?</w:t>
      </w:r>
    </w:p>
    <w:p w:rsidR="009A5D62" w:rsidRPr="007259B4" w:rsidRDefault="007259B4" w:rsidP="007259B4">
      <w:pPr>
        <w:pStyle w:val="ListParagraph"/>
        <w:rPr>
          <w:rFonts w:ascii="Times New Roman" w:hAnsi="Times New Roman" w:cs="Times New Roman"/>
          <w:color w:val="0070C0"/>
          <w:sz w:val="24"/>
        </w:rPr>
      </w:pPr>
      <w:r w:rsidRPr="007259B4">
        <w:rPr>
          <w:rFonts w:ascii="Times New Roman" w:hAnsi="Times New Roman" w:cs="Times New Roman"/>
          <w:color w:val="0070C0"/>
          <w:sz w:val="24"/>
        </w:rPr>
        <w:t>The range of the Dynamic Leaf Guide (DLG) is</w:t>
      </w:r>
      <w:r w:rsidR="009A5D62" w:rsidRPr="007259B4">
        <w:rPr>
          <w:rFonts w:ascii="Times New Roman" w:hAnsi="Times New Roman" w:cs="Times New Roman"/>
          <w:color w:val="0070C0"/>
          <w:sz w:val="24"/>
        </w:rPr>
        <w:t xml:space="preserve"> 15 cm</w:t>
      </w:r>
      <w:r w:rsidRPr="007259B4">
        <w:rPr>
          <w:rFonts w:ascii="Times New Roman" w:hAnsi="Times New Roman" w:cs="Times New Roman"/>
          <w:color w:val="0070C0"/>
          <w:sz w:val="24"/>
        </w:rPr>
        <w:t>.</w:t>
      </w:r>
    </w:p>
    <w:p w:rsidR="00F26FDE" w:rsidRPr="007259B4" w:rsidRDefault="007259B4" w:rsidP="002958E0">
      <w:pPr>
        <w:pStyle w:val="ListParagraph"/>
        <w:rPr>
          <w:rFonts w:ascii="Times New Roman" w:hAnsi="Times New Roman" w:cs="Times New Roman"/>
          <w:color w:val="0070C0"/>
          <w:sz w:val="24"/>
        </w:rPr>
      </w:pPr>
      <w:r w:rsidRPr="007259B4">
        <w:rPr>
          <w:rFonts w:ascii="Times New Roman" w:hAnsi="Times New Roman" w:cs="Times New Roman"/>
          <w:color w:val="0070C0"/>
          <w:sz w:val="24"/>
        </w:rPr>
        <w:lastRenderedPageBreak/>
        <w:t>The range of the leaves is 20 cm. This means that no two</w:t>
      </w:r>
      <w:r w:rsidR="009A5D62" w:rsidRPr="007259B4">
        <w:rPr>
          <w:rFonts w:ascii="Times New Roman" w:hAnsi="Times New Roman" w:cs="Times New Roman"/>
          <w:color w:val="0070C0"/>
          <w:sz w:val="24"/>
        </w:rPr>
        <w:t xml:space="preserve"> positions </w:t>
      </w:r>
      <w:r w:rsidRPr="007259B4">
        <w:rPr>
          <w:rFonts w:ascii="Times New Roman" w:hAnsi="Times New Roman" w:cs="Times New Roman"/>
          <w:color w:val="0070C0"/>
          <w:sz w:val="24"/>
        </w:rPr>
        <w:t>can differ by more than 20 cm. In other words, the</w:t>
      </w:r>
      <w:r w:rsidR="002958E0" w:rsidRPr="007259B4">
        <w:rPr>
          <w:rFonts w:ascii="Times New Roman" w:hAnsi="Times New Roman" w:cs="Times New Roman"/>
          <w:color w:val="0070C0"/>
          <w:sz w:val="24"/>
        </w:rPr>
        <w:t xml:space="preserve"> distance from </w:t>
      </w:r>
      <w:r w:rsidRPr="007259B4">
        <w:rPr>
          <w:rFonts w:ascii="Times New Roman" w:hAnsi="Times New Roman" w:cs="Times New Roman"/>
          <w:color w:val="0070C0"/>
          <w:sz w:val="24"/>
        </w:rPr>
        <w:t xml:space="preserve">the </w:t>
      </w:r>
      <w:r w:rsidR="002958E0" w:rsidRPr="007259B4">
        <w:rPr>
          <w:rFonts w:ascii="Times New Roman" w:hAnsi="Times New Roman" w:cs="Times New Roman"/>
          <w:color w:val="0070C0"/>
          <w:sz w:val="24"/>
        </w:rPr>
        <w:t xml:space="preserve">most extended to </w:t>
      </w:r>
      <w:r w:rsidRPr="007259B4">
        <w:rPr>
          <w:rFonts w:ascii="Times New Roman" w:hAnsi="Times New Roman" w:cs="Times New Roman"/>
          <w:color w:val="0070C0"/>
          <w:sz w:val="24"/>
        </w:rPr>
        <w:t>the most retracted is</w:t>
      </w:r>
      <w:r w:rsidR="002958E0" w:rsidRPr="007259B4">
        <w:rPr>
          <w:rFonts w:ascii="Times New Roman" w:hAnsi="Times New Roman" w:cs="Times New Roman"/>
          <w:color w:val="0070C0"/>
          <w:sz w:val="24"/>
        </w:rPr>
        <w:t xml:space="preserve"> 20 cm</w:t>
      </w:r>
      <w:r w:rsidRPr="007259B4">
        <w:rPr>
          <w:rFonts w:ascii="Times New Roman" w:hAnsi="Times New Roman" w:cs="Times New Roman"/>
          <w:color w:val="0070C0"/>
          <w:sz w:val="24"/>
        </w:rPr>
        <w:t>.</w:t>
      </w:r>
    </w:p>
    <w:p w:rsidR="002958E0" w:rsidRDefault="007259B4" w:rsidP="002958E0">
      <w:pPr>
        <w:pStyle w:val="ListParagraph"/>
        <w:numPr>
          <w:ilvl w:val="0"/>
          <w:numId w:val="1"/>
        </w:numPr>
        <w:rPr>
          <w:rFonts w:ascii="Times New Roman" w:hAnsi="Times New Roman" w:cs="Times New Roman"/>
          <w:sz w:val="24"/>
        </w:rPr>
      </w:pPr>
      <w:r>
        <w:rPr>
          <w:rFonts w:ascii="Times New Roman" w:hAnsi="Times New Roman" w:cs="Times New Roman"/>
          <w:sz w:val="24"/>
        </w:rPr>
        <w:t>What info does Steven</w:t>
      </w:r>
      <w:r w:rsidR="002958E0">
        <w:rPr>
          <w:rFonts w:ascii="Times New Roman" w:hAnsi="Times New Roman" w:cs="Times New Roman"/>
          <w:sz w:val="24"/>
        </w:rPr>
        <w:t xml:space="preserve"> need </w:t>
      </w:r>
      <w:r>
        <w:rPr>
          <w:rFonts w:ascii="Times New Roman" w:hAnsi="Times New Roman" w:cs="Times New Roman"/>
          <w:sz w:val="24"/>
        </w:rPr>
        <w:t xml:space="preserve">in order </w:t>
      </w:r>
      <w:r w:rsidR="002958E0">
        <w:rPr>
          <w:rFonts w:ascii="Times New Roman" w:hAnsi="Times New Roman" w:cs="Times New Roman"/>
          <w:sz w:val="24"/>
        </w:rPr>
        <w:t>to remote into the machine?</w:t>
      </w:r>
    </w:p>
    <w:p w:rsidR="002958E0" w:rsidRPr="006F2000" w:rsidRDefault="002958E0" w:rsidP="002958E0">
      <w:pPr>
        <w:pStyle w:val="ListParagraph"/>
        <w:rPr>
          <w:rFonts w:ascii="Times New Roman" w:hAnsi="Times New Roman" w:cs="Times New Roman"/>
          <w:color w:val="0070C0"/>
          <w:sz w:val="24"/>
        </w:rPr>
      </w:pPr>
      <w:r w:rsidRPr="006F2000">
        <w:rPr>
          <w:rFonts w:ascii="Times New Roman" w:hAnsi="Times New Roman" w:cs="Times New Roman"/>
          <w:color w:val="0070C0"/>
          <w:sz w:val="24"/>
        </w:rPr>
        <w:t>Jus</w:t>
      </w:r>
      <w:r w:rsidR="006F2000" w:rsidRPr="006F2000">
        <w:rPr>
          <w:rFonts w:ascii="Times New Roman" w:hAnsi="Times New Roman" w:cs="Times New Roman"/>
          <w:color w:val="0070C0"/>
          <w:sz w:val="24"/>
        </w:rPr>
        <w:t xml:space="preserve">t the machine S/N. We can use </w:t>
      </w:r>
      <w:proofErr w:type="spellStart"/>
      <w:r w:rsidR="006F2000" w:rsidRPr="006F2000">
        <w:rPr>
          <w:rFonts w:ascii="Times New Roman" w:hAnsi="Times New Roman" w:cs="Times New Roman"/>
          <w:color w:val="0070C0"/>
          <w:sz w:val="24"/>
        </w:rPr>
        <w:t>Intellimax</w:t>
      </w:r>
      <w:proofErr w:type="spellEnd"/>
      <w:r w:rsidR="006F2000" w:rsidRPr="006F2000">
        <w:rPr>
          <w:rFonts w:ascii="Times New Roman" w:hAnsi="Times New Roman" w:cs="Times New Roman"/>
          <w:color w:val="0070C0"/>
          <w:sz w:val="24"/>
        </w:rPr>
        <w:t xml:space="preserve"> or </w:t>
      </w:r>
      <w:proofErr w:type="spellStart"/>
      <w:r w:rsidR="006F2000" w:rsidRPr="006F2000">
        <w:rPr>
          <w:rFonts w:ascii="Times New Roman" w:hAnsi="Times New Roman" w:cs="Times New Roman"/>
          <w:color w:val="0070C0"/>
          <w:sz w:val="24"/>
        </w:rPr>
        <w:t>Webe</w:t>
      </w:r>
      <w:r w:rsidRPr="006F2000">
        <w:rPr>
          <w:rFonts w:ascii="Times New Roman" w:hAnsi="Times New Roman" w:cs="Times New Roman"/>
          <w:color w:val="0070C0"/>
          <w:sz w:val="24"/>
        </w:rPr>
        <w:t>x</w:t>
      </w:r>
      <w:proofErr w:type="spellEnd"/>
      <w:r w:rsidRPr="006F2000">
        <w:rPr>
          <w:rFonts w:ascii="Times New Roman" w:hAnsi="Times New Roman" w:cs="Times New Roman"/>
          <w:color w:val="0070C0"/>
          <w:sz w:val="24"/>
        </w:rPr>
        <w:t>.</w:t>
      </w:r>
    </w:p>
    <w:sectPr w:rsidR="002958E0" w:rsidRPr="006F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02127"/>
    <w:multiLevelType w:val="hybridMultilevel"/>
    <w:tmpl w:val="C7D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66"/>
    <w:rsid w:val="000B1400"/>
    <w:rsid w:val="000E2C15"/>
    <w:rsid w:val="000E4FD4"/>
    <w:rsid w:val="00142279"/>
    <w:rsid w:val="00215308"/>
    <w:rsid w:val="002958E0"/>
    <w:rsid w:val="002B11C2"/>
    <w:rsid w:val="00416F48"/>
    <w:rsid w:val="0066384E"/>
    <w:rsid w:val="0066527E"/>
    <w:rsid w:val="006F2000"/>
    <w:rsid w:val="00717FE4"/>
    <w:rsid w:val="007259B4"/>
    <w:rsid w:val="00846927"/>
    <w:rsid w:val="00930566"/>
    <w:rsid w:val="00960FCE"/>
    <w:rsid w:val="009A5D62"/>
    <w:rsid w:val="00B04492"/>
    <w:rsid w:val="00B70DC9"/>
    <w:rsid w:val="00C55C00"/>
    <w:rsid w:val="00CD41F8"/>
    <w:rsid w:val="00D44F99"/>
    <w:rsid w:val="00D514D8"/>
    <w:rsid w:val="00D55220"/>
    <w:rsid w:val="00E67BDC"/>
    <w:rsid w:val="00ED3FD1"/>
    <w:rsid w:val="00F2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DCEE"/>
  <w15:chartTrackingRefBased/>
  <w15:docId w15:val="{738F402A-4F01-4612-AA4A-3020C24E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FD1"/>
    <w:pPr>
      <w:ind w:left="720"/>
      <w:contextualSpacing/>
    </w:pPr>
  </w:style>
  <w:style w:type="paragraph" w:styleId="Title">
    <w:name w:val="Title"/>
    <w:basedOn w:val="Normal"/>
    <w:next w:val="Normal"/>
    <w:link w:val="TitleChar"/>
    <w:uiPriority w:val="10"/>
    <w:qFormat/>
    <w:rsid w:val="00D5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522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12</cp:revision>
  <dcterms:created xsi:type="dcterms:W3CDTF">2020-07-09T12:43:00Z</dcterms:created>
  <dcterms:modified xsi:type="dcterms:W3CDTF">2022-03-01T18:14:00Z</dcterms:modified>
</cp:coreProperties>
</file>