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0424E1" w:rsidP="00B82881">
      <w:pPr>
        <w:pStyle w:val="Title"/>
      </w:pPr>
      <w:proofErr w:type="spellStart"/>
      <w:r>
        <w:t>Radformation</w:t>
      </w:r>
      <w:proofErr w:type="spellEnd"/>
      <w:r>
        <w:t xml:space="preserve"> Demo (3-2022)</w:t>
      </w:r>
    </w:p>
    <w:p w:rsidR="000424E1" w:rsidRDefault="000424E1">
      <w:proofErr w:type="spellStart"/>
      <w:r>
        <w:t>Radformation</w:t>
      </w:r>
      <w:proofErr w:type="spellEnd"/>
      <w:r>
        <w:t xml:space="preserve"> offers</w:t>
      </w:r>
      <w:r>
        <w:t xml:space="preserve"> two </w:t>
      </w:r>
      <w:proofErr w:type="spellStart"/>
      <w:r>
        <w:t>RayStation</w:t>
      </w:r>
      <w:proofErr w:type="spellEnd"/>
      <w:r>
        <w:t xml:space="preserve"> solutions: </w:t>
      </w:r>
      <w:proofErr w:type="spellStart"/>
      <w:r>
        <w:t>ClearCalc</w:t>
      </w:r>
      <w:proofErr w:type="spellEnd"/>
      <w:r>
        <w:t xml:space="preserve"> and </w:t>
      </w:r>
      <w:proofErr w:type="spellStart"/>
      <w:r>
        <w:t>AutoContour</w:t>
      </w:r>
      <w:proofErr w:type="spellEnd"/>
      <w:r>
        <w:t xml:space="preserve">. We received a sales call on 3/14/2022, and I requested packets. We may have a Web demo to compare </w:t>
      </w:r>
      <w:proofErr w:type="spellStart"/>
      <w:r w:rsidR="00B82881">
        <w:t>ClearCalc</w:t>
      </w:r>
      <w:proofErr w:type="spellEnd"/>
      <w:r w:rsidR="00B82881">
        <w:t xml:space="preserve"> with</w:t>
      </w:r>
      <w:r>
        <w:t xml:space="preserve"> Mobius</w:t>
      </w:r>
      <w:r w:rsidR="00B82881">
        <w:t>,</w:t>
      </w:r>
      <w:r>
        <w:t xml:space="preserve"> and </w:t>
      </w:r>
      <w:proofErr w:type="spellStart"/>
      <w:r w:rsidR="00B82881">
        <w:t>AutoContour</w:t>
      </w:r>
      <w:proofErr w:type="spellEnd"/>
      <w:r w:rsidR="00B82881">
        <w:t xml:space="preserve"> with </w:t>
      </w:r>
      <w:proofErr w:type="spellStart"/>
      <w:r>
        <w:t>RayStation</w:t>
      </w:r>
      <w:proofErr w:type="spellEnd"/>
      <w:r>
        <w:t xml:space="preserve"> auto-segmentation</w:t>
      </w:r>
      <w:r w:rsidR="00B82881">
        <w:t>.</w:t>
      </w:r>
    </w:p>
    <w:p w:rsidR="00B82881" w:rsidRDefault="00B82881" w:rsidP="00B82881">
      <w:pPr>
        <w:pStyle w:val="Heading1"/>
      </w:pPr>
      <w:r>
        <w:t>Sales call</w:t>
      </w:r>
    </w:p>
    <w:p w:rsidR="00B82881" w:rsidRDefault="00B82881" w:rsidP="00B82881">
      <w:pPr>
        <w:pStyle w:val="Heading2"/>
      </w:pPr>
      <w:r>
        <w:t>Questions</w:t>
      </w:r>
    </w:p>
    <w:p w:rsidR="00B82881" w:rsidRDefault="00B82881">
      <w:r>
        <w:rPr>
          <w:b/>
        </w:rPr>
        <w:t xml:space="preserve">Q: </w:t>
      </w:r>
      <w:r>
        <w:t xml:space="preserve">How does </w:t>
      </w:r>
      <w:proofErr w:type="spellStart"/>
      <w:r>
        <w:t>ClearCalc</w:t>
      </w:r>
      <w:proofErr w:type="spellEnd"/>
      <w:r>
        <w:t xml:space="preserve"> compare to Mobius?</w:t>
      </w:r>
    </w:p>
    <w:p w:rsidR="00B82881" w:rsidRDefault="00B82881">
      <w:r>
        <w:rPr>
          <w:b/>
        </w:rPr>
        <w:t xml:space="preserve">A: </w:t>
      </w:r>
      <w:proofErr w:type="spellStart"/>
      <w:r>
        <w:t>ClearCalc</w:t>
      </w:r>
      <w:proofErr w:type="spellEnd"/>
      <w:r>
        <w:t xml:space="preserve"> tries several </w:t>
      </w:r>
      <w:proofErr w:type="spellStart"/>
      <w:r>
        <w:t>calc</w:t>
      </w:r>
      <w:proofErr w:type="spellEnd"/>
      <w:r>
        <w:t xml:space="preserve"> points instead of always choosing the </w:t>
      </w:r>
      <w:proofErr w:type="spellStart"/>
      <w:r>
        <w:t>iso</w:t>
      </w:r>
      <w:proofErr w:type="spellEnd"/>
      <w:r>
        <w:t xml:space="preserve">. It allows the user to choose the </w:t>
      </w:r>
      <w:proofErr w:type="spellStart"/>
      <w:r>
        <w:t>calc</w:t>
      </w:r>
      <w:proofErr w:type="spellEnd"/>
      <w:r>
        <w:t xml:space="preserve"> point.</w:t>
      </w:r>
      <w:r w:rsidR="009C7594">
        <w:t xml:space="preserve"> Mobius always uses the point specified in the DICOM. In </w:t>
      </w:r>
      <w:proofErr w:type="spellStart"/>
      <w:r w:rsidR="009C7594">
        <w:t>RayStation</w:t>
      </w:r>
      <w:proofErr w:type="spellEnd"/>
      <w:r w:rsidR="009C7594">
        <w:t xml:space="preserve">, this is the </w:t>
      </w:r>
      <w:proofErr w:type="spellStart"/>
      <w:r w:rsidR="009C7594">
        <w:t>loc</w:t>
      </w:r>
      <w:proofErr w:type="spellEnd"/>
      <w:r w:rsidR="009C7594">
        <w:t xml:space="preserve"> point or DSP.</w:t>
      </w:r>
    </w:p>
    <w:p w:rsidR="00B82881" w:rsidRDefault="00B82881">
      <w:r>
        <w:rPr>
          <w:b/>
        </w:rPr>
        <w:t xml:space="preserve">Q: </w:t>
      </w:r>
      <w:r>
        <w:t xml:space="preserve">Does </w:t>
      </w:r>
      <w:proofErr w:type="spellStart"/>
      <w:r>
        <w:t>AutoContour</w:t>
      </w:r>
      <w:proofErr w:type="spellEnd"/>
      <w:r>
        <w:t xml:space="preserve"> include the brachial plexus?</w:t>
      </w:r>
    </w:p>
    <w:p w:rsidR="00B82881" w:rsidRDefault="00B82881">
      <w:r>
        <w:rPr>
          <w:b/>
        </w:rPr>
        <w:t xml:space="preserve">A: </w:t>
      </w:r>
      <w:r>
        <w:t>Yes, and customers are very pleased with the results so far.</w:t>
      </w:r>
    </w:p>
    <w:p w:rsidR="00B82881" w:rsidRDefault="00B82881" w:rsidP="00B82881">
      <w:pPr>
        <w:pStyle w:val="Heading2"/>
      </w:pPr>
      <w:r>
        <w:t>Other info</w:t>
      </w:r>
    </w:p>
    <w:p w:rsidR="00B82881" w:rsidRPr="00B82881" w:rsidRDefault="00B82881">
      <w:proofErr w:type="spellStart"/>
      <w:r>
        <w:t>AutoContour</w:t>
      </w:r>
      <w:proofErr w:type="spellEnd"/>
      <w:r>
        <w:t xml:space="preserve"> includes over 90 </w:t>
      </w:r>
      <w:r w:rsidR="00173224">
        <w:t xml:space="preserve">structure </w:t>
      </w:r>
      <w:r w:rsidR="00520BDD">
        <w:t>models, including neck nodes.</w:t>
      </w:r>
      <w:r>
        <w:t xml:space="preserve"> Accuracy tends over 90 percent.</w:t>
      </w:r>
    </w:p>
    <w:p w:rsidR="00B82881" w:rsidRDefault="00B82881" w:rsidP="00520BDD">
      <w:pPr>
        <w:pStyle w:val="Heading1"/>
      </w:pPr>
      <w:r>
        <w:t>Demo</w:t>
      </w:r>
    </w:p>
    <w:p w:rsidR="00B82881" w:rsidRDefault="00B82881" w:rsidP="00520BDD">
      <w:pPr>
        <w:pStyle w:val="Heading2"/>
      </w:pPr>
      <w:r>
        <w:t>Questions</w:t>
      </w:r>
    </w:p>
    <w:p w:rsidR="00D31502" w:rsidRDefault="00B82881">
      <w:r>
        <w:rPr>
          <w:b/>
        </w:rPr>
        <w:t xml:space="preserve">Q: </w:t>
      </w:r>
      <w:r>
        <w:t xml:space="preserve">Based on previous experience with Pinnacle auto-segmentation, one of us is concerned that it will take longer to correct auto-segmented structures than to either manually contour them or use atlas-based segmentations with manual corrections. </w:t>
      </w:r>
      <w:r w:rsidR="00D31502">
        <w:t xml:space="preserve">Do you have some hard numbers comparing </w:t>
      </w:r>
      <w:proofErr w:type="spellStart"/>
      <w:r w:rsidR="00D31502">
        <w:t>AutoContour’s</w:t>
      </w:r>
      <w:proofErr w:type="spellEnd"/>
      <w:r w:rsidR="00D31502">
        <w:t xml:space="preserve"> speed and accuracy to other AI auto-segmentation tools?</w:t>
      </w:r>
    </w:p>
    <w:p w:rsidR="00D31502" w:rsidRDefault="00D31502">
      <w:pPr>
        <w:rPr>
          <w:b/>
        </w:rPr>
      </w:pPr>
      <w:r>
        <w:rPr>
          <w:b/>
        </w:rPr>
        <w:t>A:</w:t>
      </w:r>
    </w:p>
    <w:p w:rsidR="000424E1" w:rsidRDefault="00D31502">
      <w:r>
        <w:rPr>
          <w:b/>
        </w:rPr>
        <w:t xml:space="preserve">Q: </w:t>
      </w:r>
      <w:r>
        <w:t xml:space="preserve">Is </w:t>
      </w:r>
      <w:proofErr w:type="spellStart"/>
      <w:r>
        <w:t>ClearCalc</w:t>
      </w:r>
      <w:proofErr w:type="spellEnd"/>
      <w:r>
        <w:t xml:space="preserve"> accessible from the browser? The packet says it’s an EXE.</w:t>
      </w:r>
    </w:p>
    <w:p w:rsidR="00173224" w:rsidRDefault="00D31502">
      <w:r>
        <w:rPr>
          <w:b/>
        </w:rPr>
        <w:t xml:space="preserve">Q: </w:t>
      </w:r>
      <w:r>
        <w:t xml:space="preserve">We are very interested in </w:t>
      </w:r>
      <w:proofErr w:type="spellStart"/>
      <w:r>
        <w:t>logfile</w:t>
      </w:r>
      <w:proofErr w:type="spellEnd"/>
      <w:r>
        <w:t xml:space="preserve">-based, </w:t>
      </w:r>
      <w:proofErr w:type="spellStart"/>
      <w:r>
        <w:t>phantomless</w:t>
      </w:r>
      <w:proofErr w:type="spellEnd"/>
      <w:r>
        <w:t xml:space="preserve"> PSQA. Since we already have Mobius3D, we’re considering </w:t>
      </w:r>
      <w:proofErr w:type="spellStart"/>
      <w:r>
        <w:t>MobiusFX</w:t>
      </w:r>
      <w:proofErr w:type="spellEnd"/>
      <w:r>
        <w:t xml:space="preserve">. Regardless of software, our main bottleneck is the license to access Elekta </w:t>
      </w:r>
      <w:proofErr w:type="spellStart"/>
      <w:r>
        <w:t>logfiles</w:t>
      </w:r>
      <w:proofErr w:type="spellEnd"/>
      <w:r>
        <w:t xml:space="preserve">. This is probably completely outside </w:t>
      </w:r>
      <w:proofErr w:type="spellStart"/>
      <w:r>
        <w:t>Radformation’s</w:t>
      </w:r>
      <w:proofErr w:type="spellEnd"/>
      <w:r>
        <w:t xml:space="preserve"> purview, but does </w:t>
      </w:r>
      <w:proofErr w:type="spellStart"/>
      <w:r>
        <w:t>ClearCalc</w:t>
      </w:r>
      <w:proofErr w:type="spellEnd"/>
      <w:r>
        <w:t xml:space="preserve"> have any logistical advantages over </w:t>
      </w:r>
      <w:proofErr w:type="spellStart"/>
      <w:r>
        <w:t>MobiusFX</w:t>
      </w:r>
      <w:proofErr w:type="spellEnd"/>
      <w:r>
        <w:t xml:space="preserve"> for clinics that don’t use Eclipse? Other differences between </w:t>
      </w:r>
      <w:proofErr w:type="spellStart"/>
      <w:r>
        <w:t>ClearCalc</w:t>
      </w:r>
      <w:proofErr w:type="spellEnd"/>
      <w:r>
        <w:t xml:space="preserve"> and </w:t>
      </w:r>
      <w:proofErr w:type="spellStart"/>
      <w:r>
        <w:t>MobiusFX</w:t>
      </w:r>
      <w:proofErr w:type="spellEnd"/>
      <w:r>
        <w:t xml:space="preserve"> for PSQA?</w:t>
      </w:r>
      <w:r w:rsidR="00173224">
        <w:t xml:space="preserve"> </w:t>
      </w:r>
    </w:p>
    <w:p w:rsidR="00173224" w:rsidRPr="00173224" w:rsidRDefault="00173224">
      <w:pPr>
        <w:rPr>
          <w:b/>
        </w:rPr>
      </w:pPr>
      <w:r>
        <w:rPr>
          <w:b/>
        </w:rPr>
        <w:t xml:space="preserve">A: </w:t>
      </w:r>
    </w:p>
    <w:p w:rsidR="00D31502" w:rsidRDefault="00173224">
      <w:r>
        <w:rPr>
          <w:b/>
        </w:rPr>
        <w:t xml:space="preserve">Q: </w:t>
      </w:r>
      <w:r>
        <w:t xml:space="preserve">Does </w:t>
      </w:r>
      <w:proofErr w:type="spellStart"/>
      <w:r>
        <w:t>ClearCalc</w:t>
      </w:r>
      <w:proofErr w:type="spellEnd"/>
      <w:r>
        <w:t xml:space="preserve"> support in-vivo PSQA?</w:t>
      </w:r>
    </w:p>
    <w:p w:rsidR="00D31502" w:rsidRDefault="00D31502">
      <w:pPr>
        <w:rPr>
          <w:b/>
        </w:rPr>
      </w:pPr>
      <w:r>
        <w:rPr>
          <w:b/>
        </w:rPr>
        <w:t>A:</w:t>
      </w:r>
    </w:p>
    <w:p w:rsidR="00D31502" w:rsidRDefault="00D31502">
      <w:r>
        <w:rPr>
          <w:b/>
        </w:rPr>
        <w:t xml:space="preserve">Q: </w:t>
      </w:r>
      <w:proofErr w:type="spellStart"/>
      <w:r>
        <w:t>ClearCalc</w:t>
      </w:r>
      <w:proofErr w:type="spellEnd"/>
      <w:r>
        <w:t xml:space="preserve"> wor</w:t>
      </w:r>
      <w:r w:rsidR="00173224">
        <w:t xml:space="preserve">ks with </w:t>
      </w:r>
      <w:proofErr w:type="spellStart"/>
      <w:r w:rsidR="00173224">
        <w:t>Accuray</w:t>
      </w:r>
      <w:proofErr w:type="spellEnd"/>
      <w:r w:rsidR="00173224">
        <w:t xml:space="preserve">. This includes </w:t>
      </w:r>
      <w:proofErr w:type="spellStart"/>
      <w:r w:rsidR="00173224">
        <w:t>Radixact</w:t>
      </w:r>
      <w:proofErr w:type="spellEnd"/>
      <w:r w:rsidR="00173224">
        <w:t xml:space="preserve">, right? </w:t>
      </w:r>
      <w:r>
        <w:t>We</w:t>
      </w:r>
      <w:r w:rsidR="007D520E">
        <w:t>’</w:t>
      </w:r>
      <w:r w:rsidR="00173224">
        <w:t xml:space="preserve">re soon replacing our </w:t>
      </w:r>
      <w:proofErr w:type="spellStart"/>
      <w:r w:rsidR="00173224">
        <w:t>TomoTherapy</w:t>
      </w:r>
      <w:proofErr w:type="spellEnd"/>
      <w:r w:rsidR="00173224">
        <w:t xml:space="preserve"> unit</w:t>
      </w:r>
      <w:r w:rsidR="007D520E">
        <w:t>.</w:t>
      </w:r>
    </w:p>
    <w:p w:rsidR="007D520E" w:rsidRDefault="007D520E">
      <w:pPr>
        <w:rPr>
          <w:b/>
        </w:rPr>
      </w:pPr>
      <w:r>
        <w:rPr>
          <w:b/>
        </w:rPr>
        <w:lastRenderedPageBreak/>
        <w:t>A:</w:t>
      </w:r>
    </w:p>
    <w:p w:rsidR="007D520E" w:rsidRDefault="007D520E">
      <w:r>
        <w:rPr>
          <w:b/>
        </w:rPr>
        <w:t xml:space="preserve">Q: </w:t>
      </w:r>
      <w:r w:rsidR="009C7594">
        <w:t xml:space="preserve">How does </w:t>
      </w:r>
      <w:proofErr w:type="spellStart"/>
      <w:r w:rsidR="009C7594">
        <w:t>ClearCalc</w:t>
      </w:r>
      <w:proofErr w:type="spellEnd"/>
      <w:r w:rsidR="009C7594">
        <w:t xml:space="preserve"> detect the type of plan? Mobius matches plan name, MD, etc.</w:t>
      </w:r>
    </w:p>
    <w:p w:rsidR="009C7594" w:rsidRDefault="009C7594">
      <w:pPr>
        <w:rPr>
          <w:b/>
        </w:rPr>
      </w:pPr>
      <w:r>
        <w:rPr>
          <w:b/>
        </w:rPr>
        <w:t>A:</w:t>
      </w:r>
    </w:p>
    <w:p w:rsidR="009C7594" w:rsidRDefault="009C7594">
      <w:r>
        <w:rPr>
          <w:b/>
        </w:rPr>
        <w:t xml:space="preserve">Q: </w:t>
      </w:r>
      <w:r>
        <w:t xml:space="preserve">Mobius uses collapsed cone convolution/superposition (CCCS) algorithm. This is what we use in </w:t>
      </w:r>
      <w:proofErr w:type="spellStart"/>
      <w:r>
        <w:t>RayStation</w:t>
      </w:r>
      <w:proofErr w:type="spellEnd"/>
      <w:r>
        <w:t xml:space="preserve">. </w:t>
      </w:r>
      <w:proofErr w:type="spellStart"/>
      <w:r>
        <w:t>ClearCalc</w:t>
      </w:r>
      <w:proofErr w:type="spellEnd"/>
      <w:r>
        <w:t xml:space="preserve"> uses a finite-sized pencil beam (</w:t>
      </w:r>
      <w:r w:rsidR="00173224">
        <w:t xml:space="preserve">FSPB) </w:t>
      </w:r>
      <w:proofErr w:type="spellStart"/>
      <w:r w:rsidR="00173224">
        <w:t>algo</w:t>
      </w:r>
      <w:proofErr w:type="spellEnd"/>
      <w:r w:rsidR="00173224">
        <w:t xml:space="preserve">. Why would we want a secondary </w:t>
      </w:r>
      <w:proofErr w:type="spellStart"/>
      <w:r w:rsidR="00173224">
        <w:t>calc</w:t>
      </w:r>
      <w:proofErr w:type="spellEnd"/>
      <w:r w:rsidR="00173224">
        <w:t xml:space="preserve"> </w:t>
      </w:r>
      <w:proofErr w:type="spellStart"/>
      <w:r w:rsidR="00173224">
        <w:t>algo</w:t>
      </w:r>
      <w:proofErr w:type="spellEnd"/>
      <w:r w:rsidR="00173224">
        <w:t xml:space="preserve"> different from the TPS one?</w:t>
      </w:r>
    </w:p>
    <w:p w:rsidR="00173224" w:rsidRDefault="00173224">
      <w:pPr>
        <w:rPr>
          <w:b/>
        </w:rPr>
      </w:pPr>
      <w:r>
        <w:rPr>
          <w:b/>
        </w:rPr>
        <w:t>A:</w:t>
      </w:r>
    </w:p>
    <w:p w:rsidR="00173224" w:rsidRDefault="00173224">
      <w:r>
        <w:rPr>
          <w:b/>
        </w:rPr>
        <w:t xml:space="preserve">Q: </w:t>
      </w:r>
      <w:r>
        <w:t>Specific diode support with PSQA? Might be a way to troubleshoot the issue with the random unexpectedly high diode dose on E1.</w:t>
      </w:r>
    </w:p>
    <w:p w:rsidR="00173224" w:rsidRDefault="00173224">
      <w:pPr>
        <w:rPr>
          <w:b/>
        </w:rPr>
      </w:pPr>
      <w:r>
        <w:rPr>
          <w:b/>
        </w:rPr>
        <w:t xml:space="preserve">A: </w:t>
      </w:r>
    </w:p>
    <w:p w:rsidR="00520BDD" w:rsidRDefault="00520BDD">
      <w:r>
        <w:rPr>
          <w:b/>
        </w:rPr>
        <w:t xml:space="preserve">Q: </w:t>
      </w:r>
      <w:r>
        <w:t xml:space="preserve">Are </w:t>
      </w:r>
      <w:proofErr w:type="spellStart"/>
      <w:r>
        <w:t>AutoContour</w:t>
      </w:r>
      <w:proofErr w:type="spellEnd"/>
      <w:r>
        <w:t xml:space="preserve"> structure names TG-263 compliant? How did you determine naming conventions for planning structures? These should be included in an upcoming update to TG-263.</w:t>
      </w:r>
    </w:p>
    <w:p w:rsidR="00520BDD" w:rsidRDefault="00520BDD">
      <w:pPr>
        <w:rPr>
          <w:b/>
        </w:rPr>
      </w:pPr>
      <w:r>
        <w:rPr>
          <w:b/>
        </w:rPr>
        <w:t>A:</w:t>
      </w:r>
    </w:p>
    <w:p w:rsidR="00520BDD" w:rsidRDefault="00520BDD">
      <w:r>
        <w:rPr>
          <w:b/>
        </w:rPr>
        <w:t xml:space="preserve">Q: </w:t>
      </w:r>
      <w:r>
        <w:t xml:space="preserve">Can </w:t>
      </w:r>
      <w:proofErr w:type="spellStart"/>
      <w:r>
        <w:t>AutoContour</w:t>
      </w:r>
      <w:proofErr w:type="spellEnd"/>
      <w:r>
        <w:t xml:space="preserve"> automatically receive images from sim and/or send contours to </w:t>
      </w:r>
      <w:proofErr w:type="spellStart"/>
      <w:r>
        <w:t>RayStation</w:t>
      </w:r>
      <w:proofErr w:type="spellEnd"/>
      <w:r>
        <w:t>? We have enough issues sending stuff among our various vendors!</w:t>
      </w:r>
    </w:p>
    <w:p w:rsidR="00520BDD" w:rsidRDefault="00520BDD">
      <w:pPr>
        <w:rPr>
          <w:b/>
        </w:rPr>
      </w:pPr>
      <w:r>
        <w:rPr>
          <w:b/>
        </w:rPr>
        <w:t>A:</w:t>
      </w:r>
    </w:p>
    <w:p w:rsidR="00E55016" w:rsidRDefault="00E55016">
      <w:r>
        <w:rPr>
          <w:b/>
        </w:rPr>
        <w:t xml:space="preserve">Q: </w:t>
      </w:r>
      <w:r>
        <w:t xml:space="preserve">Does </w:t>
      </w:r>
      <w:proofErr w:type="spellStart"/>
      <w:r>
        <w:t>Radformation</w:t>
      </w:r>
      <w:proofErr w:type="spellEnd"/>
      <w:r>
        <w:t xml:space="preserve"> have any concrete plans to integrate with </w:t>
      </w:r>
      <w:proofErr w:type="spellStart"/>
      <w:r>
        <w:t>RayStation</w:t>
      </w:r>
      <w:proofErr w:type="spellEnd"/>
      <w:r>
        <w:t xml:space="preserve"> beyond supporting its DICOM files? IOW, anything for </w:t>
      </w:r>
      <w:proofErr w:type="spellStart"/>
      <w:r>
        <w:t>RayStation</w:t>
      </w:r>
      <w:proofErr w:type="spellEnd"/>
      <w:r>
        <w:t xml:space="preserve"> that isn’t also for other non-Eclipse TPSs?</w:t>
      </w:r>
    </w:p>
    <w:p w:rsidR="00E55016" w:rsidRPr="00E55016" w:rsidRDefault="00E55016">
      <w:pPr>
        <w:rPr>
          <w:b/>
        </w:rPr>
      </w:pPr>
      <w:r>
        <w:rPr>
          <w:b/>
        </w:rPr>
        <w:t>A:</w:t>
      </w:r>
      <w:bookmarkStart w:id="0" w:name="_GoBack"/>
      <w:bookmarkEnd w:id="0"/>
    </w:p>
    <w:sectPr w:rsidR="00E55016" w:rsidRPr="00E5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EB"/>
    <w:rsid w:val="000424E1"/>
    <w:rsid w:val="000A38EC"/>
    <w:rsid w:val="000B3FC0"/>
    <w:rsid w:val="000E17EB"/>
    <w:rsid w:val="000E4049"/>
    <w:rsid w:val="00133E72"/>
    <w:rsid w:val="00173224"/>
    <w:rsid w:val="001C3BC5"/>
    <w:rsid w:val="0025553C"/>
    <w:rsid w:val="00285554"/>
    <w:rsid w:val="002D6155"/>
    <w:rsid w:val="00311E74"/>
    <w:rsid w:val="00321E50"/>
    <w:rsid w:val="003D2682"/>
    <w:rsid w:val="004237EB"/>
    <w:rsid w:val="00443FF1"/>
    <w:rsid w:val="00457C47"/>
    <w:rsid w:val="00520BDD"/>
    <w:rsid w:val="00540B2A"/>
    <w:rsid w:val="00567CB5"/>
    <w:rsid w:val="005E392B"/>
    <w:rsid w:val="005F5BCD"/>
    <w:rsid w:val="0067544E"/>
    <w:rsid w:val="006B0AC7"/>
    <w:rsid w:val="00756D13"/>
    <w:rsid w:val="007C3247"/>
    <w:rsid w:val="007D520E"/>
    <w:rsid w:val="008432C9"/>
    <w:rsid w:val="00846E9C"/>
    <w:rsid w:val="009C7594"/>
    <w:rsid w:val="00B1310E"/>
    <w:rsid w:val="00B40C94"/>
    <w:rsid w:val="00B82881"/>
    <w:rsid w:val="00B833B7"/>
    <w:rsid w:val="00C170AB"/>
    <w:rsid w:val="00C9574C"/>
    <w:rsid w:val="00D31502"/>
    <w:rsid w:val="00E238AA"/>
    <w:rsid w:val="00E55016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35C"/>
  <w15:chartTrackingRefBased/>
  <w15:docId w15:val="{65A83064-DC9E-4A81-97D9-4F6177F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paragraph" w:styleId="Heading1">
    <w:name w:val="heading 1"/>
    <w:basedOn w:val="Normal"/>
    <w:next w:val="Normal"/>
    <w:link w:val="Heading1Char"/>
    <w:uiPriority w:val="9"/>
    <w:qFormat/>
    <w:rsid w:val="00B8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customStyle="1" w:styleId="Heading1Char">
    <w:name w:val="Heading 1 Char"/>
    <w:basedOn w:val="DefaultParagraphFont"/>
    <w:link w:val="Heading1"/>
    <w:uiPriority w:val="9"/>
    <w:rsid w:val="00B82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2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2022-03-14T17:59:00Z</dcterms:created>
  <dcterms:modified xsi:type="dcterms:W3CDTF">2022-03-14T19:38:00Z</dcterms:modified>
</cp:coreProperties>
</file>