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46" w:rsidRPr="00821A04" w:rsidRDefault="0068499C" w:rsidP="008B7563">
      <w:pPr>
        <w:pStyle w:val="Title"/>
      </w:pPr>
      <w:r w:rsidRPr="00821A04">
        <w:t>Output Measurement –</w:t>
      </w:r>
      <w:r w:rsidR="006B0C46" w:rsidRPr="00821A04">
        <w:t xml:space="preserve"> Elekta</w:t>
      </w:r>
      <w:r w:rsidR="007D775F" w:rsidRPr="00821A04">
        <w:t xml:space="preserve"> </w:t>
      </w:r>
      <w:r w:rsidR="006B0C46" w:rsidRPr="00821A04">
        <w:t>for 6, 10, and 18 MV Beams</w:t>
      </w:r>
    </w:p>
    <w:p w:rsidR="005B34F6" w:rsidRDefault="005B34F6" w:rsidP="006B0C46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/>
          <w:sz w:val="24"/>
          <w:szCs w:val="24"/>
        </w:rPr>
        <w:t>linac</w:t>
      </w:r>
      <w:proofErr w:type="spellEnd"/>
      <w:r>
        <w:rPr>
          <w:rFonts w:ascii="Times New Roman" w:hAnsi="Times New Roman"/>
          <w:sz w:val="24"/>
          <w:szCs w:val="24"/>
        </w:rPr>
        <w:t xml:space="preserve"> software, go to Service Mode.</w:t>
      </w:r>
    </w:p>
    <w:p w:rsidR="006B0C46" w:rsidRPr="005B34F6" w:rsidRDefault="00BD67E3" w:rsidP="005B34F6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you are </w:t>
      </w:r>
      <w:r w:rsidR="005B34F6">
        <w:rPr>
          <w:rFonts w:ascii="Times New Roman" w:hAnsi="Times New Roman"/>
          <w:sz w:val="24"/>
          <w:szCs w:val="24"/>
        </w:rPr>
        <w:t xml:space="preserve">currently in Clinical Mode, click </w:t>
      </w:r>
      <w:r w:rsidR="005B34F6">
        <w:rPr>
          <w:rFonts w:ascii="Times New Roman" w:hAnsi="Times New Roman"/>
          <w:b/>
          <w:sz w:val="24"/>
          <w:szCs w:val="24"/>
        </w:rPr>
        <w:t>Exit</w:t>
      </w:r>
      <w:r w:rsidR="005B34F6">
        <w:rPr>
          <w:rFonts w:ascii="Times New Roman" w:hAnsi="Times New Roman"/>
          <w:sz w:val="24"/>
          <w:szCs w:val="24"/>
        </w:rPr>
        <w:t>.</w:t>
      </w:r>
    </w:p>
    <w:p w:rsidR="006B0C46" w:rsidRDefault="006B0C46" w:rsidP="006B0C46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the Service Mode icon.</w:t>
      </w:r>
    </w:p>
    <w:p w:rsidR="006B0C46" w:rsidRDefault="006B0C46" w:rsidP="006B0C46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6B0C46">
        <w:rPr>
          <w:rFonts w:ascii="Times New Roman" w:hAnsi="Times New Roman"/>
          <w:sz w:val="24"/>
          <w:szCs w:val="24"/>
        </w:rPr>
        <w:t xml:space="preserve">Enter </w:t>
      </w:r>
      <w:r w:rsidRPr="006B0C46">
        <w:rPr>
          <w:rFonts w:ascii="Times New Roman" w:hAnsi="Times New Roman"/>
          <w:i/>
          <w:sz w:val="24"/>
          <w:szCs w:val="24"/>
        </w:rPr>
        <w:t>service</w:t>
      </w:r>
      <w:r w:rsidRPr="006B0C46">
        <w:rPr>
          <w:rFonts w:ascii="Times New Roman" w:hAnsi="Times New Roman"/>
          <w:sz w:val="24"/>
          <w:szCs w:val="24"/>
        </w:rPr>
        <w:t xml:space="preserve"> as both username and password.</w:t>
      </w:r>
    </w:p>
    <w:p w:rsidR="006B0C46" w:rsidRDefault="001D5947" w:rsidP="006B0C46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 to shoot a field.</w:t>
      </w:r>
    </w:p>
    <w:p w:rsidR="001D5947" w:rsidRDefault="001D5947" w:rsidP="001D5947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</w:t>
      </w:r>
      <w:r w:rsidRPr="005B34F6">
        <w:rPr>
          <w:rFonts w:ascii="Times New Roman" w:hAnsi="Times New Roman"/>
          <w:b/>
          <w:sz w:val="24"/>
          <w:szCs w:val="24"/>
        </w:rPr>
        <w:t>Service Functions</w:t>
      </w:r>
      <w:r>
        <w:rPr>
          <w:rFonts w:ascii="Times New Roman" w:hAnsi="Times New Roman"/>
          <w:sz w:val="24"/>
          <w:szCs w:val="24"/>
        </w:rPr>
        <w:t>.</w:t>
      </w:r>
    </w:p>
    <w:p w:rsidR="001D5947" w:rsidRDefault="001D5947" w:rsidP="001D5947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</w:t>
      </w:r>
      <w:r w:rsidRPr="005B34F6">
        <w:rPr>
          <w:rFonts w:ascii="Times New Roman" w:hAnsi="Times New Roman"/>
          <w:b/>
          <w:sz w:val="24"/>
          <w:szCs w:val="24"/>
        </w:rPr>
        <w:t>Deliver Quick Beam</w:t>
      </w:r>
      <w:r>
        <w:rPr>
          <w:rFonts w:ascii="Times New Roman" w:hAnsi="Times New Roman"/>
          <w:sz w:val="24"/>
          <w:szCs w:val="24"/>
        </w:rPr>
        <w:t>.</w:t>
      </w:r>
    </w:p>
    <w:p w:rsidR="001D5947" w:rsidRDefault="001D5947" w:rsidP="001D5947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the desired MLC </w:t>
      </w:r>
      <w:r w:rsidR="00BD67E3">
        <w:rPr>
          <w:rFonts w:ascii="Times New Roman" w:hAnsi="Times New Roman"/>
          <w:sz w:val="24"/>
          <w:szCs w:val="24"/>
        </w:rPr>
        <w:t>field size</w:t>
      </w:r>
      <w:r w:rsidR="005B34F6">
        <w:rPr>
          <w:rFonts w:ascii="Times New Roman" w:hAnsi="Times New Roman"/>
          <w:sz w:val="24"/>
          <w:szCs w:val="24"/>
        </w:rPr>
        <w:t xml:space="preserve"> (e.g., 10×</w:t>
      </w:r>
      <w:r>
        <w:rPr>
          <w:rFonts w:ascii="Times New Roman" w:hAnsi="Times New Roman"/>
          <w:sz w:val="24"/>
          <w:szCs w:val="24"/>
        </w:rPr>
        <w:t>10).</w:t>
      </w:r>
    </w:p>
    <w:p w:rsidR="00BD67E3" w:rsidRDefault="00BD67E3" w:rsidP="00C433E9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r w:rsidR="005B34F6">
        <w:rPr>
          <w:rFonts w:ascii="Times New Roman" w:hAnsi="Times New Roman"/>
          <w:sz w:val="24"/>
          <w:szCs w:val="24"/>
        </w:rPr>
        <w:t>the appropriate modality (</w:t>
      </w:r>
      <w:r w:rsidRPr="005B34F6">
        <w:rPr>
          <w:rFonts w:ascii="Times New Roman" w:hAnsi="Times New Roman"/>
          <w:b/>
          <w:sz w:val="24"/>
          <w:szCs w:val="24"/>
        </w:rPr>
        <w:t>XRAY</w:t>
      </w:r>
      <w:r>
        <w:rPr>
          <w:rFonts w:ascii="Times New Roman" w:hAnsi="Times New Roman"/>
          <w:sz w:val="24"/>
          <w:szCs w:val="24"/>
        </w:rPr>
        <w:t xml:space="preserve"> or </w:t>
      </w:r>
      <w:r w:rsidRPr="005B34F6">
        <w:rPr>
          <w:rFonts w:ascii="Times New Roman" w:hAnsi="Times New Roman"/>
          <w:b/>
          <w:sz w:val="24"/>
          <w:szCs w:val="24"/>
        </w:rPr>
        <w:t>electrons</w:t>
      </w:r>
      <w:r>
        <w:rPr>
          <w:rFonts w:ascii="Times New Roman" w:hAnsi="Times New Roman"/>
          <w:sz w:val="24"/>
          <w:szCs w:val="24"/>
        </w:rPr>
        <w:t>).</w:t>
      </w:r>
      <w:bookmarkStart w:id="0" w:name="_GoBack"/>
      <w:bookmarkEnd w:id="0"/>
    </w:p>
    <w:p w:rsidR="001D5947" w:rsidRPr="00BD67E3" w:rsidRDefault="001D5947" w:rsidP="00C433E9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BD67E3">
        <w:rPr>
          <w:rFonts w:ascii="Times New Roman" w:hAnsi="Times New Roman"/>
          <w:sz w:val="24"/>
          <w:szCs w:val="24"/>
        </w:rPr>
        <w:t>Select the energy.</w:t>
      </w:r>
    </w:p>
    <w:p w:rsidR="001D5947" w:rsidRDefault="00BD67E3" w:rsidP="001D5947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MU</w:t>
      </w:r>
      <w:r w:rsidR="001D5947">
        <w:rPr>
          <w:rFonts w:ascii="Times New Roman" w:hAnsi="Times New Roman"/>
          <w:sz w:val="24"/>
          <w:szCs w:val="24"/>
        </w:rPr>
        <w:t>.</w:t>
      </w:r>
    </w:p>
    <w:p w:rsidR="001D5947" w:rsidRDefault="001D5947" w:rsidP="001D5947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</w:t>
      </w:r>
      <w:r w:rsidRPr="005B34F6">
        <w:rPr>
          <w:rFonts w:ascii="Times New Roman" w:hAnsi="Times New Roman"/>
          <w:b/>
          <w:sz w:val="24"/>
          <w:szCs w:val="24"/>
        </w:rPr>
        <w:t>Load</w:t>
      </w:r>
      <w:r>
        <w:rPr>
          <w:rFonts w:ascii="Times New Roman" w:hAnsi="Times New Roman"/>
          <w:sz w:val="24"/>
          <w:szCs w:val="24"/>
        </w:rPr>
        <w:t>.</w:t>
      </w:r>
    </w:p>
    <w:p w:rsidR="001D5947" w:rsidRDefault="001D5947" w:rsidP="001D5947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</w:t>
      </w:r>
      <w:r w:rsidRPr="005B34F6">
        <w:rPr>
          <w:rFonts w:ascii="Times New Roman" w:hAnsi="Times New Roman"/>
          <w:b/>
          <w:sz w:val="24"/>
          <w:szCs w:val="24"/>
        </w:rPr>
        <w:t>Confirm</w:t>
      </w:r>
      <w:r>
        <w:rPr>
          <w:rFonts w:ascii="Times New Roman" w:hAnsi="Times New Roman"/>
          <w:sz w:val="24"/>
          <w:szCs w:val="24"/>
        </w:rPr>
        <w:t>.</w:t>
      </w:r>
    </w:p>
    <w:p w:rsidR="001D5947" w:rsidRDefault="001D5947" w:rsidP="001D594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Shoot the field.</w:t>
      </w:r>
    </w:p>
    <w:p w:rsidR="001D5947" w:rsidRDefault="001D5947" w:rsidP="001D5947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that all three bars in the bottom left corner of the screen are green.</w:t>
      </w:r>
    </w:p>
    <w:p w:rsidR="001D5947" w:rsidRDefault="001D5947" w:rsidP="001D5947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Press the green MV button on the </w:t>
      </w:r>
      <w:r w:rsidR="00BD67E3">
        <w:rPr>
          <w:rFonts w:ascii="Times New Roman" w:hAnsi="Times New Roman"/>
          <w:sz w:val="24"/>
          <w:szCs w:val="24"/>
        </w:rPr>
        <w:t>console.</w:t>
      </w:r>
    </w:p>
    <w:p w:rsidR="001D5947" w:rsidRDefault="001D5947" w:rsidP="001D594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Record the charge and wrap up.</w:t>
      </w:r>
    </w:p>
    <w:p w:rsidR="001D5947" w:rsidRDefault="001D5947" w:rsidP="001D5947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Record the charge from the electrometer. </w:t>
      </w:r>
      <w:r w:rsidR="00BD67E3">
        <w:rPr>
          <w:rFonts w:ascii="Times New Roman" w:hAnsi="Times New Roman"/>
          <w:sz w:val="24"/>
          <w:szCs w:val="24"/>
        </w:rPr>
        <w:t xml:space="preserve">A typical reading is ~20 </w:t>
      </w:r>
      <w:proofErr w:type="spellStart"/>
      <w:r w:rsidR="00BD67E3">
        <w:rPr>
          <w:rFonts w:ascii="Times New Roman" w:hAnsi="Times New Roman"/>
          <w:sz w:val="24"/>
          <w:szCs w:val="24"/>
        </w:rPr>
        <w:t>nC</w:t>
      </w:r>
      <w:proofErr w:type="spellEnd"/>
      <w:r w:rsidR="00BD67E3">
        <w:rPr>
          <w:rFonts w:ascii="Times New Roman" w:hAnsi="Times New Roman"/>
          <w:sz w:val="24"/>
          <w:szCs w:val="24"/>
        </w:rPr>
        <w:t>/</w:t>
      </w:r>
      <w:proofErr w:type="spellStart"/>
      <w:r w:rsidR="00BD67E3">
        <w:rPr>
          <w:rFonts w:ascii="Times New Roman" w:hAnsi="Times New Roman"/>
          <w:sz w:val="24"/>
          <w:szCs w:val="24"/>
        </w:rPr>
        <w:t>Gy</w:t>
      </w:r>
      <w:proofErr w:type="spellEnd"/>
      <w:r w:rsidR="00BD67E3">
        <w:rPr>
          <w:rFonts w:ascii="Times New Roman" w:hAnsi="Times New Roman"/>
          <w:sz w:val="24"/>
          <w:szCs w:val="24"/>
        </w:rPr>
        <w:t xml:space="preserve"> for a 0.6 cc Farmer chamber</w:t>
      </w:r>
      <w:r>
        <w:rPr>
          <w:rFonts w:ascii="Times New Roman" w:hAnsi="Times New Roman"/>
          <w:sz w:val="24"/>
          <w:szCs w:val="24"/>
        </w:rPr>
        <w:t>.</w:t>
      </w:r>
    </w:p>
    <w:p w:rsidR="001D5947" w:rsidRDefault="007D775F" w:rsidP="001D5947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Wait for both voltage measurements on the electrometer to read 0V.</w:t>
      </w:r>
    </w:p>
    <w:p w:rsidR="007D775F" w:rsidRDefault="007D775F" w:rsidP="001D5947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Turn off the electrometer.</w:t>
      </w:r>
    </w:p>
    <w:p w:rsidR="007D775F" w:rsidRPr="001D5947" w:rsidRDefault="007D775F" w:rsidP="001D5947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Unplug the electrometer.</w:t>
      </w:r>
    </w:p>
    <w:p w:rsidR="006B0C46" w:rsidRPr="007D775F" w:rsidRDefault="006B0C46" w:rsidP="006B0C4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*The Clinical Mode username and password are both </w:t>
      </w:r>
      <w:r>
        <w:rPr>
          <w:rFonts w:ascii="Times New Roman" w:hAnsi="Times New Roman"/>
          <w:i/>
          <w:sz w:val="24"/>
          <w:szCs w:val="24"/>
        </w:rPr>
        <w:t>super</w:t>
      </w:r>
      <w:r>
        <w:rPr>
          <w:rFonts w:ascii="Times New Roman" w:hAnsi="Times New Roman"/>
          <w:sz w:val="24"/>
          <w:szCs w:val="24"/>
        </w:rPr>
        <w:t>.</w:t>
      </w:r>
      <w:r w:rsidR="007D775F">
        <w:rPr>
          <w:rFonts w:ascii="Times New Roman" w:hAnsi="Times New Roman"/>
          <w:sz w:val="24"/>
          <w:szCs w:val="24"/>
        </w:rPr>
        <w:t xml:space="preserve"> You must also click </w:t>
      </w:r>
      <w:r w:rsidR="007D775F">
        <w:rPr>
          <w:rFonts w:ascii="Times New Roman" w:hAnsi="Times New Roman"/>
          <w:i/>
          <w:sz w:val="24"/>
          <w:szCs w:val="24"/>
        </w:rPr>
        <w:t>Receive external prescription</w:t>
      </w:r>
      <w:r w:rsidR="007D775F">
        <w:rPr>
          <w:rFonts w:ascii="Times New Roman" w:hAnsi="Times New Roman"/>
          <w:sz w:val="24"/>
          <w:szCs w:val="24"/>
        </w:rPr>
        <w:t xml:space="preserve"> to enter Clinical Mode.</w:t>
      </w:r>
    </w:p>
    <w:sectPr w:rsidR="006B0C46" w:rsidRPr="007D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C641A"/>
    <w:multiLevelType w:val="hybridMultilevel"/>
    <w:tmpl w:val="A29E359E"/>
    <w:lvl w:ilvl="0" w:tplc="C526BF9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64E85"/>
    <w:multiLevelType w:val="hybridMultilevel"/>
    <w:tmpl w:val="6122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46"/>
    <w:rsid w:val="001D5947"/>
    <w:rsid w:val="003564C2"/>
    <w:rsid w:val="00495CED"/>
    <w:rsid w:val="005B34F6"/>
    <w:rsid w:val="0068499C"/>
    <w:rsid w:val="006B0C46"/>
    <w:rsid w:val="007D775F"/>
    <w:rsid w:val="00821A04"/>
    <w:rsid w:val="008B7563"/>
    <w:rsid w:val="00BD67E3"/>
    <w:rsid w:val="00C4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893D"/>
  <w15:chartTrackingRefBased/>
  <w15:docId w15:val="{27EE6F4E-2B22-4631-ABD8-341B5231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75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5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4</cp:revision>
  <dcterms:created xsi:type="dcterms:W3CDTF">2020-05-04T16:54:00Z</dcterms:created>
  <dcterms:modified xsi:type="dcterms:W3CDTF">2022-03-15T18:38:00Z</dcterms:modified>
</cp:coreProperties>
</file>