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EF" w:rsidRPr="00A878EF" w:rsidRDefault="00A878EF" w:rsidP="00A878EF">
      <w:pPr>
        <w:pStyle w:val="Title"/>
      </w:pPr>
      <w:r w:rsidRPr="00A878EF">
        <w:t>SNC Routine Start-shot Test</w:t>
      </w:r>
      <w:bookmarkStart w:id="0" w:name="_GoBack"/>
      <w:bookmarkEnd w:id="0"/>
    </w:p>
    <w:p w:rsidR="00B155FF" w:rsidRDefault="00B155FF" w:rsidP="00A878EF">
      <w:pPr>
        <w:pStyle w:val="Heading1"/>
      </w:pPr>
      <w:r>
        <w:t>Purpose</w:t>
      </w:r>
    </w:p>
    <w:p w:rsidR="00B155FF" w:rsidRDefault="00B155FF" w:rsidP="00B155FF">
      <w:r>
        <w:t xml:space="preserve">This procedure lists the steps involved in performing </w:t>
      </w:r>
      <w:proofErr w:type="spellStart"/>
      <w:r>
        <w:t>starshot</w:t>
      </w:r>
      <w:proofErr w:type="spellEnd"/>
      <w:r>
        <w:t xml:space="preserve"> tests for gantry, couch, collimator, and MLC on Elekta. The </w:t>
      </w:r>
      <w:proofErr w:type="spellStart"/>
      <w:r>
        <w:t>starshot</w:t>
      </w:r>
      <w:proofErr w:type="spellEnd"/>
      <w:r>
        <w:t xml:space="preserve"> test verifies coincidence of beams shot at different angles.</w:t>
      </w:r>
    </w:p>
    <w:p w:rsidR="00A878EF" w:rsidRPr="00E22383" w:rsidRDefault="00A878EF" w:rsidP="00A878EF">
      <w:pPr>
        <w:pStyle w:val="Heading1"/>
      </w:pPr>
      <w:r>
        <w:t>Steps</w:t>
      </w:r>
    </w:p>
    <w:p w:rsidR="00B155FF" w:rsidRPr="002A3C48" w:rsidRDefault="00B155FF" w:rsidP="00B155FF">
      <w:pPr>
        <w:numPr>
          <w:ilvl w:val="0"/>
          <w:numId w:val="5"/>
        </w:numPr>
        <w:spacing w:after="0"/>
      </w:pPr>
      <w:r w:rsidRPr="002A3C48">
        <w:t>Log on to</w:t>
      </w:r>
      <w:r>
        <w:t xml:space="preserve"> SNC</w:t>
      </w:r>
      <w:r w:rsidRPr="002A3C48">
        <w:t xml:space="preserve"> PC at </w:t>
      </w:r>
      <w:proofErr w:type="spellStart"/>
      <w:r>
        <w:t>linac</w:t>
      </w:r>
      <w:proofErr w:type="spellEnd"/>
      <w:r>
        <w:t xml:space="preserve"> using username </w:t>
      </w:r>
      <w:r>
        <w:rPr>
          <w:i/>
        </w:rPr>
        <w:t>onc1</w:t>
      </w:r>
      <w:r>
        <w:t xml:space="preserve"> and blank password.</w:t>
      </w:r>
    </w:p>
    <w:p w:rsidR="00B155FF" w:rsidRPr="002A3C48" w:rsidRDefault="00B155FF" w:rsidP="00B155FF">
      <w:pPr>
        <w:numPr>
          <w:ilvl w:val="0"/>
          <w:numId w:val="5"/>
        </w:numPr>
        <w:spacing w:after="0"/>
      </w:pPr>
      <w:r>
        <w:t xml:space="preserve">Start </w:t>
      </w:r>
      <w:proofErr w:type="spellStart"/>
      <w:r>
        <w:t>linac</w:t>
      </w:r>
      <w:proofErr w:type="spellEnd"/>
      <w:r>
        <w:t xml:space="preserve"> in Clinical Mode. Warm up if necessary.</w:t>
      </w:r>
    </w:p>
    <w:p w:rsidR="00B155FF" w:rsidRPr="002A3C48" w:rsidRDefault="00B155FF" w:rsidP="00B155FF">
      <w:pPr>
        <w:numPr>
          <w:ilvl w:val="0"/>
          <w:numId w:val="5"/>
        </w:numPr>
        <w:spacing w:after="0"/>
      </w:pPr>
      <w:r w:rsidRPr="002A3C48">
        <w:t xml:space="preserve">Prep </w:t>
      </w:r>
      <w:proofErr w:type="spellStart"/>
      <w:r>
        <w:t>linac</w:t>
      </w:r>
      <w:proofErr w:type="spellEnd"/>
      <w:r>
        <w:t>.</w:t>
      </w:r>
    </w:p>
    <w:p w:rsidR="00B155FF" w:rsidRPr="002A3C48" w:rsidRDefault="00B155FF" w:rsidP="00B155FF">
      <w:pPr>
        <w:numPr>
          <w:ilvl w:val="1"/>
          <w:numId w:val="5"/>
        </w:numPr>
        <w:spacing w:after="0"/>
      </w:pPr>
      <w:r>
        <w:t>Use control panel to move couch out of the way.</w:t>
      </w:r>
    </w:p>
    <w:p w:rsidR="00B155FF" w:rsidRDefault="00B155FF" w:rsidP="00B155FF">
      <w:pPr>
        <w:numPr>
          <w:ilvl w:val="1"/>
          <w:numId w:val="5"/>
        </w:numPr>
        <w:spacing w:after="0"/>
      </w:pPr>
      <w:r>
        <w:t>Remove couch extension.</w:t>
      </w:r>
    </w:p>
    <w:p w:rsidR="00B155FF" w:rsidRPr="002A3C48" w:rsidRDefault="00B155FF" w:rsidP="00B155FF">
      <w:pPr>
        <w:spacing w:after="0"/>
        <w:ind w:left="1440"/>
      </w:pPr>
      <w:r w:rsidRPr="00834533">
        <w:rPr>
          <w:noProof/>
        </w:rPr>
        <w:drawing>
          <wp:inline distT="0" distB="0" distL="0" distR="0">
            <wp:extent cx="1657350" cy="1381125"/>
            <wp:effectExtent l="4762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b="299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7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FF" w:rsidRPr="002A3C48" w:rsidRDefault="00B155FF" w:rsidP="00B155FF">
      <w:pPr>
        <w:numPr>
          <w:ilvl w:val="0"/>
          <w:numId w:val="5"/>
        </w:numPr>
        <w:spacing w:after="0"/>
      </w:pPr>
      <w:r>
        <w:t>Open XVI on XVI computer, if necessary.</w:t>
      </w:r>
    </w:p>
    <w:p w:rsidR="00B155FF" w:rsidRDefault="00B155FF" w:rsidP="00B155FF">
      <w:pPr>
        <w:numPr>
          <w:ilvl w:val="1"/>
          <w:numId w:val="5"/>
        </w:numPr>
        <w:spacing w:after="0"/>
      </w:pPr>
      <w:r>
        <w:t>Double-click XVI icon on Desktop.</w:t>
      </w:r>
    </w:p>
    <w:p w:rsidR="00B155FF" w:rsidRDefault="00B155FF" w:rsidP="00B155FF">
      <w:pPr>
        <w:pStyle w:val="ListParagraph"/>
        <w:numPr>
          <w:ilvl w:val="1"/>
          <w:numId w:val="5"/>
        </w:numPr>
      </w:pPr>
      <w:r>
        <w:t>Log in to XVI in Service Mode.</w:t>
      </w:r>
    </w:p>
    <w:p w:rsidR="00B155FF" w:rsidRDefault="00B155FF" w:rsidP="00B155FF">
      <w:pPr>
        <w:pStyle w:val="ListParagraph"/>
        <w:numPr>
          <w:ilvl w:val="2"/>
          <w:numId w:val="5"/>
        </w:numPr>
      </w:pPr>
      <w:r>
        <w:t xml:space="preserve">Enter username </w:t>
      </w:r>
      <w:r>
        <w:rPr>
          <w:i/>
        </w:rPr>
        <w:t>service2</w:t>
      </w:r>
      <w:r>
        <w:t>. (Password is blank.)</w:t>
      </w:r>
    </w:p>
    <w:p w:rsidR="00B155FF" w:rsidRDefault="00B155FF" w:rsidP="00B155FF">
      <w:pPr>
        <w:pStyle w:val="ListParagraph"/>
        <w:numPr>
          <w:ilvl w:val="2"/>
          <w:numId w:val="5"/>
        </w:numPr>
      </w:pPr>
      <w:r>
        <w:t xml:space="preserve">Select the </w:t>
      </w:r>
      <w:r>
        <w:rPr>
          <w:i/>
        </w:rPr>
        <w:t>Service</w:t>
      </w:r>
      <w:r>
        <w:t xml:space="preserve"> radio button.</w:t>
      </w:r>
    </w:p>
    <w:p w:rsidR="00B155FF" w:rsidRDefault="00B155FF" w:rsidP="00B155FF">
      <w:pPr>
        <w:pStyle w:val="ListParagraph"/>
        <w:numPr>
          <w:ilvl w:val="2"/>
          <w:numId w:val="5"/>
        </w:numPr>
      </w:pPr>
      <w:r>
        <w:t xml:space="preserve">Click </w:t>
      </w:r>
      <w:r>
        <w:rPr>
          <w:i/>
        </w:rPr>
        <w:t>OK</w:t>
      </w:r>
      <w:r>
        <w:t>.</w:t>
      </w:r>
    </w:p>
    <w:p w:rsidR="00B155FF" w:rsidRPr="00E22383" w:rsidRDefault="00B155FF" w:rsidP="00B155FF">
      <w:pPr>
        <w:pStyle w:val="ListParagraph"/>
        <w:numPr>
          <w:ilvl w:val="1"/>
          <w:numId w:val="5"/>
        </w:numPr>
      </w:pPr>
      <w:r w:rsidRPr="00637861">
        <w:t xml:space="preserve">Use </w:t>
      </w:r>
      <w:proofErr w:type="spellStart"/>
      <w:r w:rsidRPr="00637861">
        <w:t>Ctrl+Shift+Tab</w:t>
      </w:r>
      <w:proofErr w:type="spellEnd"/>
      <w:r w:rsidRPr="00637861">
        <w:t xml:space="preserve"> to switch to iView.</w:t>
      </w:r>
      <w:r>
        <w:t xml:space="preserve"> (</w:t>
      </w:r>
      <w:proofErr w:type="gramStart"/>
      <w:r>
        <w:t>iView</w:t>
      </w:r>
      <w:proofErr w:type="gramEnd"/>
      <w:r>
        <w:t xml:space="preserve"> images automatically go to MOSAIQ.)</w:t>
      </w:r>
    </w:p>
    <w:p w:rsidR="00B155FF" w:rsidRPr="00E22383" w:rsidRDefault="00B155FF" w:rsidP="00B155FF">
      <w:pPr>
        <w:numPr>
          <w:ilvl w:val="0"/>
          <w:numId w:val="5"/>
        </w:numPr>
        <w:spacing w:after="0"/>
      </w:pPr>
      <w:r>
        <w:t>Log i</w:t>
      </w:r>
      <w:r w:rsidRPr="002A3C48">
        <w:t>n to MOSAIQ, if ne</w:t>
      </w:r>
      <w:r>
        <w:t>cessary.</w:t>
      </w:r>
    </w:p>
    <w:p w:rsidR="00B155FF" w:rsidRDefault="00B155FF" w:rsidP="00B155FF">
      <w:pPr>
        <w:numPr>
          <w:ilvl w:val="0"/>
          <w:numId w:val="5"/>
        </w:numPr>
        <w:spacing w:after="0"/>
      </w:pPr>
      <w:r w:rsidRPr="002A3C48">
        <w:t>Load</w:t>
      </w:r>
      <w:r w:rsidRPr="002A3C48">
        <w:rPr>
          <w:b/>
        </w:rPr>
        <w:t xml:space="preserve"> ZZZ_SNC, SNC MACHINE E-1</w:t>
      </w:r>
      <w:r w:rsidRPr="002A3C48">
        <w:t xml:space="preserve"> (if on E-1)</w:t>
      </w:r>
      <w:r>
        <w:t xml:space="preserve"> </w:t>
      </w:r>
      <w:r w:rsidRPr="002A3C48">
        <w:t xml:space="preserve">or </w:t>
      </w:r>
      <w:r w:rsidRPr="002A3C48">
        <w:rPr>
          <w:b/>
        </w:rPr>
        <w:t xml:space="preserve">ZZZ_SNC E-2 </w:t>
      </w:r>
      <w:r w:rsidRPr="002A3C48">
        <w:t>(if on E-2)</w:t>
      </w:r>
      <w:r>
        <w:t>.</w:t>
      </w:r>
    </w:p>
    <w:p w:rsidR="00B155FF" w:rsidRDefault="00B155FF" w:rsidP="00B155FF">
      <w:pPr>
        <w:numPr>
          <w:ilvl w:val="0"/>
          <w:numId w:val="5"/>
        </w:numPr>
        <w:spacing w:after="0"/>
      </w:pPr>
      <w:r>
        <w:t>Prepare iView to receive image.</w:t>
      </w:r>
    </w:p>
    <w:p w:rsidR="00B155FF" w:rsidRPr="002A3C48" w:rsidRDefault="00B155FF" w:rsidP="00B155FF">
      <w:pPr>
        <w:numPr>
          <w:ilvl w:val="1"/>
          <w:numId w:val="5"/>
        </w:numPr>
        <w:spacing w:after="0"/>
      </w:pPr>
      <w:r>
        <w:t>Open patient</w:t>
      </w:r>
      <w:r w:rsidRPr="002A3C48">
        <w:t xml:space="preserve"> </w:t>
      </w:r>
      <w:r w:rsidRPr="002A3C48">
        <w:rPr>
          <w:b/>
        </w:rPr>
        <w:t>ZZZ_SNC, SNC MACHINE E-1</w:t>
      </w:r>
      <w:r w:rsidRPr="002A3C48">
        <w:t xml:space="preserve"> (if on E-1</w:t>
      </w:r>
      <w:proofErr w:type="gramStart"/>
      <w:r w:rsidRPr="002A3C48">
        <w:t>)  or</w:t>
      </w:r>
      <w:proofErr w:type="gramEnd"/>
      <w:r w:rsidRPr="002A3C48">
        <w:t xml:space="preserve"> </w:t>
      </w:r>
      <w:r w:rsidRPr="002A3C48">
        <w:rPr>
          <w:b/>
        </w:rPr>
        <w:t xml:space="preserve">ZZZ_SNC E-2 </w:t>
      </w:r>
      <w:r>
        <w:t>(if on E-2).</w:t>
      </w:r>
    </w:p>
    <w:p w:rsidR="00B155FF" w:rsidRPr="00963760" w:rsidRDefault="00B155FF" w:rsidP="00B155FF">
      <w:pPr>
        <w:numPr>
          <w:ilvl w:val="1"/>
          <w:numId w:val="5"/>
        </w:numPr>
        <w:spacing w:after="0"/>
      </w:pPr>
      <w:r>
        <w:t>Click S</w:t>
      </w:r>
      <w:r w:rsidRPr="00963760">
        <w:t xml:space="preserve">ite </w:t>
      </w:r>
      <w:r w:rsidRPr="00963760">
        <w:rPr>
          <w:b/>
        </w:rPr>
        <w:t>Site1</w:t>
      </w:r>
      <w:r>
        <w:t>.</w:t>
      </w:r>
    </w:p>
    <w:p w:rsidR="00B155FF" w:rsidRPr="002A3C48" w:rsidRDefault="00B155FF" w:rsidP="00B155FF">
      <w:pPr>
        <w:numPr>
          <w:ilvl w:val="1"/>
          <w:numId w:val="5"/>
        </w:numPr>
        <w:spacing w:after="0"/>
      </w:pPr>
      <w:r>
        <w:t>Click Field</w:t>
      </w:r>
      <w:r w:rsidRPr="002A3C48">
        <w:t xml:space="preserve"> </w:t>
      </w:r>
      <w:r w:rsidRPr="002A3C48">
        <w:rPr>
          <w:b/>
        </w:rPr>
        <w:t>SST01</w:t>
      </w:r>
      <w:r>
        <w:t>.</w:t>
      </w:r>
    </w:p>
    <w:p w:rsidR="00B155FF" w:rsidRPr="00963760" w:rsidRDefault="00B155FF" w:rsidP="00B155FF">
      <w:pPr>
        <w:numPr>
          <w:ilvl w:val="1"/>
          <w:numId w:val="5"/>
        </w:numPr>
        <w:spacing w:after="0"/>
      </w:pPr>
      <w:r>
        <w:t>Click</w:t>
      </w:r>
      <w:r w:rsidRPr="002A3C48">
        <w:t xml:space="preserve"> </w:t>
      </w:r>
      <w:proofErr w:type="spellStart"/>
      <w:r w:rsidRPr="002A3C48">
        <w:rPr>
          <w:b/>
        </w:rPr>
        <w:t>iCOM</w:t>
      </w:r>
      <w:proofErr w:type="spellEnd"/>
      <w:r w:rsidRPr="002A3C48">
        <w:rPr>
          <w:b/>
        </w:rPr>
        <w:t xml:space="preserve"> </w:t>
      </w:r>
      <w:r w:rsidRPr="002A3C48">
        <w:t>icon</w:t>
      </w:r>
      <w:r>
        <w:t>.</w:t>
      </w:r>
    </w:p>
    <w:p w:rsidR="00B155FF" w:rsidRPr="002A3C48" w:rsidRDefault="00B155FF" w:rsidP="00B155FF">
      <w:pPr>
        <w:numPr>
          <w:ilvl w:val="0"/>
          <w:numId w:val="5"/>
        </w:numPr>
        <w:spacing w:after="0"/>
      </w:pPr>
      <w:r w:rsidRPr="002A3C48">
        <w:t xml:space="preserve">Run </w:t>
      </w:r>
      <w:proofErr w:type="spellStart"/>
      <w:r>
        <w:t>linac</w:t>
      </w:r>
      <w:proofErr w:type="spellEnd"/>
      <w:r>
        <w:t xml:space="preserve"> beam.</w:t>
      </w:r>
    </w:p>
    <w:p w:rsidR="00B155FF" w:rsidRPr="002A3C48" w:rsidRDefault="00B155FF" w:rsidP="00B155FF">
      <w:pPr>
        <w:numPr>
          <w:ilvl w:val="1"/>
          <w:numId w:val="5"/>
        </w:numPr>
        <w:spacing w:after="0"/>
      </w:pPr>
      <w:r w:rsidRPr="002A3C48">
        <w:t xml:space="preserve">Select </w:t>
      </w:r>
      <w:r w:rsidRPr="002A3C48">
        <w:rPr>
          <w:b/>
        </w:rPr>
        <w:t>RO Treat</w:t>
      </w:r>
      <w:r>
        <w:t>.</w:t>
      </w:r>
    </w:p>
    <w:p w:rsidR="00B155FF" w:rsidRPr="002A3C48" w:rsidRDefault="00B155FF" w:rsidP="00B155FF">
      <w:pPr>
        <w:numPr>
          <w:ilvl w:val="1"/>
          <w:numId w:val="5"/>
        </w:numPr>
        <w:spacing w:after="0"/>
      </w:pPr>
      <w:r>
        <w:t>Click</w:t>
      </w:r>
      <w:r w:rsidRPr="002A3C48">
        <w:t xml:space="preserve"> </w:t>
      </w:r>
      <w:r w:rsidRPr="002A3C48">
        <w:rPr>
          <w:b/>
        </w:rPr>
        <w:t>QA Mode</w:t>
      </w:r>
      <w:r>
        <w:t>.</w:t>
      </w:r>
    </w:p>
    <w:p w:rsidR="00B155FF" w:rsidRPr="002A3C48" w:rsidRDefault="00B155FF" w:rsidP="00B155FF">
      <w:pPr>
        <w:numPr>
          <w:ilvl w:val="1"/>
          <w:numId w:val="5"/>
        </w:numPr>
        <w:spacing w:after="0"/>
      </w:pPr>
      <w:r>
        <w:t xml:space="preserve">Click </w:t>
      </w:r>
      <w:r w:rsidRPr="00E22383">
        <w:rPr>
          <w:i/>
        </w:rPr>
        <w:t>Yes</w:t>
      </w:r>
      <w:r>
        <w:t>.</w:t>
      </w:r>
    </w:p>
    <w:p w:rsidR="00B155FF" w:rsidRPr="002A3C48" w:rsidRDefault="00B155FF" w:rsidP="00B155FF">
      <w:pPr>
        <w:numPr>
          <w:ilvl w:val="1"/>
          <w:numId w:val="5"/>
        </w:numPr>
        <w:spacing w:after="0"/>
      </w:pPr>
      <w:r>
        <w:lastRenderedPageBreak/>
        <w:t xml:space="preserve">Click </w:t>
      </w:r>
      <w:r>
        <w:rPr>
          <w:i/>
        </w:rPr>
        <w:t>Continue</w:t>
      </w:r>
      <w:r>
        <w:t>.</w:t>
      </w:r>
    </w:p>
    <w:p w:rsidR="00B155FF" w:rsidRDefault="00B155FF" w:rsidP="00B155FF">
      <w:pPr>
        <w:numPr>
          <w:ilvl w:val="1"/>
          <w:numId w:val="5"/>
        </w:numPr>
        <w:spacing w:after="0"/>
      </w:pPr>
      <w:r>
        <w:t>Highlight field</w:t>
      </w:r>
      <w:r w:rsidRPr="002A3C48">
        <w:t xml:space="preserve"> </w:t>
      </w:r>
      <w:r w:rsidRPr="002A3C48">
        <w:rPr>
          <w:b/>
        </w:rPr>
        <w:t>SST01</w:t>
      </w:r>
      <w:r>
        <w:t xml:space="preserve"> and click </w:t>
      </w:r>
      <w:r>
        <w:rPr>
          <w:i/>
        </w:rPr>
        <w:t>Select</w:t>
      </w:r>
      <w:r>
        <w:t>.</w:t>
      </w:r>
    </w:p>
    <w:p w:rsidR="00B155FF" w:rsidRDefault="00B155FF" w:rsidP="00B155FF">
      <w:pPr>
        <w:numPr>
          <w:ilvl w:val="1"/>
          <w:numId w:val="5"/>
        </w:numPr>
        <w:spacing w:after="0"/>
      </w:pPr>
      <w:r>
        <w:t xml:space="preserve">Click </w:t>
      </w:r>
      <w:r>
        <w:rPr>
          <w:i/>
        </w:rPr>
        <w:t>OK</w:t>
      </w:r>
      <w:r>
        <w:t>.</w:t>
      </w:r>
    </w:p>
    <w:p w:rsidR="00B155FF" w:rsidRDefault="00B155FF" w:rsidP="00B155FF">
      <w:pPr>
        <w:numPr>
          <w:ilvl w:val="1"/>
          <w:numId w:val="5"/>
        </w:numPr>
        <w:spacing w:after="0"/>
      </w:pPr>
      <w:r>
        <w:t xml:space="preserve">Use ASU buttons on </w:t>
      </w:r>
      <w:proofErr w:type="spellStart"/>
      <w:r>
        <w:t>linac</w:t>
      </w:r>
      <w:proofErr w:type="spellEnd"/>
      <w:r>
        <w:t xml:space="preserve"> console to adjust gantry and collimator.</w:t>
      </w:r>
    </w:p>
    <w:p w:rsidR="00B155FF" w:rsidRDefault="00B155FF" w:rsidP="00B155FF">
      <w:pPr>
        <w:numPr>
          <w:ilvl w:val="1"/>
          <w:numId w:val="5"/>
        </w:numPr>
        <w:spacing w:after="0"/>
      </w:pPr>
      <w:r>
        <w:t xml:space="preserve">Press the green MV button on the </w:t>
      </w:r>
      <w:proofErr w:type="spellStart"/>
      <w:r>
        <w:t>linac</w:t>
      </w:r>
      <w:proofErr w:type="spellEnd"/>
      <w:r>
        <w:t xml:space="preserve"> console to deliver beam.</w:t>
      </w:r>
    </w:p>
    <w:p w:rsidR="00B155FF" w:rsidRDefault="00B155FF" w:rsidP="00B155FF">
      <w:pPr>
        <w:numPr>
          <w:ilvl w:val="1"/>
          <w:numId w:val="5"/>
        </w:numPr>
        <w:spacing w:after="0"/>
      </w:pPr>
      <w:r>
        <w:t xml:space="preserve">When beam finishes, click </w:t>
      </w:r>
      <w:r w:rsidRPr="00963760">
        <w:rPr>
          <w:i/>
        </w:rPr>
        <w:t>Record</w:t>
      </w:r>
      <w:r>
        <w:t>.</w:t>
      </w:r>
    </w:p>
    <w:p w:rsidR="00B155FF" w:rsidRPr="002A3C48" w:rsidRDefault="00B155FF" w:rsidP="00B155FF">
      <w:pPr>
        <w:numPr>
          <w:ilvl w:val="0"/>
          <w:numId w:val="5"/>
        </w:numPr>
        <w:spacing w:after="0"/>
      </w:pPr>
      <w:r>
        <w:t xml:space="preserve">Repeat steps (7c)–(8i) for fields </w:t>
      </w:r>
      <w:r>
        <w:rPr>
          <w:b/>
        </w:rPr>
        <w:t>SST02</w:t>
      </w:r>
      <w:r>
        <w:t xml:space="preserve">, </w:t>
      </w:r>
      <w:r>
        <w:rPr>
          <w:b/>
        </w:rPr>
        <w:t>SST03</w:t>
      </w:r>
      <w:r>
        <w:t xml:space="preserve">, and </w:t>
      </w:r>
      <w:r>
        <w:rPr>
          <w:b/>
        </w:rPr>
        <w:t>SST04</w:t>
      </w:r>
      <w:r>
        <w:t>.</w:t>
      </w:r>
    </w:p>
    <w:p w:rsidR="00B155FF" w:rsidRDefault="00B155FF" w:rsidP="00B155FF">
      <w:pPr>
        <w:numPr>
          <w:ilvl w:val="0"/>
          <w:numId w:val="5"/>
        </w:numPr>
        <w:spacing w:after="0"/>
      </w:pPr>
      <w:r>
        <w:t xml:space="preserve">Click </w:t>
      </w:r>
      <w:proofErr w:type="gramStart"/>
      <w:r w:rsidRPr="002A3C48">
        <w:rPr>
          <w:b/>
        </w:rPr>
        <w:t>Done</w:t>
      </w:r>
      <w:proofErr w:type="gramEnd"/>
      <w:r w:rsidRPr="002A3C48">
        <w:rPr>
          <w:b/>
        </w:rPr>
        <w:t xml:space="preserve"> </w:t>
      </w:r>
      <w:r w:rsidRPr="002A3C48">
        <w:t>icon</w:t>
      </w:r>
      <w:r>
        <w:t>.</w:t>
      </w:r>
    </w:p>
    <w:p w:rsidR="00B155FF" w:rsidRDefault="00B155FF" w:rsidP="00B155FF">
      <w:pPr>
        <w:spacing w:after="0"/>
        <w:ind w:left="720"/>
      </w:pPr>
    </w:p>
    <w:p w:rsidR="00B155FF" w:rsidRDefault="00B155FF" w:rsidP="00B155FF">
      <w:pPr>
        <w:spacing w:after="0"/>
      </w:pPr>
      <w:r>
        <w:rPr>
          <w:b/>
        </w:rPr>
        <w:t xml:space="preserve">Note: </w:t>
      </w:r>
      <w:r>
        <w:t>SNC Routine [steps (11) and (12)] are not necessary if you are just doing the Hancock-Winston-Lutz (HWL). However, Routine can be used in this case if you want to see results immediately.</w:t>
      </w:r>
    </w:p>
    <w:p w:rsidR="00B155FF" w:rsidRDefault="00B155FF" w:rsidP="00B155FF">
      <w:pPr>
        <w:spacing w:after="0"/>
      </w:pPr>
    </w:p>
    <w:p w:rsidR="00B155FF" w:rsidRPr="00644D7F" w:rsidRDefault="00B155FF" w:rsidP="00B155FF">
      <w:pPr>
        <w:pStyle w:val="ListParagraph"/>
        <w:numPr>
          <w:ilvl w:val="0"/>
          <w:numId w:val="5"/>
        </w:numPr>
        <w:spacing w:after="0"/>
        <w:rPr>
          <w:i/>
        </w:rPr>
      </w:pPr>
      <w:r>
        <w:t>Open SNC Routine.</w:t>
      </w:r>
    </w:p>
    <w:p w:rsidR="00B155FF" w:rsidRPr="002A3C48" w:rsidRDefault="00B155FF" w:rsidP="00B155FF">
      <w:pPr>
        <w:numPr>
          <w:ilvl w:val="1"/>
          <w:numId w:val="5"/>
        </w:numPr>
        <w:spacing w:after="0"/>
        <w:rPr>
          <w:i/>
        </w:rPr>
      </w:pPr>
      <w:r>
        <w:t>Double-click</w:t>
      </w:r>
      <w:r w:rsidRPr="002A3C48">
        <w:t xml:space="preserve"> </w:t>
      </w:r>
      <w:r w:rsidRPr="002A3C48">
        <w:rPr>
          <w:b/>
        </w:rPr>
        <w:t>PDI Host</w:t>
      </w:r>
      <w:r w:rsidRPr="002A3C48">
        <w:t xml:space="preserve"> icon</w:t>
      </w:r>
      <w:r>
        <w:t xml:space="preserve"> on SNC PC Desktop.</w:t>
      </w:r>
    </w:p>
    <w:p w:rsidR="00B155FF" w:rsidRPr="002A3C48" w:rsidRDefault="00B155FF" w:rsidP="00B155FF">
      <w:pPr>
        <w:numPr>
          <w:ilvl w:val="1"/>
          <w:numId w:val="5"/>
        </w:numPr>
        <w:spacing w:after="0"/>
        <w:rPr>
          <w:i/>
        </w:rPr>
      </w:pPr>
      <w:r>
        <w:t>Double-click</w:t>
      </w:r>
      <w:r w:rsidRPr="002A3C48">
        <w:t xml:space="preserve"> </w:t>
      </w:r>
      <w:r w:rsidRPr="002A3C48">
        <w:rPr>
          <w:b/>
        </w:rPr>
        <w:t>SNC Routine</w:t>
      </w:r>
      <w:r w:rsidRPr="002A3C48">
        <w:t xml:space="preserve"> icon</w:t>
      </w:r>
      <w:r>
        <w:t xml:space="preserve"> and login with </w:t>
      </w:r>
      <w:proofErr w:type="gramStart"/>
      <w:r>
        <w:t>username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password ?.</w:t>
      </w:r>
      <w:r w:rsidRPr="002A3C48">
        <w:t xml:space="preserve"> </w:t>
      </w:r>
    </w:p>
    <w:p w:rsidR="00B155FF" w:rsidRPr="002A3C48" w:rsidRDefault="00B155FF" w:rsidP="00B155FF">
      <w:pPr>
        <w:numPr>
          <w:ilvl w:val="0"/>
          <w:numId w:val="5"/>
        </w:numPr>
        <w:spacing w:after="0"/>
        <w:rPr>
          <w:i/>
        </w:rPr>
      </w:pPr>
      <w:r w:rsidRPr="002A3C48">
        <w:t xml:space="preserve">Images and results are automatically generated </w:t>
      </w:r>
      <w:r>
        <w:t xml:space="preserve">under “Machine Tasks: </w:t>
      </w:r>
      <w:r w:rsidRPr="002A3C48">
        <w:t>Due” on the SNC Routine d</w:t>
      </w:r>
      <w:r>
        <w:t>ashboard for the date generated. Review test results.</w:t>
      </w:r>
    </w:p>
    <w:p w:rsidR="00B155FF" w:rsidRPr="002A3C48" w:rsidRDefault="00B155FF" w:rsidP="00B155FF">
      <w:pPr>
        <w:numPr>
          <w:ilvl w:val="0"/>
          <w:numId w:val="5"/>
        </w:numPr>
        <w:spacing w:after="0"/>
      </w:pPr>
      <w:r w:rsidRPr="002A3C48">
        <w:t>Reattach couch extension</w:t>
      </w:r>
      <w:r>
        <w:t>.</w:t>
      </w:r>
    </w:p>
    <w:p w:rsidR="00B155FF" w:rsidRPr="002A3C48" w:rsidRDefault="00B155FF" w:rsidP="00B155FF">
      <w:pPr>
        <w:numPr>
          <w:ilvl w:val="0"/>
          <w:numId w:val="5"/>
        </w:numPr>
        <w:spacing w:after="0"/>
      </w:pPr>
      <w:r w:rsidRPr="002A3C48">
        <w:t>Retract MV panel, if needed</w:t>
      </w:r>
      <w:r>
        <w:t>.</w:t>
      </w:r>
    </w:p>
    <w:p w:rsidR="00B155FF" w:rsidRPr="002A3C48" w:rsidRDefault="00B155FF" w:rsidP="00B155FF">
      <w:pPr>
        <w:spacing w:after="0"/>
      </w:pPr>
    </w:p>
    <w:p w:rsidR="00D5245F" w:rsidRDefault="00A878EF"/>
    <w:sectPr w:rsidR="00D5245F" w:rsidSect="002A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770D44"/>
    <w:multiLevelType w:val="hybridMultilevel"/>
    <w:tmpl w:val="1F347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FF"/>
    <w:rsid w:val="000A38EC"/>
    <w:rsid w:val="000E4049"/>
    <w:rsid w:val="00133E72"/>
    <w:rsid w:val="001C3BC5"/>
    <w:rsid w:val="0025553C"/>
    <w:rsid w:val="00311E74"/>
    <w:rsid w:val="00321E50"/>
    <w:rsid w:val="003D2682"/>
    <w:rsid w:val="00443FF1"/>
    <w:rsid w:val="00457C47"/>
    <w:rsid w:val="00540B2A"/>
    <w:rsid w:val="00567CB5"/>
    <w:rsid w:val="005E392B"/>
    <w:rsid w:val="0067544E"/>
    <w:rsid w:val="006B0AC7"/>
    <w:rsid w:val="008432C9"/>
    <w:rsid w:val="00846E9C"/>
    <w:rsid w:val="00A878EF"/>
    <w:rsid w:val="00B1310E"/>
    <w:rsid w:val="00B155FF"/>
    <w:rsid w:val="00B40C94"/>
    <w:rsid w:val="00B833B7"/>
    <w:rsid w:val="00C9574C"/>
    <w:rsid w:val="00E238AA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98AB"/>
  <w15:chartTrackingRefBased/>
  <w15:docId w15:val="{5992F057-20B0-4835-AA5F-CBDBB82F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  <w:pPr>
      <w:spacing w:after="160" w:line="259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</w:style>
  <w:style w:type="character" w:customStyle="1" w:styleId="AnswerChar">
    <w:name w:val="Answer Char"/>
    <w:basedOn w:val="QuestionChar"/>
    <w:link w:val="Answer"/>
    <w:rsid w:val="001C3BC5"/>
  </w:style>
  <w:style w:type="paragraph" w:styleId="ListParagraph">
    <w:name w:val="List Paragraph"/>
    <w:basedOn w:val="Normal"/>
    <w:uiPriority w:val="34"/>
    <w:qFormat/>
    <w:rsid w:val="00B155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7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7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2022-03-11T19:01:00Z</dcterms:created>
  <dcterms:modified xsi:type="dcterms:W3CDTF">2022-03-11T19:04:00Z</dcterms:modified>
</cp:coreProperties>
</file>